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39F5" w14:textId="308285A3" w:rsidR="0053779A" w:rsidRPr="0053779A" w:rsidRDefault="0053779A" w:rsidP="0053779A">
      <w:pPr>
        <w:rPr>
          <w:b/>
          <w:bCs/>
        </w:rPr>
      </w:pPr>
      <w:r w:rsidRPr="0053779A">
        <w:rPr>
          <w:b/>
          <w:bCs/>
        </w:rPr>
        <w:t>UW Payback of Workday Expenses</w:t>
      </w:r>
      <w:r>
        <w:rPr>
          <w:b/>
          <w:bCs/>
        </w:rPr>
        <w:t xml:space="preserve"> Form</w:t>
      </w:r>
      <w:r w:rsidRPr="0053779A">
        <w:rPr>
          <w:b/>
          <w:bCs/>
        </w:rPr>
        <w:t>:</w:t>
      </w:r>
    </w:p>
    <w:p w14:paraId="628F41DF" w14:textId="03E96A84" w:rsidR="0053779A" w:rsidRPr="0053779A" w:rsidRDefault="00D1373D" w:rsidP="0053779A">
      <w:pPr>
        <w:rPr>
          <w:sz w:val="22"/>
          <w:szCs w:val="22"/>
        </w:rPr>
      </w:pPr>
      <w:r w:rsidRPr="00D1373D">
        <w:rPr>
          <w:sz w:val="22"/>
          <w:szCs w:val="22"/>
        </w:rPr>
        <w:t xml:space="preserve">Submit </w:t>
      </w:r>
      <w:r w:rsidR="00A44EF5">
        <w:rPr>
          <w:sz w:val="22"/>
          <w:szCs w:val="22"/>
        </w:rPr>
        <w:t>the following information along with your regular cash sales procedure, which varies by campus. You may work with someone to create a Cash Sale Transaction (Workday role of Cash Sale Specialist) or work with</w:t>
      </w:r>
      <w:r w:rsidRPr="00D1373D">
        <w:rPr>
          <w:sz w:val="22"/>
          <w:szCs w:val="22"/>
        </w:rPr>
        <w:t xml:space="preserve"> your Cashier/Bursar Office with payment. This form is to be submitted for any expense related purchases where money i</w:t>
      </w:r>
      <w:r w:rsidR="00A44EF5">
        <w:rPr>
          <w:sz w:val="22"/>
          <w:szCs w:val="22"/>
        </w:rPr>
        <w:t>s</w:t>
      </w:r>
      <w:r w:rsidRPr="00D1373D">
        <w:rPr>
          <w:sz w:val="22"/>
          <w:szCs w:val="22"/>
        </w:rPr>
        <w:t xml:space="preserve"> due back to the UW</w:t>
      </w:r>
      <w:r w:rsidR="0053779A" w:rsidRPr="0053779A">
        <w:rPr>
          <w:sz w:val="22"/>
          <w:szCs w:val="22"/>
        </w:rPr>
        <w:t xml:space="preserve"> (Cash Advance or Overpayment by UW /duplicate payments or personal or unallowable charges on a UW Purchasing Card)</w:t>
      </w:r>
      <w:r w:rsidRPr="00D1373D">
        <w:rPr>
          <w:sz w:val="22"/>
          <w:szCs w:val="22"/>
        </w:rPr>
        <w:t>.</w:t>
      </w:r>
    </w:p>
    <w:p w14:paraId="7E76EF42" w14:textId="77777777" w:rsidR="0053779A" w:rsidRPr="0053779A" w:rsidRDefault="0053779A" w:rsidP="0053779A">
      <w:pPr>
        <w:rPr>
          <w:b/>
          <w:bCs/>
          <w:sz w:val="22"/>
          <w:szCs w:val="22"/>
        </w:rPr>
      </w:pPr>
      <w:r w:rsidRPr="0053779A">
        <w:rPr>
          <w:b/>
          <w:bCs/>
          <w:sz w:val="22"/>
          <w:szCs w:val="22"/>
        </w:rPr>
        <w:t>Employee to Complete:</w:t>
      </w:r>
    </w:p>
    <w:p w14:paraId="33C5BE13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>Employees Name:</w:t>
      </w:r>
    </w:p>
    <w:p w14:paraId="4419A58F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>Employee ID:</w:t>
      </w:r>
    </w:p>
    <w:p w14:paraId="26F143CE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>The Expense Report Number or Spend Authorization Number (Cash Advances only) that you are paying money back from:</w:t>
      </w:r>
    </w:p>
    <w:p w14:paraId="10C2FC0C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>Total amount paid back to UW: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3003"/>
        <w:gridCol w:w="2144"/>
        <w:gridCol w:w="1020"/>
        <w:gridCol w:w="1256"/>
      </w:tblGrid>
      <w:tr w:rsidR="0053779A" w:rsidRPr="0053779A" w14:paraId="554077AC" w14:textId="77777777"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1368" w14:textId="77777777" w:rsidR="0053779A" w:rsidRPr="0053779A" w:rsidRDefault="0053779A" w:rsidP="0053779A">
            <w:pPr>
              <w:rPr>
                <w:b/>
                <w:bCs/>
                <w:sz w:val="22"/>
                <w:szCs w:val="22"/>
              </w:rPr>
            </w:pPr>
            <w:r w:rsidRPr="0053779A">
              <w:rPr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355A" w14:textId="77777777" w:rsidR="0053779A" w:rsidRPr="0053779A" w:rsidRDefault="0053779A" w:rsidP="0053779A">
            <w:pPr>
              <w:rPr>
                <w:b/>
                <w:bCs/>
                <w:sz w:val="22"/>
                <w:szCs w:val="22"/>
              </w:rPr>
            </w:pPr>
            <w:r w:rsidRPr="0053779A">
              <w:rPr>
                <w:b/>
                <w:bCs/>
                <w:sz w:val="22"/>
                <w:szCs w:val="22"/>
              </w:rPr>
              <w:t>Program/Grant/Project/Gift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9CDB" w14:textId="77777777" w:rsidR="0053779A" w:rsidRPr="0053779A" w:rsidRDefault="0053779A" w:rsidP="0053779A">
            <w:pPr>
              <w:rPr>
                <w:b/>
                <w:bCs/>
                <w:sz w:val="22"/>
                <w:szCs w:val="22"/>
              </w:rPr>
            </w:pPr>
            <w:r w:rsidRPr="0053779A">
              <w:rPr>
                <w:b/>
                <w:bCs/>
                <w:sz w:val="22"/>
                <w:szCs w:val="22"/>
              </w:rPr>
              <w:t>Cost Center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4B43" w14:textId="77777777" w:rsidR="0053779A" w:rsidRPr="0053779A" w:rsidRDefault="0053779A" w:rsidP="0053779A">
            <w:pPr>
              <w:rPr>
                <w:b/>
                <w:bCs/>
                <w:sz w:val="22"/>
                <w:szCs w:val="22"/>
              </w:rPr>
            </w:pPr>
            <w:r w:rsidRPr="0053779A">
              <w:rPr>
                <w:b/>
                <w:bCs/>
                <w:sz w:val="22"/>
                <w:szCs w:val="22"/>
              </w:rPr>
              <w:t>Fund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20AAE" w14:textId="77777777" w:rsidR="0053779A" w:rsidRPr="0053779A" w:rsidRDefault="0053779A" w:rsidP="0053779A">
            <w:pPr>
              <w:rPr>
                <w:b/>
                <w:bCs/>
                <w:sz w:val="22"/>
                <w:szCs w:val="22"/>
              </w:rPr>
            </w:pPr>
            <w:r w:rsidRPr="0053779A">
              <w:rPr>
                <w:b/>
                <w:bCs/>
                <w:sz w:val="22"/>
                <w:szCs w:val="22"/>
              </w:rPr>
              <w:t>Function</w:t>
            </w:r>
          </w:p>
        </w:tc>
      </w:tr>
      <w:tr w:rsidR="0053779A" w:rsidRPr="0053779A" w14:paraId="1FD54033" w14:textId="77777777"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DFBF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6933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76F97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D82F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654D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</w:tr>
      <w:tr w:rsidR="0053779A" w:rsidRPr="0053779A" w14:paraId="69562FCD" w14:textId="77777777"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C9681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B2A0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5CD9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B790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FB23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</w:tr>
      <w:tr w:rsidR="0053779A" w:rsidRPr="0053779A" w14:paraId="7B777426" w14:textId="77777777">
        <w:trPr>
          <w:trHeight w:val="386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AD41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7206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4118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2BA8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A220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</w:tr>
      <w:tr w:rsidR="0053779A" w:rsidRPr="0053779A" w14:paraId="4C45AAEA" w14:textId="77777777"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BD6F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06E4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C422D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A105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3381" w14:textId="77777777" w:rsidR="0053779A" w:rsidRPr="0053779A" w:rsidRDefault="0053779A" w:rsidP="0053779A">
            <w:pPr>
              <w:rPr>
                <w:sz w:val="22"/>
                <w:szCs w:val="22"/>
              </w:rPr>
            </w:pPr>
          </w:p>
        </w:tc>
      </w:tr>
    </w:tbl>
    <w:p w14:paraId="27BA9EB0" w14:textId="77777777" w:rsidR="0053779A" w:rsidRPr="0053779A" w:rsidRDefault="0053779A" w:rsidP="0053779A">
      <w:pPr>
        <w:rPr>
          <w:sz w:val="22"/>
          <w:szCs w:val="22"/>
        </w:rPr>
      </w:pPr>
    </w:p>
    <w:p w14:paraId="3D668AF2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 xml:space="preserve">If funding was originally on a Grant, work with your Expense Advance Repayment Specialist to move funding </w:t>
      </w:r>
      <w:proofErr w:type="gramStart"/>
      <w:r w:rsidRPr="0053779A">
        <w:rPr>
          <w:sz w:val="22"/>
          <w:szCs w:val="22"/>
        </w:rPr>
        <w:t>off of</w:t>
      </w:r>
      <w:proofErr w:type="gramEnd"/>
      <w:r w:rsidRPr="0053779A">
        <w:rPr>
          <w:sz w:val="22"/>
          <w:szCs w:val="22"/>
        </w:rPr>
        <w:t xml:space="preserve"> the Grant and confirm the new funding.</w:t>
      </w:r>
    </w:p>
    <w:p w14:paraId="21ED4AEB" w14:textId="77777777" w:rsidR="0053779A" w:rsidRPr="0053779A" w:rsidRDefault="0053779A" w:rsidP="0053779A">
      <w:pPr>
        <w:rPr>
          <w:sz w:val="22"/>
          <w:szCs w:val="22"/>
        </w:rPr>
      </w:pPr>
    </w:p>
    <w:p w14:paraId="275FED84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>Payback method: Note if it is cash or check:</w:t>
      </w:r>
    </w:p>
    <w:p w14:paraId="2627BA1F" w14:textId="77777777" w:rsidR="0053779A" w:rsidRPr="0053779A" w:rsidRDefault="0053779A" w:rsidP="0053779A">
      <w:pPr>
        <w:rPr>
          <w:sz w:val="22"/>
          <w:szCs w:val="22"/>
        </w:rPr>
      </w:pPr>
    </w:p>
    <w:p w14:paraId="5D1BF095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>If Check include Check #:</w:t>
      </w:r>
    </w:p>
    <w:p w14:paraId="13E95C3F" w14:textId="77777777" w:rsidR="0053779A" w:rsidRPr="0053779A" w:rsidRDefault="0053779A" w:rsidP="0053779A">
      <w:pPr>
        <w:rPr>
          <w:b/>
          <w:bCs/>
          <w:sz w:val="22"/>
          <w:szCs w:val="22"/>
        </w:rPr>
      </w:pPr>
    </w:p>
    <w:p w14:paraId="7A84A7BD" w14:textId="77777777" w:rsidR="0053779A" w:rsidRPr="0053779A" w:rsidRDefault="0053779A" w:rsidP="0053779A">
      <w:pPr>
        <w:rPr>
          <w:b/>
          <w:bCs/>
          <w:sz w:val="22"/>
          <w:szCs w:val="22"/>
        </w:rPr>
      </w:pPr>
      <w:proofErr w:type="gramStart"/>
      <w:r w:rsidRPr="0053779A">
        <w:rPr>
          <w:b/>
          <w:bCs/>
          <w:sz w:val="22"/>
          <w:szCs w:val="22"/>
        </w:rPr>
        <w:t>Bursars</w:t>
      </w:r>
      <w:proofErr w:type="gramEnd"/>
      <w:r w:rsidRPr="0053779A">
        <w:rPr>
          <w:b/>
          <w:bCs/>
          <w:sz w:val="22"/>
          <w:szCs w:val="22"/>
        </w:rPr>
        <w:t xml:space="preserve"> office or Central Finance office to complete (Cash Sale Deposit Specialist and Cash Sale Payment Specialist):</w:t>
      </w:r>
    </w:p>
    <w:p w14:paraId="4E23E91B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>Date payment received:</w:t>
      </w:r>
    </w:p>
    <w:p w14:paraId="52B29CEE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>Amount:</w:t>
      </w:r>
    </w:p>
    <w:p w14:paraId="293B346C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lastRenderedPageBreak/>
        <w:t>Cash/Check – if check list check number:</w:t>
      </w:r>
    </w:p>
    <w:p w14:paraId="5F56E488" w14:textId="77777777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>Revenue Category Used: Select one:</w:t>
      </w:r>
    </w:p>
    <w:p w14:paraId="238A1252" w14:textId="77777777" w:rsidR="0053779A" w:rsidRPr="0053779A" w:rsidRDefault="0053779A" w:rsidP="0053779A">
      <w:pPr>
        <w:numPr>
          <w:ilvl w:val="0"/>
          <w:numId w:val="1"/>
        </w:numPr>
        <w:rPr>
          <w:sz w:val="22"/>
          <w:szCs w:val="22"/>
        </w:rPr>
      </w:pPr>
      <w:r w:rsidRPr="0053779A">
        <w:rPr>
          <w:sz w:val="22"/>
          <w:szCs w:val="22"/>
        </w:rPr>
        <w:t>PC00066 – Personal Expense Receivable recorded in Expense</w:t>
      </w:r>
    </w:p>
    <w:p w14:paraId="02ED9043" w14:textId="77777777" w:rsidR="0053779A" w:rsidRPr="0053779A" w:rsidRDefault="0053779A" w:rsidP="0053779A">
      <w:pPr>
        <w:numPr>
          <w:ilvl w:val="0"/>
          <w:numId w:val="1"/>
        </w:numPr>
        <w:rPr>
          <w:sz w:val="22"/>
          <w:szCs w:val="22"/>
        </w:rPr>
      </w:pPr>
      <w:r w:rsidRPr="0053779A">
        <w:rPr>
          <w:sz w:val="22"/>
          <w:szCs w:val="22"/>
        </w:rPr>
        <w:t xml:space="preserve">RC00114 – Cash Advance Repayment </w:t>
      </w:r>
    </w:p>
    <w:p w14:paraId="6EC3FDDA" w14:textId="77777777" w:rsidR="0053779A" w:rsidRPr="0053779A" w:rsidRDefault="0053779A" w:rsidP="0053779A">
      <w:pPr>
        <w:numPr>
          <w:ilvl w:val="0"/>
          <w:numId w:val="1"/>
        </w:numPr>
        <w:rPr>
          <w:sz w:val="22"/>
          <w:szCs w:val="22"/>
        </w:rPr>
      </w:pPr>
      <w:r w:rsidRPr="0053779A">
        <w:rPr>
          <w:sz w:val="22"/>
          <w:szCs w:val="22"/>
        </w:rPr>
        <w:t>RC88912 – Post pay or other miscellaneous refund. Payment is made by the recipient</w:t>
      </w:r>
    </w:p>
    <w:p w14:paraId="6FEE9825" w14:textId="77777777" w:rsidR="0053779A" w:rsidRPr="0053779A" w:rsidRDefault="0053779A" w:rsidP="0053779A">
      <w:pPr>
        <w:numPr>
          <w:ilvl w:val="0"/>
          <w:numId w:val="1"/>
        </w:numPr>
        <w:rPr>
          <w:sz w:val="22"/>
          <w:szCs w:val="22"/>
        </w:rPr>
      </w:pPr>
      <w:r w:rsidRPr="0053779A">
        <w:rPr>
          <w:sz w:val="22"/>
          <w:szCs w:val="22"/>
        </w:rPr>
        <w:t>PC88909 – Refund of prior year GPR expense</w:t>
      </w:r>
    </w:p>
    <w:p w14:paraId="2F4FAF44" w14:textId="77777777" w:rsidR="0053779A" w:rsidRPr="0053779A" w:rsidRDefault="0053779A" w:rsidP="0053779A">
      <w:pPr>
        <w:numPr>
          <w:ilvl w:val="0"/>
          <w:numId w:val="1"/>
        </w:numPr>
        <w:rPr>
          <w:sz w:val="22"/>
          <w:szCs w:val="22"/>
        </w:rPr>
      </w:pPr>
      <w:r w:rsidRPr="0053779A">
        <w:rPr>
          <w:sz w:val="22"/>
          <w:szCs w:val="22"/>
        </w:rPr>
        <w:t>Revenue RC – Refund from a third party</w:t>
      </w:r>
    </w:p>
    <w:p w14:paraId="1F0385DE" w14:textId="77777777" w:rsidR="0053779A" w:rsidRPr="0053779A" w:rsidRDefault="0053779A" w:rsidP="0053779A">
      <w:pPr>
        <w:rPr>
          <w:sz w:val="22"/>
          <w:szCs w:val="22"/>
        </w:rPr>
      </w:pPr>
    </w:p>
    <w:p w14:paraId="65335808" w14:textId="1C6A35DA" w:rsidR="0053779A" w:rsidRPr="0053779A" w:rsidRDefault="0053779A" w:rsidP="0053779A">
      <w:pPr>
        <w:rPr>
          <w:sz w:val="22"/>
          <w:szCs w:val="22"/>
        </w:rPr>
      </w:pPr>
      <w:r w:rsidRPr="0053779A">
        <w:rPr>
          <w:sz w:val="22"/>
          <w:szCs w:val="22"/>
        </w:rPr>
        <w:t xml:space="preserve">Please attach this document to the Expense Report </w:t>
      </w:r>
      <w:r w:rsidRPr="00D1373D">
        <w:rPr>
          <w:sz w:val="22"/>
          <w:szCs w:val="22"/>
        </w:rPr>
        <w:t>and</w:t>
      </w:r>
      <w:r w:rsidR="004605FC">
        <w:rPr>
          <w:sz w:val="22"/>
          <w:szCs w:val="22"/>
        </w:rPr>
        <w:t>/</w:t>
      </w:r>
      <w:r w:rsidRPr="00D1373D">
        <w:rPr>
          <w:sz w:val="22"/>
          <w:szCs w:val="22"/>
        </w:rPr>
        <w:t>or copy and paste this into an email.</w:t>
      </w:r>
    </w:p>
    <w:p w14:paraId="76CCCD0F" w14:textId="77777777" w:rsidR="0053779A" w:rsidRDefault="0053779A"/>
    <w:sectPr w:rsidR="00537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43CB"/>
    <w:multiLevelType w:val="hybridMultilevel"/>
    <w:tmpl w:val="98B2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23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9A"/>
    <w:rsid w:val="004605FC"/>
    <w:rsid w:val="0053779A"/>
    <w:rsid w:val="00A073B8"/>
    <w:rsid w:val="00A44EF5"/>
    <w:rsid w:val="00D1373D"/>
    <w:rsid w:val="00E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40DE"/>
  <w15:chartTrackingRefBased/>
  <w15:docId w15:val="{4EBC4DA1-940D-4229-98CB-098636FF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 DRESSEL</dc:creator>
  <cp:keywords/>
  <dc:description/>
  <cp:lastModifiedBy>ELIZABETH R DRESSEL</cp:lastModifiedBy>
  <cp:revision>2</cp:revision>
  <dcterms:created xsi:type="dcterms:W3CDTF">2026-04-01T20:07:00Z</dcterms:created>
  <dcterms:modified xsi:type="dcterms:W3CDTF">2026-04-01T20:07:00Z</dcterms:modified>
</cp:coreProperties>
</file>