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71" w:rsidRPr="00555E00" w:rsidRDefault="00F555D7" w:rsidP="000208DF">
      <w:pPr>
        <w:pStyle w:val="Title"/>
        <w:pBdr>
          <w:bottom w:val="none" w:sz="0" w:space="0" w:color="auto"/>
        </w:pBdr>
        <w:jc w:val="center"/>
        <w:rPr>
          <w:rStyle w:val="FontStyle37"/>
          <w:rFonts w:eastAsiaTheme="minorEastAsia"/>
        </w:rPr>
      </w:pPr>
      <w:r>
        <w:rPr>
          <w:rStyle w:val="FontStyle37"/>
          <w:sz w:val="24"/>
        </w:rPr>
        <w:t>2011-2012</w:t>
      </w:r>
      <w:r w:rsidR="00C76171" w:rsidRPr="00555E00">
        <w:rPr>
          <w:rStyle w:val="FontStyle37"/>
          <w:sz w:val="24"/>
        </w:rPr>
        <w:t xml:space="preserve"> Curricular Redesign Grant Program:</w:t>
      </w:r>
    </w:p>
    <w:p w:rsidR="00C76171" w:rsidRPr="00555E00" w:rsidRDefault="0018057D" w:rsidP="000208DF">
      <w:pPr>
        <w:pStyle w:val="Title"/>
        <w:pBdr>
          <w:bottom w:val="none" w:sz="0" w:space="0" w:color="auto"/>
        </w:pBdr>
        <w:jc w:val="center"/>
        <w:rPr>
          <w:rStyle w:val="FontStyle37"/>
        </w:rPr>
      </w:pPr>
      <w:r>
        <w:rPr>
          <w:rStyle w:val="FontStyle37"/>
          <w:sz w:val="24"/>
        </w:rPr>
        <w:t>Leveraging Technology to Meet Classroom Challenges</w:t>
      </w:r>
    </w:p>
    <w:p w:rsidR="00C76171" w:rsidRPr="000208DF" w:rsidRDefault="00C76171" w:rsidP="000208DF">
      <w:pPr>
        <w:pStyle w:val="Heading1"/>
        <w:rPr>
          <w:szCs w:val="20"/>
        </w:rPr>
      </w:pPr>
      <w:r w:rsidRPr="000208DF">
        <w:rPr>
          <w:rStyle w:val="FontStyle39"/>
          <w:rFonts w:asciiTheme="majorHAnsi" w:hAnsiTheme="majorHAnsi" w:cstheme="majorBidi"/>
          <w:b/>
          <w:bCs/>
          <w:sz w:val="28"/>
        </w:rPr>
        <w:t>Request for Proposals</w:t>
      </w:r>
    </w:p>
    <w:p w:rsidR="00C76171" w:rsidRPr="00555E00" w:rsidRDefault="00C76171" w:rsidP="00C76171">
      <w:pPr>
        <w:pStyle w:val="Style10"/>
        <w:widowControl/>
        <w:spacing w:before="10"/>
        <w:rPr>
          <w:rStyle w:val="FontStyle40"/>
        </w:rPr>
      </w:pPr>
      <w:r w:rsidRPr="00555E00">
        <w:rPr>
          <w:rStyle w:val="FontStyle40"/>
        </w:rPr>
        <w:t>The UW System Administration and the Learning Technology Developmen</w:t>
      </w:r>
      <w:r>
        <w:rPr>
          <w:rStyle w:val="FontStyle40"/>
        </w:rPr>
        <w:t>t Council (LTDC) seek proposals:</w:t>
      </w:r>
    </w:p>
    <w:p w:rsidR="00C76171" w:rsidRPr="00555E00" w:rsidRDefault="00C76171" w:rsidP="000208DF">
      <w:pPr>
        <w:pStyle w:val="Style12"/>
        <w:widowControl/>
        <w:numPr>
          <w:ilvl w:val="0"/>
          <w:numId w:val="12"/>
        </w:numPr>
        <w:tabs>
          <w:tab w:val="left" w:pos="1068"/>
        </w:tabs>
        <w:spacing w:after="0" w:line="254" w:lineRule="exact"/>
        <w:rPr>
          <w:rStyle w:val="FontStyle40"/>
        </w:rPr>
      </w:pPr>
      <w:r w:rsidRPr="00555E00">
        <w:rPr>
          <w:rStyle w:val="FontStyle40"/>
        </w:rPr>
        <w:t>for projects that will advance the innovative use of technology for teaching and learning, and/or;</w:t>
      </w:r>
    </w:p>
    <w:p w:rsidR="00F555D7" w:rsidRDefault="00C76171" w:rsidP="000208DF">
      <w:pPr>
        <w:pStyle w:val="Style12"/>
        <w:widowControl/>
        <w:numPr>
          <w:ilvl w:val="0"/>
          <w:numId w:val="12"/>
        </w:numPr>
        <w:tabs>
          <w:tab w:val="left" w:pos="1068"/>
        </w:tabs>
        <w:spacing w:after="0" w:line="254" w:lineRule="exact"/>
        <w:rPr>
          <w:rStyle w:val="FontStyle40"/>
        </w:rPr>
      </w:pPr>
      <w:r w:rsidRPr="00555E00">
        <w:rPr>
          <w:rStyle w:val="FontStyle40"/>
        </w:rPr>
        <w:t>for proposals related to faculty and instructional development in the effective use of technology in teaching and learning.</w:t>
      </w:r>
    </w:p>
    <w:p w:rsidR="00C76171" w:rsidRPr="0018057D" w:rsidRDefault="00EE1E94" w:rsidP="000208DF">
      <w:pPr>
        <w:rPr>
          <w:rStyle w:val="FontStyle40"/>
        </w:rPr>
      </w:pPr>
      <w:r w:rsidRPr="0018057D">
        <w:rPr>
          <w:rStyle w:val="FontStyle40"/>
        </w:rPr>
        <w:t xml:space="preserve">Funding </w:t>
      </w:r>
      <w:r w:rsidR="00F555D7" w:rsidRPr="0018057D">
        <w:rPr>
          <w:rStyle w:val="FontStyle40"/>
        </w:rPr>
        <w:t xml:space="preserve">priority </w:t>
      </w:r>
      <w:r w:rsidRPr="0018057D">
        <w:rPr>
          <w:rStyle w:val="FontStyle40"/>
        </w:rPr>
        <w:t xml:space="preserve">will be given </w:t>
      </w:r>
      <w:r w:rsidR="00F555D7" w:rsidRPr="0018057D">
        <w:rPr>
          <w:rStyle w:val="FontStyle40"/>
        </w:rPr>
        <w:t>to projects that have impact on a program leve</w:t>
      </w:r>
      <w:r w:rsidRPr="0018057D">
        <w:rPr>
          <w:rStyle w:val="FontStyle40"/>
        </w:rPr>
        <w:t>l or a ‘gateway’ course that will</w:t>
      </w:r>
      <w:r w:rsidR="00F555D7" w:rsidRPr="0018057D">
        <w:rPr>
          <w:rStyle w:val="FontStyle40"/>
        </w:rPr>
        <w:t xml:space="preserve"> improve retention or completion in the course or program.</w:t>
      </w:r>
    </w:p>
    <w:p w:rsidR="00C76171" w:rsidRPr="0018057D" w:rsidRDefault="00EE1E94" w:rsidP="000208DF">
      <w:pPr>
        <w:rPr>
          <w:rStyle w:val="FontStyle40"/>
        </w:rPr>
      </w:pPr>
      <w:r w:rsidRPr="0018057D">
        <w:rPr>
          <w:rStyle w:val="FontStyle40"/>
        </w:rPr>
        <w:t xml:space="preserve">Funding </w:t>
      </w:r>
      <w:r w:rsidR="00C76171" w:rsidRPr="0018057D">
        <w:rPr>
          <w:rStyle w:val="FontStyle40"/>
        </w:rPr>
        <w:t xml:space="preserve">priority </w:t>
      </w:r>
      <w:r w:rsidRPr="0018057D">
        <w:rPr>
          <w:rStyle w:val="FontStyle40"/>
        </w:rPr>
        <w:t xml:space="preserve">will also be given </w:t>
      </w:r>
      <w:r w:rsidR="00C76171" w:rsidRPr="0018057D">
        <w:rPr>
          <w:rStyle w:val="FontStyle40"/>
        </w:rPr>
        <w:t>to collaborative multi-institutional projects</w:t>
      </w:r>
      <w:r w:rsidRPr="0018057D">
        <w:rPr>
          <w:rStyle w:val="FontStyle40"/>
        </w:rPr>
        <w:t xml:space="preserve"> within and across disciplines. </w:t>
      </w:r>
      <w:r w:rsidR="00C76171" w:rsidRPr="0018057D">
        <w:rPr>
          <w:rStyle w:val="FontStyle40"/>
        </w:rPr>
        <w:t xml:space="preserve">Single institution projects that have wide impact beyond one institution will also be considered. </w:t>
      </w:r>
    </w:p>
    <w:p w:rsidR="00C76171" w:rsidRPr="000208DF" w:rsidRDefault="00C76171" w:rsidP="000208DF">
      <w:pPr>
        <w:pStyle w:val="Heading1"/>
        <w:rPr>
          <w:rStyle w:val="FontStyle39"/>
          <w:rFonts w:asciiTheme="majorHAnsi" w:hAnsiTheme="majorHAnsi" w:cstheme="majorBidi"/>
          <w:b/>
          <w:bCs/>
          <w:sz w:val="28"/>
        </w:rPr>
      </w:pPr>
      <w:r w:rsidRPr="000208DF">
        <w:rPr>
          <w:rStyle w:val="FontStyle39"/>
          <w:rFonts w:asciiTheme="majorHAnsi" w:hAnsiTheme="majorHAnsi" w:cstheme="majorBidi"/>
          <w:b/>
          <w:bCs/>
          <w:sz w:val="28"/>
        </w:rPr>
        <w:t>Areas of Program Emphasis</w:t>
      </w:r>
    </w:p>
    <w:p w:rsidR="00C76171" w:rsidRPr="00555E00" w:rsidRDefault="00C76171" w:rsidP="00C76171">
      <w:pPr>
        <w:pStyle w:val="Style10"/>
        <w:widowControl/>
        <w:spacing w:before="103" w:line="252" w:lineRule="exact"/>
        <w:rPr>
          <w:rStyle w:val="FontStyle40"/>
        </w:rPr>
      </w:pPr>
      <w:r w:rsidRPr="00555E00">
        <w:rPr>
          <w:rStyle w:val="FontStyle40"/>
        </w:rPr>
        <w:t xml:space="preserve">The Curricular Redesign program will support proposals focusing on technology-related initiatives in faculty and/or curricular development. </w:t>
      </w:r>
      <w:r w:rsidR="0018057D">
        <w:rPr>
          <w:rStyle w:val="FontStyle40"/>
        </w:rPr>
        <w:t>Grants addressing the following are especially encouraged</w:t>
      </w:r>
      <w:r w:rsidRPr="00555E00">
        <w:rPr>
          <w:rStyle w:val="FontStyle40"/>
        </w:rPr>
        <w:t>:</w:t>
      </w:r>
    </w:p>
    <w:p w:rsidR="00C76171" w:rsidRPr="00555E00" w:rsidRDefault="00C76171" w:rsidP="000208DF">
      <w:pPr>
        <w:pStyle w:val="Style12"/>
        <w:widowControl/>
        <w:numPr>
          <w:ilvl w:val="0"/>
          <w:numId w:val="13"/>
        </w:numPr>
        <w:tabs>
          <w:tab w:val="left" w:pos="810"/>
        </w:tabs>
        <w:spacing w:before="91" w:after="0" w:line="250" w:lineRule="exact"/>
        <w:rPr>
          <w:rStyle w:val="FontStyle40"/>
        </w:rPr>
      </w:pPr>
      <w:r w:rsidRPr="00555E00">
        <w:rPr>
          <w:rStyle w:val="FontStyle40"/>
        </w:rPr>
        <w:t>Formative and summative assessments of student learning outcomes in the application of technology for teaching and learning;</w:t>
      </w:r>
    </w:p>
    <w:p w:rsidR="00C76171" w:rsidRPr="00555E00" w:rsidRDefault="0018057D" w:rsidP="000208DF">
      <w:pPr>
        <w:pStyle w:val="Style12"/>
        <w:widowControl/>
        <w:numPr>
          <w:ilvl w:val="0"/>
          <w:numId w:val="13"/>
        </w:numPr>
        <w:tabs>
          <w:tab w:val="left" w:pos="810"/>
        </w:tabs>
        <w:spacing w:after="0" w:line="250" w:lineRule="exact"/>
        <w:rPr>
          <w:rStyle w:val="FontStyle40"/>
        </w:rPr>
      </w:pPr>
      <w:r>
        <w:rPr>
          <w:rStyle w:val="FontStyle40"/>
        </w:rPr>
        <w:t>The use of technology to promote s</w:t>
      </w:r>
      <w:r w:rsidR="00C76171" w:rsidRPr="00555E00">
        <w:rPr>
          <w:rStyle w:val="FontStyle40"/>
        </w:rPr>
        <w:t>tudent engagement through meaningful interaction (e.g.: Student Learning Communities, small group work, team-based learning, collaborative work, active learning techniques, critical thinking);</w:t>
      </w:r>
    </w:p>
    <w:p w:rsidR="00C76171" w:rsidRPr="00555E00" w:rsidRDefault="00C76171" w:rsidP="000208DF">
      <w:pPr>
        <w:pStyle w:val="Style12"/>
        <w:widowControl/>
        <w:numPr>
          <w:ilvl w:val="0"/>
          <w:numId w:val="13"/>
        </w:numPr>
        <w:tabs>
          <w:tab w:val="left" w:pos="810"/>
        </w:tabs>
        <w:spacing w:after="0" w:line="250" w:lineRule="exact"/>
        <w:rPr>
          <w:rStyle w:val="FontStyle40"/>
        </w:rPr>
      </w:pPr>
      <w:r w:rsidRPr="00555E00">
        <w:rPr>
          <w:rStyle w:val="FontStyle40"/>
        </w:rPr>
        <w:t>Collaboration and sharing of best practices and materials across campuses for demonstrably effective instructional technology use;</w:t>
      </w:r>
    </w:p>
    <w:p w:rsidR="00C76171" w:rsidRDefault="00C76171" w:rsidP="000208DF">
      <w:pPr>
        <w:pStyle w:val="Style12"/>
        <w:widowControl/>
        <w:numPr>
          <w:ilvl w:val="0"/>
          <w:numId w:val="13"/>
        </w:numPr>
        <w:tabs>
          <w:tab w:val="left" w:pos="810"/>
        </w:tabs>
        <w:spacing w:after="0" w:line="250" w:lineRule="exact"/>
        <w:rPr>
          <w:rStyle w:val="FontStyle40"/>
        </w:rPr>
      </w:pPr>
      <w:r w:rsidRPr="00555E00">
        <w:rPr>
          <w:rStyle w:val="FontStyle40"/>
        </w:rPr>
        <w:t>Discipline-specific regional or statewide discussion/conferences to build connections, identify best practices, provide opportunities for collaboration, and explore poten</w:t>
      </w:r>
      <w:r>
        <w:rPr>
          <w:rStyle w:val="FontStyle40"/>
        </w:rPr>
        <w:t>tial future projects</w:t>
      </w:r>
    </w:p>
    <w:p w:rsidR="00C76171" w:rsidRPr="001C20D5" w:rsidRDefault="00C76171" w:rsidP="000208DF">
      <w:pPr>
        <w:pStyle w:val="Style12"/>
        <w:widowControl/>
        <w:numPr>
          <w:ilvl w:val="0"/>
          <w:numId w:val="13"/>
        </w:numPr>
        <w:tabs>
          <w:tab w:val="left" w:pos="810"/>
        </w:tabs>
        <w:spacing w:after="0" w:line="250" w:lineRule="exact"/>
        <w:rPr>
          <w:rStyle w:val="FontStyle40"/>
        </w:rPr>
      </w:pPr>
      <w:r w:rsidRPr="001C20D5">
        <w:rPr>
          <w:rStyle w:val="FontStyle40"/>
        </w:rPr>
        <w:t>Innovative instructional uses of new and emerging technologies;</w:t>
      </w:r>
    </w:p>
    <w:p w:rsidR="00C76171" w:rsidRPr="00555E00" w:rsidRDefault="00C76171" w:rsidP="000208DF">
      <w:pPr>
        <w:pStyle w:val="Style12"/>
        <w:widowControl/>
        <w:numPr>
          <w:ilvl w:val="0"/>
          <w:numId w:val="13"/>
        </w:numPr>
        <w:tabs>
          <w:tab w:val="left" w:pos="810"/>
        </w:tabs>
        <w:spacing w:after="0" w:line="250" w:lineRule="exact"/>
        <w:rPr>
          <w:rStyle w:val="FontStyle40"/>
        </w:rPr>
      </w:pPr>
      <w:r>
        <w:rPr>
          <w:rStyle w:val="FontStyle40"/>
        </w:rPr>
        <w:t>I</w:t>
      </w:r>
      <w:r w:rsidRPr="00555E00">
        <w:rPr>
          <w:rStyle w:val="FontStyle40"/>
        </w:rPr>
        <w:t>ntentional and purposeful exploration of technology to achieve the goals of the Wisconsin Growth Agenda action steps</w:t>
      </w:r>
    </w:p>
    <w:p w:rsidR="00F555D7" w:rsidRDefault="00C76171" w:rsidP="00F555D7">
      <w:pPr>
        <w:pStyle w:val="Style15"/>
        <w:widowControl/>
        <w:rPr>
          <w:rStyle w:val="FontStyle40"/>
        </w:rPr>
      </w:pPr>
      <w:r w:rsidRPr="00555E00">
        <w:rPr>
          <w:rStyle w:val="FontStyle40"/>
        </w:rPr>
        <w:t>Additional project</w:t>
      </w:r>
      <w:r>
        <w:rPr>
          <w:rStyle w:val="FontStyle40"/>
        </w:rPr>
        <w:t xml:space="preserve"> topics are welcome and will be </w:t>
      </w:r>
      <w:r w:rsidRPr="00555E00">
        <w:rPr>
          <w:rStyle w:val="FontStyle40"/>
        </w:rPr>
        <w:t xml:space="preserve">considered. </w:t>
      </w:r>
    </w:p>
    <w:p w:rsidR="00C76171" w:rsidRPr="000208DF" w:rsidRDefault="00C76171" w:rsidP="000208DF">
      <w:pPr>
        <w:pStyle w:val="Heading1"/>
        <w:rPr>
          <w:rStyle w:val="FontStyle39"/>
          <w:rFonts w:asciiTheme="majorHAnsi" w:hAnsiTheme="majorHAnsi" w:cstheme="majorBidi"/>
          <w:b/>
          <w:bCs/>
          <w:sz w:val="28"/>
        </w:rPr>
      </w:pPr>
      <w:r w:rsidRPr="000208DF">
        <w:rPr>
          <w:rStyle w:val="FontStyle39"/>
          <w:rFonts w:asciiTheme="majorHAnsi" w:hAnsiTheme="majorHAnsi" w:cstheme="majorBidi"/>
          <w:b/>
          <w:bCs/>
          <w:sz w:val="28"/>
        </w:rPr>
        <w:t>About the Curricular Design Grants</w:t>
      </w:r>
    </w:p>
    <w:p w:rsidR="00C76171" w:rsidRPr="00555E00" w:rsidRDefault="00907ACF" w:rsidP="00C76171">
      <w:pPr>
        <w:pStyle w:val="Style10"/>
        <w:widowControl/>
        <w:spacing w:before="86" w:line="247" w:lineRule="exact"/>
        <w:rPr>
          <w:rStyle w:val="FontStyle40"/>
        </w:rPr>
      </w:pPr>
      <w:r>
        <w:rPr>
          <w:rStyle w:val="FontStyle40"/>
        </w:rPr>
        <w:t xml:space="preserve">All UW </w:t>
      </w:r>
      <w:r w:rsidR="00C76171" w:rsidRPr="00555E00">
        <w:rPr>
          <w:rStyle w:val="FontStyle40"/>
        </w:rPr>
        <w:t>Facul</w:t>
      </w:r>
      <w:r>
        <w:rPr>
          <w:rStyle w:val="FontStyle40"/>
        </w:rPr>
        <w:t xml:space="preserve">ty and academic staff </w:t>
      </w:r>
      <w:r w:rsidR="00C76171" w:rsidRPr="00555E00">
        <w:rPr>
          <w:rStyle w:val="FontStyle40"/>
        </w:rPr>
        <w:t xml:space="preserve">are eligible to receive funding. Funding levels will depend on the scope of the project proposed, including the number of institutions and individuals involved. </w:t>
      </w:r>
      <w:r w:rsidR="00C76171" w:rsidRPr="00F50C65">
        <w:rPr>
          <w:rStyle w:val="FontStyle40"/>
        </w:rPr>
        <w:t>The maximum</w:t>
      </w:r>
      <w:r w:rsidR="0018057D">
        <w:rPr>
          <w:rStyle w:val="FontStyle40"/>
        </w:rPr>
        <w:t xml:space="preserve"> amount of any single</w:t>
      </w:r>
      <w:r w:rsidR="00F555D7">
        <w:rPr>
          <w:rStyle w:val="FontStyle40"/>
        </w:rPr>
        <w:t xml:space="preserve"> award will be $1</w:t>
      </w:r>
      <w:r w:rsidR="00F50C65" w:rsidRPr="00F50C65">
        <w:rPr>
          <w:rStyle w:val="FontStyle40"/>
        </w:rPr>
        <w:t>5</w:t>
      </w:r>
      <w:r w:rsidR="00C76171" w:rsidRPr="00F50C65">
        <w:rPr>
          <w:rStyle w:val="FontStyle40"/>
        </w:rPr>
        <w:t>,000.</w:t>
      </w:r>
      <w:r w:rsidR="00C76171" w:rsidRPr="00555E00">
        <w:rPr>
          <w:rStyle w:val="FontStyle40"/>
        </w:rPr>
        <w:t xml:space="preserve"> We anticipate funding several projects. </w:t>
      </w:r>
      <w:r w:rsidR="00C76171" w:rsidRPr="00555E00">
        <w:rPr>
          <w:rStyle w:val="FontStyle39"/>
        </w:rPr>
        <w:t>Proposals are due</w:t>
      </w:r>
      <w:r w:rsidR="00F555D7">
        <w:rPr>
          <w:rStyle w:val="FontStyle39"/>
        </w:rPr>
        <w:t xml:space="preserve"> on or before 5</w:t>
      </w:r>
      <w:r w:rsidR="000208DF">
        <w:rPr>
          <w:rStyle w:val="FontStyle39"/>
        </w:rPr>
        <w:t>:00</w:t>
      </w:r>
      <w:r w:rsidR="00F555D7">
        <w:rPr>
          <w:rStyle w:val="FontStyle39"/>
        </w:rPr>
        <w:t xml:space="preserve"> p</w:t>
      </w:r>
      <w:r w:rsidR="000208DF">
        <w:rPr>
          <w:rStyle w:val="FontStyle39"/>
        </w:rPr>
        <w:t>.</w:t>
      </w:r>
      <w:r w:rsidR="00F555D7">
        <w:rPr>
          <w:rStyle w:val="FontStyle39"/>
        </w:rPr>
        <w:t>m</w:t>
      </w:r>
      <w:r w:rsidR="000208DF">
        <w:rPr>
          <w:rStyle w:val="FontStyle39"/>
        </w:rPr>
        <w:t>.,</w:t>
      </w:r>
      <w:r w:rsidR="00F555D7">
        <w:rPr>
          <w:rStyle w:val="FontStyle39"/>
        </w:rPr>
        <w:t xml:space="preserve"> March 7, 2011</w:t>
      </w:r>
      <w:r w:rsidR="00C76171" w:rsidRPr="00555E00">
        <w:rPr>
          <w:rStyle w:val="FontStyle39"/>
        </w:rPr>
        <w:t xml:space="preserve"> </w:t>
      </w:r>
      <w:r w:rsidR="00C76171" w:rsidRPr="00555E00">
        <w:rPr>
          <w:rStyle w:val="FontStyle40"/>
        </w:rPr>
        <w:t>(electronically submitted) for projects that</w:t>
      </w:r>
      <w:r w:rsidR="00F555D7">
        <w:rPr>
          <w:rStyle w:val="FontStyle40"/>
        </w:rPr>
        <w:t xml:space="preserve"> will be funded fiscal year 2011-2012</w:t>
      </w:r>
      <w:r w:rsidR="00C76171" w:rsidRPr="00555E00">
        <w:rPr>
          <w:rStyle w:val="FontStyle40"/>
        </w:rPr>
        <w:t>.</w:t>
      </w:r>
    </w:p>
    <w:p w:rsidR="00F555D7" w:rsidRDefault="00C76171" w:rsidP="00F555D7">
      <w:pPr>
        <w:pStyle w:val="Style14"/>
        <w:widowControl/>
        <w:spacing w:before="192"/>
        <w:rPr>
          <w:rStyle w:val="FontStyle39"/>
        </w:rPr>
      </w:pPr>
      <w:r w:rsidRPr="00555E00">
        <w:rPr>
          <w:rStyle w:val="FontStyle39"/>
        </w:rPr>
        <w:lastRenderedPageBreak/>
        <w:t xml:space="preserve">PIs should consult and discuss their proposals with their </w:t>
      </w:r>
      <w:r w:rsidR="00F555D7">
        <w:rPr>
          <w:rStyle w:val="FontStyle39"/>
        </w:rPr>
        <w:t xml:space="preserve">campus </w:t>
      </w:r>
      <w:r w:rsidRPr="00555E00">
        <w:rPr>
          <w:rStyle w:val="FontStyle39"/>
        </w:rPr>
        <w:t>LTDC rep</w:t>
      </w:r>
      <w:r w:rsidR="00F555D7">
        <w:rPr>
          <w:rStyle w:val="FontStyle39"/>
        </w:rPr>
        <w:t>resentative</w:t>
      </w:r>
      <w:r w:rsidRPr="00555E00">
        <w:rPr>
          <w:rStyle w:val="FontStyle39"/>
        </w:rPr>
        <w:t xml:space="preserve"> early in the planning process </w:t>
      </w:r>
      <w:r w:rsidR="00F555D7">
        <w:rPr>
          <w:rStyle w:val="FontStyle39"/>
        </w:rPr>
        <w:t xml:space="preserve">to determine if </w:t>
      </w:r>
      <w:r w:rsidRPr="00555E00">
        <w:rPr>
          <w:rStyle w:val="FontStyle39"/>
        </w:rPr>
        <w:t>this RFP is appropriate for their proposal.</w:t>
      </w:r>
    </w:p>
    <w:p w:rsidR="00C76171" w:rsidRPr="000208DF" w:rsidRDefault="00C76171" w:rsidP="000208DF">
      <w:pPr>
        <w:pStyle w:val="Heading2"/>
        <w:rPr>
          <w:rStyle w:val="FontStyle39"/>
          <w:rFonts w:asciiTheme="majorHAnsi" w:hAnsiTheme="majorHAnsi" w:cstheme="majorBidi"/>
          <w:b/>
          <w:bCs/>
          <w:sz w:val="26"/>
        </w:rPr>
      </w:pPr>
      <w:r w:rsidRPr="000208DF">
        <w:rPr>
          <w:rStyle w:val="FontStyle39"/>
          <w:rFonts w:asciiTheme="majorHAnsi" w:hAnsiTheme="majorHAnsi" w:cstheme="majorBidi"/>
          <w:b/>
          <w:bCs/>
          <w:sz w:val="26"/>
        </w:rPr>
        <w:t>Project Duration</w:t>
      </w:r>
    </w:p>
    <w:p w:rsidR="00C76171" w:rsidRPr="000208DF" w:rsidRDefault="00F555D7" w:rsidP="000208DF">
      <w:pPr>
        <w:pStyle w:val="Style10"/>
        <w:widowControl/>
        <w:spacing w:before="166" w:line="247" w:lineRule="exact"/>
        <w:rPr>
          <w:rFonts w:ascii="Times New Roman" w:hAnsi="Times New Roman"/>
          <w:b/>
          <w:bCs/>
          <w:sz w:val="18"/>
          <w:szCs w:val="18"/>
        </w:rPr>
      </w:pPr>
      <w:r>
        <w:rPr>
          <w:rStyle w:val="FontStyle40"/>
        </w:rPr>
        <w:t>Project funding is for the 2011-2012</w:t>
      </w:r>
      <w:r w:rsidR="00C76171" w:rsidRPr="00555E00">
        <w:rPr>
          <w:rStyle w:val="FontStyle40"/>
        </w:rPr>
        <w:t xml:space="preserve"> </w:t>
      </w:r>
      <w:r w:rsidR="00C76171" w:rsidRPr="00555E00">
        <w:rPr>
          <w:rStyle w:val="FontStyle45"/>
        </w:rPr>
        <w:t xml:space="preserve">fiscal </w:t>
      </w:r>
      <w:r w:rsidR="00C76171" w:rsidRPr="00555E00">
        <w:rPr>
          <w:rStyle w:val="FontStyle40"/>
        </w:rPr>
        <w:t>year. Please note that this means fu</w:t>
      </w:r>
      <w:r>
        <w:rPr>
          <w:rStyle w:val="FontStyle40"/>
        </w:rPr>
        <w:t>nding will run from July 1, 2011 to June 30, 2012</w:t>
      </w:r>
      <w:r w:rsidR="00C76171" w:rsidRPr="00555E00">
        <w:rPr>
          <w:rStyle w:val="FontStyle40"/>
        </w:rPr>
        <w:t>. Budget and</w:t>
      </w:r>
      <w:r w:rsidR="00C76171">
        <w:rPr>
          <w:rStyle w:val="FontStyle40"/>
        </w:rPr>
        <w:t xml:space="preserve"> </w:t>
      </w:r>
      <w:r w:rsidR="00C76171" w:rsidRPr="00555E00">
        <w:rPr>
          <w:rStyle w:val="FontStyle40"/>
        </w:rPr>
        <w:t xml:space="preserve">personnel schedules should be planned accordingly. </w:t>
      </w:r>
      <w:r w:rsidR="00C76171" w:rsidRPr="00555E00">
        <w:rPr>
          <w:rStyle w:val="FontStyle39"/>
          <w:u w:val="single"/>
        </w:rPr>
        <w:t xml:space="preserve">CRG funds </w:t>
      </w:r>
      <w:r w:rsidR="00C76171" w:rsidRPr="00555E00">
        <w:rPr>
          <w:rStyle w:val="FontStyle38"/>
        </w:rPr>
        <w:t xml:space="preserve">cannot </w:t>
      </w:r>
      <w:r>
        <w:rPr>
          <w:rStyle w:val="FontStyle39"/>
          <w:u w:val="single"/>
        </w:rPr>
        <w:t>be carried forward past the 2011-2012</w:t>
      </w:r>
      <w:r w:rsidR="00C76171" w:rsidRPr="00555E00">
        <w:rPr>
          <w:rStyle w:val="FontStyle39"/>
          <w:u w:val="single"/>
        </w:rPr>
        <w:t xml:space="preserve"> fiscal year</w:t>
      </w:r>
      <w:r w:rsidR="00C76171" w:rsidRPr="00555E00">
        <w:rPr>
          <w:rStyle w:val="FontStyle39"/>
        </w:rPr>
        <w:t>.</w:t>
      </w:r>
    </w:p>
    <w:p w:rsidR="00C76171" w:rsidRPr="000208DF" w:rsidRDefault="00C76171" w:rsidP="000208DF">
      <w:pPr>
        <w:pStyle w:val="Heading2"/>
        <w:rPr>
          <w:rStyle w:val="FontStyle39"/>
          <w:rFonts w:asciiTheme="majorHAnsi" w:hAnsiTheme="majorHAnsi" w:cstheme="majorBidi"/>
          <w:b/>
          <w:bCs/>
          <w:sz w:val="26"/>
        </w:rPr>
      </w:pPr>
      <w:r w:rsidRPr="000208DF">
        <w:rPr>
          <w:rStyle w:val="FontStyle39"/>
          <w:rFonts w:asciiTheme="majorHAnsi" w:hAnsiTheme="majorHAnsi" w:cstheme="majorBidi"/>
          <w:b/>
          <w:bCs/>
          <w:sz w:val="26"/>
        </w:rPr>
        <w:t>Project Enhancements</w:t>
      </w:r>
    </w:p>
    <w:p w:rsidR="00C76171" w:rsidRPr="00555E00" w:rsidRDefault="00C76171" w:rsidP="00C76171">
      <w:pPr>
        <w:pStyle w:val="Style10"/>
        <w:widowControl/>
        <w:spacing w:before="158" w:line="250" w:lineRule="exact"/>
        <w:rPr>
          <w:rStyle w:val="FontStyle40"/>
        </w:rPr>
      </w:pPr>
      <w:r w:rsidRPr="00555E00">
        <w:rPr>
          <w:rStyle w:val="FontStyle40"/>
        </w:rPr>
        <w:t>The likelihood of funding will be enhanced if proposals integrate other relevant UW System initiatives, such as Scholarship of Teaching and Learning, Technology and Learning</w:t>
      </w:r>
      <w:r w:rsidRPr="00F50C65">
        <w:rPr>
          <w:rStyle w:val="FontStyle40"/>
        </w:rPr>
        <w:t xml:space="preserve">, Advantage Wisconsin, Growth Agenda Action Steps, LEAP WI, </w:t>
      </w:r>
      <w:r w:rsidR="00EE1E94">
        <w:rPr>
          <w:rStyle w:val="FontStyle40"/>
        </w:rPr>
        <w:t xml:space="preserve">HIP, </w:t>
      </w:r>
      <w:r w:rsidRPr="00F50C65">
        <w:rPr>
          <w:rStyle w:val="FontStyle40"/>
        </w:rPr>
        <w:t>Inclusive Excellence,</w:t>
      </w:r>
      <w:r w:rsidRPr="00555E00">
        <w:rPr>
          <w:rStyle w:val="FontStyle40"/>
        </w:rPr>
        <w:t xml:space="preserve"> and include strategies for project continuity, such as the meaningful exploration and securing </w:t>
      </w:r>
      <w:r w:rsidRPr="0018057D">
        <w:rPr>
          <w:rStyle w:val="FontStyle40"/>
        </w:rPr>
        <w:t xml:space="preserve">of </w:t>
      </w:r>
      <w:r w:rsidR="00F555D7" w:rsidRPr="0018057D">
        <w:rPr>
          <w:rStyle w:val="FontStyle40"/>
        </w:rPr>
        <w:t>institutional support</w:t>
      </w:r>
      <w:r w:rsidR="00F555D7">
        <w:rPr>
          <w:rStyle w:val="FontStyle40"/>
        </w:rPr>
        <w:t xml:space="preserve"> or </w:t>
      </w:r>
      <w:r w:rsidRPr="00555E00">
        <w:rPr>
          <w:rStyle w:val="FontStyle40"/>
        </w:rPr>
        <w:t>extramural funding. Projects that are selected will exhibit sound instructional design principles and a well-developed assessment strategy.</w:t>
      </w:r>
    </w:p>
    <w:p w:rsidR="00C76171" w:rsidRPr="000208DF" w:rsidRDefault="00C76171" w:rsidP="000208DF">
      <w:pPr>
        <w:pStyle w:val="Heading2"/>
        <w:rPr>
          <w:rStyle w:val="FontStyle39"/>
          <w:rFonts w:asciiTheme="majorHAnsi" w:hAnsiTheme="majorHAnsi" w:cstheme="majorBidi"/>
          <w:b/>
          <w:bCs/>
          <w:sz w:val="26"/>
        </w:rPr>
      </w:pPr>
      <w:r w:rsidRPr="000208DF">
        <w:rPr>
          <w:rStyle w:val="FontStyle39"/>
          <w:rFonts w:asciiTheme="majorHAnsi" w:hAnsiTheme="majorHAnsi" w:cstheme="majorBidi"/>
          <w:b/>
          <w:bCs/>
          <w:sz w:val="26"/>
        </w:rPr>
        <w:t>Proposal Components</w:t>
      </w:r>
      <w:r w:rsidRPr="000208DF">
        <w:rPr>
          <w:rStyle w:val="FontStyle39"/>
          <w:rFonts w:asciiTheme="majorHAnsi" w:hAnsiTheme="majorHAnsi" w:cstheme="majorBidi"/>
          <w:b/>
          <w:bCs/>
          <w:sz w:val="26"/>
          <w:vertAlign w:val="superscript"/>
        </w:rPr>
        <w:t>1</w:t>
      </w:r>
    </w:p>
    <w:p w:rsidR="000208DF" w:rsidRPr="00555E00" w:rsidRDefault="000208DF" w:rsidP="000208DF">
      <w:pPr>
        <w:pStyle w:val="Style20"/>
        <w:widowControl/>
        <w:numPr>
          <w:ilvl w:val="0"/>
          <w:numId w:val="35"/>
        </w:numPr>
        <w:tabs>
          <w:tab w:val="left" w:pos="1097"/>
        </w:tabs>
        <w:spacing w:before="175" w:line="250" w:lineRule="exact"/>
        <w:rPr>
          <w:rStyle w:val="FontStyle40"/>
        </w:rPr>
      </w:pPr>
      <w:r w:rsidRPr="00555E00">
        <w:rPr>
          <w:rStyle w:val="FontStyle39"/>
        </w:rPr>
        <w:t xml:space="preserve">Cover Pages </w:t>
      </w:r>
      <w:r w:rsidRPr="00555E00">
        <w:rPr>
          <w:rStyle w:val="FontStyle40"/>
        </w:rPr>
        <w:t>(See Appendix).</w:t>
      </w:r>
    </w:p>
    <w:p w:rsidR="000208DF" w:rsidRDefault="000208DF" w:rsidP="000208DF">
      <w:pPr>
        <w:pStyle w:val="Style10"/>
        <w:widowControl/>
        <w:spacing w:line="250" w:lineRule="exact"/>
        <w:ind w:left="720"/>
        <w:rPr>
          <w:rStyle w:val="FontStyle40"/>
        </w:rPr>
      </w:pPr>
      <w:r w:rsidRPr="00555E00">
        <w:rPr>
          <w:rStyle w:val="FontStyle40"/>
        </w:rPr>
        <w:t xml:space="preserve">This should include the Cover, Summary and Signature sheets. The signature sheet must include signatures from the appropriate Provosts, Deans, and Department Chairs from each institution. Proposals must include the signature </w:t>
      </w:r>
      <w:r w:rsidRPr="0018057D">
        <w:rPr>
          <w:rStyle w:val="FontStyle40"/>
        </w:rPr>
        <w:t>as approval from</w:t>
      </w:r>
      <w:r w:rsidRPr="00F555D7">
        <w:rPr>
          <w:rStyle w:val="FontStyle40"/>
          <w:color w:val="FF6600"/>
        </w:rPr>
        <w:t xml:space="preserve"> </w:t>
      </w:r>
      <w:r w:rsidRPr="00555E00">
        <w:rPr>
          <w:rStyle w:val="FontStyle40"/>
        </w:rPr>
        <w:t xml:space="preserve">the LTDC representative from each campus involved in the grant proposal. </w:t>
      </w:r>
      <w:r w:rsidRPr="00F50C65">
        <w:rPr>
          <w:rStyle w:val="FontStyle40"/>
        </w:rPr>
        <w:t>This signifies a meaningful consultation or discussion of the project prior to submission.</w:t>
      </w:r>
      <w:r w:rsidRPr="00555E00">
        <w:rPr>
          <w:rStyle w:val="FontStyle40"/>
        </w:rPr>
        <w:t xml:space="preserve"> (Please note: Because you will be submitting your proposal electronically, you can send PDF files with copies of the appropriate signatures electronically with the proposal or fax the cover page with the necessary signatures. The preferred method for signature submission is PDF).</w:t>
      </w:r>
    </w:p>
    <w:p w:rsidR="000208DF" w:rsidRPr="00555E00" w:rsidRDefault="000208DF" w:rsidP="000208DF">
      <w:pPr>
        <w:pStyle w:val="Style10"/>
        <w:widowControl/>
        <w:numPr>
          <w:ilvl w:val="0"/>
          <w:numId w:val="35"/>
        </w:numPr>
        <w:spacing w:line="250" w:lineRule="exact"/>
        <w:rPr>
          <w:rStyle w:val="FontStyle40"/>
        </w:rPr>
      </w:pPr>
      <w:r w:rsidRPr="00555E00">
        <w:rPr>
          <w:rStyle w:val="FontStyle39"/>
        </w:rPr>
        <w:t>Abstract.</w:t>
      </w:r>
    </w:p>
    <w:p w:rsidR="00F50C65" w:rsidRDefault="000208DF" w:rsidP="000208DF">
      <w:pPr>
        <w:pStyle w:val="Style10"/>
        <w:widowControl/>
        <w:spacing w:line="250" w:lineRule="exact"/>
        <w:ind w:left="720"/>
        <w:rPr>
          <w:rStyle w:val="FontStyle40"/>
        </w:rPr>
      </w:pPr>
      <w:r w:rsidRPr="00555E00">
        <w:rPr>
          <w:rStyle w:val="FontStyle40"/>
        </w:rPr>
        <w:t>Maximum length: 300 words.</w:t>
      </w:r>
    </w:p>
    <w:p w:rsidR="000208DF" w:rsidRPr="00555E00" w:rsidRDefault="000208DF" w:rsidP="000208DF">
      <w:pPr>
        <w:pStyle w:val="Style22"/>
        <w:widowControl/>
        <w:numPr>
          <w:ilvl w:val="0"/>
          <w:numId w:val="35"/>
        </w:numPr>
        <w:tabs>
          <w:tab w:val="left" w:pos="1097"/>
        </w:tabs>
        <w:spacing w:before="487"/>
        <w:rPr>
          <w:rStyle w:val="FontStyle40"/>
        </w:rPr>
      </w:pPr>
      <w:r w:rsidRPr="00555E00">
        <w:rPr>
          <w:rStyle w:val="FontStyle39"/>
        </w:rPr>
        <w:t>Project Narrative.</w:t>
      </w:r>
    </w:p>
    <w:p w:rsidR="000208DF" w:rsidRPr="000B05E4" w:rsidRDefault="000208DF" w:rsidP="000208DF">
      <w:pPr>
        <w:pStyle w:val="Style10"/>
        <w:widowControl/>
        <w:spacing w:before="38" w:line="240" w:lineRule="auto"/>
        <w:ind w:left="720"/>
        <w:rPr>
          <w:rFonts w:ascii="Times New Roman" w:hAnsi="Times New Roman"/>
          <w:sz w:val="18"/>
          <w:szCs w:val="18"/>
        </w:rPr>
      </w:pPr>
      <w:r w:rsidRPr="00555E00">
        <w:rPr>
          <w:rStyle w:val="FontStyle40"/>
        </w:rPr>
        <w:t>Maximum length: five</w:t>
      </w:r>
      <w:r>
        <w:rPr>
          <w:rStyle w:val="FontStyle40"/>
        </w:rPr>
        <w:t xml:space="preserve"> double-spaced pages, with a 12-</w:t>
      </w:r>
      <w:r w:rsidRPr="00555E00">
        <w:rPr>
          <w:rStyle w:val="FontStyle40"/>
        </w:rPr>
        <w:t>point font.</w:t>
      </w:r>
    </w:p>
    <w:p w:rsidR="00BC204D" w:rsidRDefault="000208DF" w:rsidP="00BC204D">
      <w:pPr>
        <w:pStyle w:val="Style10"/>
        <w:widowControl/>
        <w:spacing w:before="91" w:line="240" w:lineRule="auto"/>
        <w:ind w:left="720"/>
        <w:rPr>
          <w:rStyle w:val="FontStyle40"/>
        </w:rPr>
      </w:pPr>
      <w:r w:rsidRPr="00555E00">
        <w:rPr>
          <w:rStyle w:val="FontStyle40"/>
        </w:rPr>
        <w:t xml:space="preserve">The narrative </w:t>
      </w:r>
      <w:r w:rsidRPr="00555E00">
        <w:rPr>
          <w:rStyle w:val="FontStyle45"/>
        </w:rPr>
        <w:t xml:space="preserve">must </w:t>
      </w:r>
      <w:r w:rsidRPr="00555E00">
        <w:rPr>
          <w:rStyle w:val="FontStyle40"/>
        </w:rPr>
        <w:t>include the following sections:</w:t>
      </w:r>
    </w:p>
    <w:p w:rsidR="000B05E4" w:rsidRPr="00555E00" w:rsidRDefault="000B05E4" w:rsidP="00907ACF">
      <w:pPr>
        <w:pStyle w:val="Style22"/>
        <w:widowControl/>
        <w:numPr>
          <w:ilvl w:val="0"/>
          <w:numId w:val="37"/>
        </w:numPr>
        <w:tabs>
          <w:tab w:val="left" w:pos="1433"/>
        </w:tabs>
        <w:spacing w:before="199" w:line="250" w:lineRule="exact"/>
        <w:rPr>
          <w:rStyle w:val="FontStyle40"/>
        </w:rPr>
      </w:pPr>
      <w:r w:rsidRPr="00555E00">
        <w:rPr>
          <w:rStyle w:val="FontStyle39"/>
        </w:rPr>
        <w:t>Statement of Need/Problem</w:t>
      </w:r>
    </w:p>
    <w:p w:rsidR="000B05E4" w:rsidRPr="00555E00" w:rsidRDefault="000B05E4" w:rsidP="00907ACF">
      <w:pPr>
        <w:pStyle w:val="Style10"/>
        <w:widowControl/>
        <w:spacing w:before="2" w:line="250" w:lineRule="exact"/>
        <w:ind w:left="1080"/>
        <w:rPr>
          <w:rStyle w:val="FontStyle40"/>
        </w:rPr>
      </w:pPr>
      <w:r w:rsidRPr="00555E00">
        <w:rPr>
          <w:rStyle w:val="FontStyle40"/>
        </w:rPr>
        <w:t>The proposal must clearly describe the problem/issue to be addressed during the project, and why it is important to address the problem/issue, particularly as it impacts students learning. Indicate how the proposed project will relate to and enhance existing efforts. Where appropriate, describe the innovative nature of the project. Include total number of courses, students, faculty, departments, and campuses affected by the project proposed.</w:t>
      </w:r>
    </w:p>
    <w:p w:rsidR="000B05E4" w:rsidRPr="000B05E4" w:rsidRDefault="000B05E4" w:rsidP="00907ACF">
      <w:pPr>
        <w:pStyle w:val="Style22"/>
        <w:widowControl/>
        <w:numPr>
          <w:ilvl w:val="0"/>
          <w:numId w:val="37"/>
        </w:numPr>
        <w:tabs>
          <w:tab w:val="left" w:pos="1433"/>
        </w:tabs>
        <w:spacing w:before="226"/>
        <w:rPr>
          <w:rStyle w:val="FontStyle40"/>
        </w:rPr>
      </w:pPr>
      <w:r w:rsidRPr="00555E00">
        <w:rPr>
          <w:rStyle w:val="FontStyle39"/>
        </w:rPr>
        <w:t>Activities &amp; Work Plan</w:t>
      </w:r>
      <w:r>
        <w:rPr>
          <w:rStyle w:val="FontStyle39"/>
        </w:rPr>
        <w:br/>
      </w:r>
      <w:r w:rsidRPr="00555E00">
        <w:rPr>
          <w:rStyle w:val="FontStyle40"/>
        </w:rPr>
        <w:t>Description of significant project activities.</w:t>
      </w:r>
    </w:p>
    <w:p w:rsidR="000B05E4" w:rsidRPr="00555E00" w:rsidRDefault="00907ACF" w:rsidP="00907ACF">
      <w:pPr>
        <w:pStyle w:val="Style21"/>
        <w:widowControl/>
        <w:tabs>
          <w:tab w:val="left" w:pos="2155"/>
        </w:tabs>
        <w:spacing w:before="199" w:line="247" w:lineRule="exact"/>
        <w:ind w:left="1080" w:firstLine="0"/>
        <w:rPr>
          <w:rStyle w:val="FontStyle40"/>
        </w:rPr>
      </w:pPr>
      <w:r>
        <w:rPr>
          <w:rStyle w:val="FontStyle40"/>
        </w:rPr>
        <w:t xml:space="preserve">Identify </w:t>
      </w:r>
      <w:r w:rsidR="0018057D">
        <w:rPr>
          <w:rStyle w:val="FontStyle40"/>
        </w:rPr>
        <w:t>collaborative partners</w:t>
      </w:r>
      <w:r>
        <w:rPr>
          <w:rStyle w:val="FontStyle40"/>
        </w:rPr>
        <w:t xml:space="preserve"> and describe </w:t>
      </w:r>
      <w:r w:rsidR="000B05E4" w:rsidRPr="00555E00">
        <w:rPr>
          <w:rStyle w:val="FontStyle40"/>
        </w:rPr>
        <w:t>their role</w:t>
      </w:r>
      <w:r>
        <w:rPr>
          <w:rStyle w:val="FontStyle40"/>
        </w:rPr>
        <w:t>s</w:t>
      </w:r>
      <w:r w:rsidR="000B05E4" w:rsidRPr="00555E00">
        <w:rPr>
          <w:rStyle w:val="FontStyle40"/>
        </w:rPr>
        <w:t xml:space="preserve"> and contributions to the project during the planning, implementation, and evaluation phases.</w:t>
      </w:r>
    </w:p>
    <w:p w:rsidR="004345FC" w:rsidRDefault="000B05E4" w:rsidP="00907ACF">
      <w:pPr>
        <w:pStyle w:val="Style24"/>
        <w:widowControl/>
        <w:spacing w:before="46"/>
        <w:ind w:left="1080" w:firstLine="0"/>
        <w:rPr>
          <w:rStyle w:val="FontStyle40"/>
        </w:rPr>
      </w:pPr>
      <w:r w:rsidRPr="00555E00">
        <w:rPr>
          <w:rStyle w:val="FontStyle40"/>
        </w:rPr>
        <w:t xml:space="preserve">Include a work plan that lists all major activities. </w:t>
      </w:r>
      <w:r w:rsidRPr="00F50C65">
        <w:rPr>
          <w:rStyle w:val="FontStyle40"/>
        </w:rPr>
        <w:t>Must</w:t>
      </w:r>
      <w:r w:rsidRPr="00555E00">
        <w:rPr>
          <w:rStyle w:val="FontStyle40"/>
        </w:rPr>
        <w:t xml:space="preserve"> include a realistic timeline and identify (by name and/or position), the individual who will lead/facilitate each of the activities.</w:t>
      </w:r>
    </w:p>
    <w:p w:rsidR="000B05E4" w:rsidRPr="0018057D" w:rsidRDefault="0018057D" w:rsidP="00907ACF">
      <w:pPr>
        <w:pStyle w:val="Style24"/>
        <w:widowControl/>
        <w:spacing w:before="46"/>
        <w:ind w:left="1080" w:firstLine="0"/>
        <w:rPr>
          <w:rStyle w:val="FontStyle40"/>
        </w:rPr>
      </w:pPr>
      <w:r>
        <w:rPr>
          <w:rStyle w:val="FontStyle40"/>
        </w:rPr>
        <w:lastRenderedPageBreak/>
        <w:t>Significant participation</w:t>
      </w:r>
      <w:r w:rsidR="004345FC" w:rsidRPr="0018057D">
        <w:rPr>
          <w:rStyle w:val="FontStyle40"/>
        </w:rPr>
        <w:t xml:space="preserve"> of the campus Learning Technology Center (or comparable unit) must be clearly stated.</w:t>
      </w:r>
    </w:p>
    <w:p w:rsidR="000B05E4" w:rsidRPr="005B246B" w:rsidRDefault="000B05E4" w:rsidP="00907ACF">
      <w:pPr>
        <w:pStyle w:val="Style22"/>
        <w:widowControl/>
        <w:numPr>
          <w:ilvl w:val="0"/>
          <w:numId w:val="37"/>
        </w:numPr>
        <w:tabs>
          <w:tab w:val="left" w:pos="1464"/>
        </w:tabs>
        <w:spacing w:before="192" w:line="250" w:lineRule="exact"/>
        <w:rPr>
          <w:rStyle w:val="FontStyle39"/>
        </w:rPr>
      </w:pPr>
      <w:r w:rsidRPr="00555E00">
        <w:rPr>
          <w:rStyle w:val="FontStyle39"/>
        </w:rPr>
        <w:t>Project Outcomes and Evaluation</w:t>
      </w:r>
    </w:p>
    <w:p w:rsidR="000B05E4" w:rsidRPr="00555E00" w:rsidRDefault="000B05E4" w:rsidP="00907ACF">
      <w:pPr>
        <w:pStyle w:val="Style10"/>
        <w:widowControl/>
        <w:spacing w:line="250" w:lineRule="exact"/>
        <w:ind w:left="1080"/>
        <w:rPr>
          <w:rStyle w:val="FontStyle40"/>
        </w:rPr>
      </w:pPr>
      <w:r w:rsidRPr="00555E00">
        <w:rPr>
          <w:rStyle w:val="FontStyle40"/>
        </w:rPr>
        <w:t xml:space="preserve">Clearly identify the intended outcomes of the project. Outcomes should address the </w:t>
      </w:r>
      <w:r w:rsidRPr="00555E00">
        <w:rPr>
          <w:rStyle w:val="FontStyle45"/>
        </w:rPr>
        <w:t xml:space="preserve">Statement of Need </w:t>
      </w:r>
      <w:r w:rsidRPr="00555E00">
        <w:rPr>
          <w:rStyle w:val="FontStyle40"/>
        </w:rPr>
        <w:t>and be specific, measurable, and attainable. Include a detailed plan for evaluating the project outcomes as well as the efficacy of major activities. The plan should include formative and summative evaluation.</w:t>
      </w:r>
    </w:p>
    <w:p w:rsidR="00C76171" w:rsidRPr="00555E00" w:rsidRDefault="00C76171" w:rsidP="00907ACF">
      <w:pPr>
        <w:pStyle w:val="Style22"/>
        <w:widowControl/>
        <w:numPr>
          <w:ilvl w:val="0"/>
          <w:numId w:val="37"/>
        </w:numPr>
        <w:tabs>
          <w:tab w:val="left" w:pos="1464"/>
        </w:tabs>
        <w:spacing w:before="194" w:line="250" w:lineRule="exact"/>
        <w:rPr>
          <w:rStyle w:val="FontStyle40"/>
        </w:rPr>
      </w:pPr>
      <w:r w:rsidRPr="00555E00">
        <w:rPr>
          <w:rStyle w:val="FontStyle39"/>
        </w:rPr>
        <w:t>Dissemination</w:t>
      </w:r>
    </w:p>
    <w:p w:rsidR="00C76171" w:rsidRPr="00555E00" w:rsidRDefault="00C76171" w:rsidP="00907ACF">
      <w:pPr>
        <w:pStyle w:val="Style10"/>
        <w:widowControl/>
        <w:spacing w:line="250" w:lineRule="exact"/>
        <w:ind w:left="1080"/>
        <w:rPr>
          <w:rStyle w:val="FontStyle40"/>
        </w:rPr>
      </w:pPr>
      <w:r w:rsidRPr="00F50C65">
        <w:rPr>
          <w:rStyle w:val="FontStyle40"/>
        </w:rPr>
        <w:t xml:space="preserve">Award recipients are expected to disseminate project results on their campus and with UW campuses through the LTDC channels, such as presentation at the LTDC meetings, e-pedagogy series and invitation to other events. In addition recipients are encouraged to </w:t>
      </w:r>
      <w:r w:rsidR="0018057D">
        <w:rPr>
          <w:rStyle w:val="FontStyle40"/>
        </w:rPr>
        <w:t>communicate projects regionally and/or</w:t>
      </w:r>
      <w:r w:rsidRPr="00F50C65">
        <w:rPr>
          <w:rStyle w:val="FontStyle40"/>
        </w:rPr>
        <w:t xml:space="preserve"> nationally. </w:t>
      </w:r>
      <w:r w:rsidRPr="00555E00">
        <w:rPr>
          <w:rStyle w:val="FontStyle40"/>
        </w:rPr>
        <w:t>Describe how you plan to communicate your progress and outcomes within your institution, the UW System, and to other institutions and organizations (such as professional soc</w:t>
      </w:r>
      <w:r w:rsidR="0018057D">
        <w:rPr>
          <w:rStyle w:val="FontStyle40"/>
        </w:rPr>
        <w:t>ieties, digital libraries etc).</w:t>
      </w:r>
      <w:r w:rsidRPr="00555E00">
        <w:rPr>
          <w:rStyle w:val="FontStyle40"/>
        </w:rPr>
        <w:t xml:space="preserve"> </w:t>
      </w:r>
      <w:r w:rsidR="004345FC" w:rsidRPr="0018057D">
        <w:rPr>
          <w:rStyle w:val="FontStyle40"/>
        </w:rPr>
        <w:t>You are REQUIRED</w:t>
      </w:r>
      <w:r w:rsidR="004345FC">
        <w:rPr>
          <w:rStyle w:val="FontStyle40"/>
        </w:rPr>
        <w:t xml:space="preserve"> </w:t>
      </w:r>
      <w:r w:rsidRPr="00555E00">
        <w:rPr>
          <w:rStyle w:val="FontStyle40"/>
        </w:rPr>
        <w:t>to submit a report of project outcomes to the Office of Learning Technolo</w:t>
      </w:r>
      <w:r w:rsidR="004345FC">
        <w:rPr>
          <w:rStyle w:val="FontStyle40"/>
        </w:rPr>
        <w:t>gy Development by August 31</w:t>
      </w:r>
      <w:r w:rsidR="00EE1E94">
        <w:rPr>
          <w:rStyle w:val="FontStyle40"/>
        </w:rPr>
        <w:t>,</w:t>
      </w:r>
      <w:r w:rsidR="004345FC">
        <w:rPr>
          <w:rStyle w:val="FontStyle40"/>
        </w:rPr>
        <w:t xml:space="preserve"> 2012</w:t>
      </w:r>
      <w:r w:rsidRPr="00555E00">
        <w:rPr>
          <w:rStyle w:val="FontStyle40"/>
        </w:rPr>
        <w:t>. Use the Template at http://www.uwsa.edu/olit/ltdc/grants/2010-2011/report.doc</w:t>
      </w:r>
    </w:p>
    <w:p w:rsidR="00C76171" w:rsidRPr="00555E00" w:rsidRDefault="00C76171" w:rsidP="000B05E4">
      <w:pPr>
        <w:pStyle w:val="Style29"/>
        <w:widowControl/>
        <w:numPr>
          <w:ilvl w:val="0"/>
          <w:numId w:val="35"/>
        </w:numPr>
        <w:tabs>
          <w:tab w:val="left" w:pos="1080"/>
        </w:tabs>
        <w:spacing w:before="446" w:line="250" w:lineRule="exact"/>
        <w:rPr>
          <w:rStyle w:val="FontStyle40"/>
        </w:rPr>
      </w:pPr>
      <w:r w:rsidRPr="00555E00">
        <w:rPr>
          <w:rStyle w:val="FontStyle39"/>
        </w:rPr>
        <w:t>Budget and Budget Narrative</w:t>
      </w:r>
    </w:p>
    <w:p w:rsidR="000B05E4" w:rsidRDefault="00C76171" w:rsidP="00B00924">
      <w:pPr>
        <w:pStyle w:val="Style10"/>
        <w:widowControl/>
        <w:spacing w:line="250" w:lineRule="exact"/>
        <w:ind w:left="720"/>
        <w:rPr>
          <w:rStyle w:val="FontStyle43"/>
        </w:rPr>
      </w:pPr>
      <w:r w:rsidRPr="00555E00">
        <w:rPr>
          <w:rStyle w:val="FontStyle40"/>
        </w:rPr>
        <w:t>You must include a detailed budget narrative, in which you clearly describe and justify each item of the budget in relation to the proposal. For example, if you include release time for faculty and/or staff, explain their activities during the funding period. In addition, include a com</w:t>
      </w:r>
      <w:r w:rsidR="004345FC">
        <w:rPr>
          <w:rStyle w:val="FontStyle40"/>
        </w:rPr>
        <w:t xml:space="preserve">pleted budget form available </w:t>
      </w:r>
      <w:r w:rsidR="00B00924">
        <w:rPr>
          <w:rStyle w:val="FontStyle40"/>
        </w:rPr>
        <w:t xml:space="preserve">on the </w:t>
      </w:r>
      <w:hyperlink r:id="rId7" w:history="1">
        <w:r w:rsidR="00B00924" w:rsidRPr="00B00924">
          <w:rPr>
            <w:rStyle w:val="Hyperlink"/>
            <w:rFonts w:ascii="Times New Roman" w:hAnsi="Times New Roman"/>
            <w:sz w:val="18"/>
            <w:szCs w:val="18"/>
          </w:rPr>
          <w:t>LTDC Grants web site (http://www.uwsa.edu/olit/ltdc/grants/2011-2012/budget.xlsx)</w:t>
        </w:r>
      </w:hyperlink>
      <w:r w:rsidR="00B00924">
        <w:rPr>
          <w:rStyle w:val="FontStyle40"/>
        </w:rPr>
        <w:t>.</w:t>
      </w:r>
    </w:p>
    <w:p w:rsidR="00C76171" w:rsidRPr="00555E00" w:rsidRDefault="00C76171" w:rsidP="00B00924">
      <w:pPr>
        <w:pStyle w:val="Style10"/>
        <w:widowControl/>
        <w:spacing w:line="250" w:lineRule="exact"/>
        <w:ind w:left="720"/>
        <w:rPr>
          <w:rStyle w:val="FontStyle40"/>
        </w:rPr>
      </w:pPr>
      <w:r w:rsidRPr="00555E00">
        <w:rPr>
          <w:rStyle w:val="FontStyle39"/>
        </w:rPr>
        <w:t xml:space="preserve">Funds </w:t>
      </w:r>
      <w:r w:rsidRPr="00555E00">
        <w:rPr>
          <w:rStyle w:val="FontStyle40"/>
          <w:b/>
        </w:rPr>
        <w:t>may be requested for the following expenses</w:t>
      </w:r>
      <w:r w:rsidRPr="00555E00">
        <w:rPr>
          <w:rStyle w:val="FontStyle40"/>
        </w:rPr>
        <w:t>:</w:t>
      </w:r>
    </w:p>
    <w:p w:rsidR="00C76171" w:rsidRPr="00683AE0" w:rsidRDefault="00C76171" w:rsidP="00B00924">
      <w:pPr>
        <w:pStyle w:val="Style10"/>
        <w:widowControl/>
        <w:numPr>
          <w:ilvl w:val="1"/>
          <w:numId w:val="35"/>
        </w:numPr>
        <w:spacing w:before="103" w:line="247" w:lineRule="exact"/>
        <w:ind w:left="1080"/>
        <w:rPr>
          <w:rStyle w:val="FontStyle40"/>
        </w:rPr>
      </w:pPr>
      <w:r w:rsidRPr="00555E00">
        <w:rPr>
          <w:rStyle w:val="FontStyle40"/>
        </w:rPr>
        <w:t>UW faculty/staff release time, overload, or summer contracts (</w:t>
      </w:r>
      <w:r w:rsidRPr="00683AE0">
        <w:rPr>
          <w:rStyle w:val="FontStyle40"/>
        </w:rPr>
        <w:t xml:space="preserve">fringe benefits </w:t>
      </w:r>
      <w:r w:rsidR="004345FC" w:rsidRPr="00683AE0">
        <w:rPr>
          <w:rStyle w:val="FontStyle40"/>
        </w:rPr>
        <w:t>are responsibility of the campus and must be confirmed at proposal submission time</w:t>
      </w:r>
      <w:r w:rsidRPr="00683AE0">
        <w:rPr>
          <w:rStyle w:val="FontStyle40"/>
        </w:rPr>
        <w:t xml:space="preserve">) </w:t>
      </w:r>
    </w:p>
    <w:p w:rsidR="00C76171" w:rsidRPr="00555E00" w:rsidRDefault="00C76171" w:rsidP="00B00924">
      <w:pPr>
        <w:pStyle w:val="Style31"/>
        <w:widowControl/>
        <w:numPr>
          <w:ilvl w:val="1"/>
          <w:numId w:val="35"/>
        </w:numPr>
        <w:spacing w:line="247" w:lineRule="exact"/>
        <w:ind w:left="1080" w:right="826"/>
        <w:rPr>
          <w:rStyle w:val="FontStyle40"/>
        </w:rPr>
      </w:pPr>
      <w:r w:rsidRPr="00555E00">
        <w:rPr>
          <w:rStyle w:val="FontStyle40"/>
        </w:rPr>
        <w:t xml:space="preserve">Student help, graduate assistants (fringe benefits </w:t>
      </w:r>
      <w:r w:rsidRPr="00683AE0">
        <w:rPr>
          <w:rStyle w:val="FontStyle40"/>
        </w:rPr>
        <w:t xml:space="preserve">must be </w:t>
      </w:r>
      <w:r w:rsidR="004345FC" w:rsidRPr="00683AE0">
        <w:rPr>
          <w:rStyle w:val="FontStyle40"/>
        </w:rPr>
        <w:t>covered</w:t>
      </w:r>
      <w:r w:rsidRPr="00683AE0">
        <w:rPr>
          <w:rStyle w:val="FontStyle40"/>
        </w:rPr>
        <w:t xml:space="preserve"> by campus</w:t>
      </w:r>
      <w:r w:rsidRPr="00555E00">
        <w:rPr>
          <w:rStyle w:val="FontStyle40"/>
        </w:rPr>
        <w:t>)</w:t>
      </w:r>
    </w:p>
    <w:p w:rsidR="00C76171" w:rsidRPr="00555E00" w:rsidRDefault="00C76171" w:rsidP="00B00924">
      <w:pPr>
        <w:pStyle w:val="Style31"/>
        <w:widowControl/>
        <w:numPr>
          <w:ilvl w:val="1"/>
          <w:numId w:val="35"/>
        </w:numPr>
        <w:spacing w:line="247" w:lineRule="exact"/>
        <w:ind w:left="1080" w:right="826"/>
        <w:rPr>
          <w:rStyle w:val="FontStyle40"/>
        </w:rPr>
      </w:pPr>
      <w:r w:rsidRPr="00555E00">
        <w:rPr>
          <w:rStyle w:val="FontStyle40"/>
        </w:rPr>
        <w:t>Travel for planning meetings and dissemination (funding requests must be in compliance with the current campus travel guidelines)</w:t>
      </w:r>
    </w:p>
    <w:p w:rsidR="00C76171" w:rsidRPr="00555E00" w:rsidRDefault="00C76171" w:rsidP="00B00924">
      <w:pPr>
        <w:pStyle w:val="Style10"/>
        <w:widowControl/>
        <w:numPr>
          <w:ilvl w:val="1"/>
          <w:numId w:val="35"/>
        </w:numPr>
        <w:spacing w:before="2" w:line="247" w:lineRule="exact"/>
        <w:ind w:left="1080"/>
        <w:rPr>
          <w:rStyle w:val="FontStyle43"/>
        </w:rPr>
      </w:pPr>
      <w:r w:rsidRPr="00555E00">
        <w:rPr>
          <w:rStyle w:val="FontStyle40"/>
        </w:rPr>
        <w:t xml:space="preserve">Conference organization expenses may include honorarium, travel expenses, and materials </w:t>
      </w:r>
    </w:p>
    <w:p w:rsidR="004345FC" w:rsidRDefault="004345FC" w:rsidP="00B00924">
      <w:pPr>
        <w:pStyle w:val="Style10"/>
        <w:widowControl/>
        <w:numPr>
          <w:ilvl w:val="1"/>
          <w:numId w:val="35"/>
        </w:numPr>
        <w:spacing w:before="2" w:line="247" w:lineRule="exact"/>
        <w:ind w:left="1080"/>
        <w:rPr>
          <w:rStyle w:val="FontStyle40"/>
        </w:rPr>
      </w:pPr>
      <w:r>
        <w:rPr>
          <w:rStyle w:val="FontStyle40"/>
        </w:rPr>
        <w:t>S</w:t>
      </w:r>
      <w:r w:rsidR="00C76171" w:rsidRPr="00555E00">
        <w:rPr>
          <w:rStyle w:val="FontStyle40"/>
        </w:rPr>
        <w:t>upplies and expenses</w:t>
      </w:r>
    </w:p>
    <w:p w:rsidR="00C76171" w:rsidRPr="00B00924" w:rsidRDefault="004345FC" w:rsidP="00B00924">
      <w:pPr>
        <w:pStyle w:val="Style10"/>
        <w:widowControl/>
        <w:numPr>
          <w:ilvl w:val="1"/>
          <w:numId w:val="35"/>
        </w:numPr>
        <w:spacing w:before="2" w:line="247" w:lineRule="exact"/>
        <w:ind w:left="1080"/>
        <w:rPr>
          <w:rFonts w:ascii="Times New Roman" w:hAnsi="Times New Roman"/>
          <w:sz w:val="18"/>
          <w:szCs w:val="18"/>
        </w:rPr>
      </w:pPr>
      <w:r w:rsidRPr="00683AE0">
        <w:rPr>
          <w:rStyle w:val="FontStyle40"/>
        </w:rPr>
        <w:t>Hardware and software will be given lower priority. PIs are encouraged to seek support from your campus.</w:t>
      </w:r>
    </w:p>
    <w:p w:rsidR="00C76171" w:rsidRDefault="00C76171" w:rsidP="008F197F">
      <w:pPr>
        <w:pStyle w:val="Style29"/>
        <w:widowControl/>
        <w:numPr>
          <w:ilvl w:val="0"/>
          <w:numId w:val="35"/>
        </w:numPr>
        <w:tabs>
          <w:tab w:val="left" w:pos="1080"/>
        </w:tabs>
        <w:spacing w:before="108"/>
        <w:rPr>
          <w:rStyle w:val="FontStyle39"/>
        </w:rPr>
      </w:pPr>
      <w:r w:rsidRPr="005B246B">
        <w:rPr>
          <w:rStyle w:val="FontStyle39"/>
        </w:rPr>
        <w:t>Condensed, One-page Curriculum Vitae for principal investigator and major project partners.</w:t>
      </w:r>
    </w:p>
    <w:p w:rsidR="00A3359F" w:rsidRDefault="00C76171" w:rsidP="00A3359F">
      <w:pPr>
        <w:pStyle w:val="Heading1"/>
        <w:rPr>
          <w:rStyle w:val="FontStyle39"/>
          <w:rFonts w:asciiTheme="majorHAnsi" w:hAnsiTheme="majorHAnsi" w:cstheme="majorBidi"/>
          <w:b/>
          <w:bCs/>
          <w:sz w:val="28"/>
        </w:rPr>
      </w:pPr>
      <w:r w:rsidRPr="00B00924">
        <w:rPr>
          <w:rStyle w:val="FontStyle39"/>
          <w:rFonts w:asciiTheme="majorHAnsi" w:hAnsiTheme="majorHAnsi" w:cstheme="majorBidi"/>
          <w:b/>
          <w:bCs/>
          <w:sz w:val="28"/>
        </w:rPr>
        <w:t>Review Process</w:t>
      </w:r>
    </w:p>
    <w:p w:rsidR="00C76171" w:rsidRPr="00B00924" w:rsidRDefault="00A3359F" w:rsidP="00A3359F">
      <w:pPr>
        <w:pStyle w:val="NoSpacing"/>
        <w:spacing w:line="240" w:lineRule="auto"/>
        <w:rPr>
          <w:rStyle w:val="FontStyle39"/>
          <w:rFonts w:asciiTheme="majorHAnsi" w:hAnsiTheme="majorHAnsi" w:cstheme="majorBidi"/>
          <w:b w:val="0"/>
          <w:bCs w:val="0"/>
          <w:sz w:val="28"/>
        </w:rPr>
      </w:pPr>
      <w:r w:rsidRPr="00A3359F">
        <w:t>A review team consisting of the Learning Technology Development Council Executive Committee and representatives from UW System will assess the proposals and make award recommendations to the Office of Learning Technology Development, UW System.</w:t>
      </w:r>
      <w:r w:rsidR="001F419C" w:rsidRPr="00A3359F">
        <w:br w:type="page"/>
      </w:r>
      <w:r w:rsidR="00C76171" w:rsidRPr="00B00924">
        <w:rPr>
          <w:rStyle w:val="FontStyle39"/>
          <w:rFonts w:asciiTheme="majorHAnsi" w:hAnsiTheme="majorHAnsi" w:cstheme="majorBidi"/>
          <w:sz w:val="28"/>
        </w:rPr>
        <w:lastRenderedPageBreak/>
        <w:t>Forms and Reports</w:t>
      </w:r>
    </w:p>
    <w:p w:rsidR="00C76171" w:rsidRPr="00555E00" w:rsidRDefault="00C76171" w:rsidP="00C76171">
      <w:pPr>
        <w:pStyle w:val="Style10"/>
        <w:widowControl/>
        <w:spacing w:before="163" w:line="247" w:lineRule="exact"/>
        <w:rPr>
          <w:rStyle w:val="FontStyle40"/>
        </w:rPr>
      </w:pPr>
      <w:r w:rsidRPr="00555E00">
        <w:rPr>
          <w:rStyle w:val="FontStyle40"/>
        </w:rPr>
        <w:t>A cover page, project summary, and sign-off form including signatures from the appropriate Provosts, Deans, and Department Chairs and the LTDC representative from each institution must be included. Refer to t</w:t>
      </w:r>
      <w:r w:rsidR="001C0FD1">
        <w:rPr>
          <w:rStyle w:val="FontStyle40"/>
        </w:rPr>
        <w:t>he Proposal Component Section</w:t>
      </w:r>
      <w:r w:rsidR="001C0FD1" w:rsidRPr="008F197F">
        <w:rPr>
          <w:rStyle w:val="FontStyle40"/>
        </w:rPr>
        <w:t xml:space="preserve"> I</w:t>
      </w:r>
      <w:r w:rsidR="008F197F" w:rsidRPr="008F197F">
        <w:rPr>
          <w:rStyle w:val="FontStyle40"/>
        </w:rPr>
        <w:t xml:space="preserve"> and the </w:t>
      </w:r>
      <w:hyperlink r:id="rId8" w:history="1">
        <w:r w:rsidR="008F197F" w:rsidRPr="008F197F">
          <w:rPr>
            <w:rStyle w:val="Hyperlink"/>
            <w:rFonts w:ascii="Times New Roman" w:hAnsi="Times New Roman"/>
            <w:sz w:val="18"/>
            <w:szCs w:val="18"/>
          </w:rPr>
          <w:t>LTDC web site (http://www.uwsa.edu/olit/ltdc)</w:t>
        </w:r>
      </w:hyperlink>
      <w:r w:rsidR="008F197F">
        <w:rPr>
          <w:rStyle w:val="FontStyle40"/>
        </w:rPr>
        <w:t xml:space="preserve"> </w:t>
      </w:r>
      <w:r w:rsidRPr="00555E00">
        <w:rPr>
          <w:rStyle w:val="FontStyle40"/>
        </w:rPr>
        <w:t>for details.</w:t>
      </w:r>
    </w:p>
    <w:p w:rsidR="00907ACF" w:rsidRDefault="00C76171" w:rsidP="00C76171">
      <w:pPr>
        <w:pStyle w:val="Style6"/>
        <w:widowControl/>
        <w:spacing w:before="46"/>
        <w:rPr>
          <w:rStyle w:val="FontStyle40"/>
        </w:rPr>
      </w:pPr>
      <w:r w:rsidRPr="00555E00">
        <w:rPr>
          <w:rStyle w:val="FontStyle40"/>
        </w:rPr>
        <w:t>A budget form accompanies this RFP and should be used to calculate the project budget. It should be submitted along with the proposal</w:t>
      </w:r>
      <w:r w:rsidR="008F197F">
        <w:rPr>
          <w:rStyle w:val="FontStyle40"/>
        </w:rPr>
        <w:t xml:space="preserve">. Refer to the LTDC Grants web site for </w:t>
      </w:r>
      <w:hyperlink r:id="rId9" w:history="1">
        <w:r w:rsidR="008F197F">
          <w:rPr>
            <w:rStyle w:val="Hyperlink"/>
            <w:rFonts w:ascii="Times New Roman" w:hAnsi="Times New Roman"/>
            <w:sz w:val="18"/>
            <w:szCs w:val="18"/>
          </w:rPr>
          <w:t>current template</w:t>
        </w:r>
        <w:r w:rsidR="008F197F" w:rsidRPr="00B00924">
          <w:rPr>
            <w:rStyle w:val="Hyperlink"/>
            <w:rFonts w:ascii="Times New Roman" w:hAnsi="Times New Roman"/>
            <w:sz w:val="18"/>
            <w:szCs w:val="18"/>
          </w:rPr>
          <w:t xml:space="preserve"> (http://www.uwsa.edu/olit/ltdc/grants/2011-2012/budget.xlsx)</w:t>
        </w:r>
      </w:hyperlink>
      <w:r w:rsidR="008F197F">
        <w:rPr>
          <w:rStyle w:val="FontStyle40"/>
        </w:rPr>
        <w:t>.</w:t>
      </w:r>
    </w:p>
    <w:p w:rsidR="00C76171" w:rsidRPr="008F197F" w:rsidRDefault="00907ACF" w:rsidP="008F197F">
      <w:pPr>
        <w:pStyle w:val="Style6"/>
        <w:widowControl/>
        <w:spacing w:before="46"/>
        <w:rPr>
          <w:rFonts w:ascii="Times New Roman" w:hAnsi="Times New Roman"/>
          <w:sz w:val="18"/>
          <w:szCs w:val="18"/>
        </w:rPr>
      </w:pPr>
      <w:r>
        <w:rPr>
          <w:rStyle w:val="FontStyle40"/>
        </w:rPr>
        <w:t>A final report of the project must be submitted to the Office of Learning Technology Development at the conclusion of the project, b</w:t>
      </w:r>
      <w:r w:rsidR="001C0FD1">
        <w:rPr>
          <w:rStyle w:val="FontStyle40"/>
        </w:rPr>
        <w:t>ut no later than August 31, 2012</w:t>
      </w:r>
      <w:r>
        <w:rPr>
          <w:rStyle w:val="FontStyle40"/>
        </w:rPr>
        <w:t>. Refer to the Proposal Component Section III – d for details.</w:t>
      </w:r>
    </w:p>
    <w:p w:rsidR="00C76171" w:rsidRPr="008F197F" w:rsidRDefault="00C76171" w:rsidP="008F197F">
      <w:pPr>
        <w:pStyle w:val="Heading1"/>
        <w:rPr>
          <w:rStyle w:val="FontStyle39"/>
          <w:rFonts w:asciiTheme="majorHAnsi" w:hAnsiTheme="majorHAnsi" w:cstheme="majorBidi"/>
          <w:b/>
          <w:bCs/>
          <w:sz w:val="28"/>
        </w:rPr>
      </w:pPr>
      <w:r w:rsidRPr="008F197F">
        <w:rPr>
          <w:rStyle w:val="FontStyle39"/>
          <w:rFonts w:asciiTheme="majorHAnsi" w:hAnsiTheme="majorHAnsi" w:cstheme="majorBidi"/>
          <w:b/>
          <w:bCs/>
          <w:sz w:val="28"/>
        </w:rPr>
        <w:t>Timeline</w:t>
      </w:r>
    </w:p>
    <w:tbl>
      <w:tblPr>
        <w:tblStyle w:val="LightList1"/>
        <w:tblW w:w="0" w:type="auto"/>
        <w:tblLook w:val="04A0"/>
      </w:tblPr>
      <w:tblGrid>
        <w:gridCol w:w="2538"/>
        <w:gridCol w:w="7038"/>
      </w:tblGrid>
      <w:tr w:rsidR="008F197F" w:rsidTr="008F197F">
        <w:trPr>
          <w:cnfStyle w:val="100000000000"/>
        </w:trPr>
        <w:tc>
          <w:tcPr>
            <w:cnfStyle w:val="001000000000"/>
            <w:tcW w:w="2538" w:type="dxa"/>
          </w:tcPr>
          <w:p w:rsidR="008F197F" w:rsidRDefault="008F197F" w:rsidP="00C76171">
            <w:pPr>
              <w:pStyle w:val="Style14"/>
              <w:widowControl/>
              <w:spacing w:before="127" w:after="7" w:line="240" w:lineRule="auto"/>
              <w:rPr>
                <w:rStyle w:val="FontStyle39"/>
              </w:rPr>
            </w:pPr>
            <w:r>
              <w:rPr>
                <w:rStyle w:val="FontStyle39"/>
              </w:rPr>
              <w:t>Date</w:t>
            </w:r>
          </w:p>
        </w:tc>
        <w:tc>
          <w:tcPr>
            <w:tcW w:w="7038" w:type="dxa"/>
          </w:tcPr>
          <w:p w:rsidR="008F197F" w:rsidRDefault="008F197F" w:rsidP="00C76171">
            <w:pPr>
              <w:pStyle w:val="Style14"/>
              <w:widowControl/>
              <w:spacing w:before="127" w:after="7" w:line="240" w:lineRule="auto"/>
              <w:cnfStyle w:val="100000000000"/>
              <w:rPr>
                <w:rStyle w:val="FontStyle39"/>
              </w:rPr>
            </w:pPr>
            <w:r>
              <w:rPr>
                <w:rStyle w:val="FontStyle39"/>
              </w:rPr>
              <w:t>Event</w:t>
            </w:r>
          </w:p>
        </w:tc>
      </w:tr>
      <w:tr w:rsidR="008F197F" w:rsidTr="008F197F">
        <w:trPr>
          <w:cnfStyle w:val="000000100000"/>
        </w:trPr>
        <w:tc>
          <w:tcPr>
            <w:cnfStyle w:val="001000000000"/>
            <w:tcW w:w="2538" w:type="dxa"/>
          </w:tcPr>
          <w:p w:rsidR="008F197F" w:rsidRDefault="008F197F" w:rsidP="00C76171">
            <w:pPr>
              <w:pStyle w:val="Style14"/>
              <w:widowControl/>
              <w:spacing w:before="127" w:after="7" w:line="240" w:lineRule="auto"/>
              <w:rPr>
                <w:rStyle w:val="FontStyle39"/>
              </w:rPr>
            </w:pPr>
            <w:r>
              <w:rPr>
                <w:rStyle w:val="FontStyle39"/>
              </w:rPr>
              <w:t>September 28, 2010</w:t>
            </w:r>
          </w:p>
        </w:tc>
        <w:tc>
          <w:tcPr>
            <w:tcW w:w="7038" w:type="dxa"/>
          </w:tcPr>
          <w:p w:rsidR="008F197F" w:rsidRDefault="008F197F" w:rsidP="008F197F">
            <w:pPr>
              <w:pStyle w:val="Style14"/>
              <w:widowControl/>
              <w:spacing w:before="127" w:after="7" w:line="240" w:lineRule="auto"/>
              <w:cnfStyle w:val="000000100000"/>
              <w:rPr>
                <w:rStyle w:val="FontStyle39"/>
              </w:rPr>
            </w:pPr>
            <w:r w:rsidRPr="00555E00">
              <w:rPr>
                <w:rStyle w:val="FontStyle39"/>
              </w:rPr>
              <w:t xml:space="preserve">UW System Administration sends </w:t>
            </w:r>
            <w:r>
              <w:rPr>
                <w:rStyle w:val="FontStyle39"/>
              </w:rPr>
              <w:t>RFP</w:t>
            </w:r>
            <w:r w:rsidRPr="00555E00">
              <w:rPr>
                <w:rStyle w:val="FontStyle39"/>
              </w:rPr>
              <w:t xml:space="preserve"> to institutions</w:t>
            </w:r>
          </w:p>
        </w:tc>
      </w:tr>
      <w:tr w:rsidR="008F197F" w:rsidTr="008F197F">
        <w:tc>
          <w:tcPr>
            <w:cnfStyle w:val="001000000000"/>
            <w:tcW w:w="2538" w:type="dxa"/>
          </w:tcPr>
          <w:p w:rsidR="008F197F" w:rsidRDefault="008F197F" w:rsidP="00C76171">
            <w:pPr>
              <w:pStyle w:val="Style14"/>
              <w:widowControl/>
              <w:spacing w:before="127" w:after="7" w:line="240" w:lineRule="auto"/>
              <w:rPr>
                <w:rStyle w:val="FontStyle39"/>
              </w:rPr>
            </w:pPr>
            <w:r>
              <w:rPr>
                <w:rStyle w:val="FontStyle39"/>
              </w:rPr>
              <w:t>March 7, 2011</w:t>
            </w:r>
          </w:p>
        </w:tc>
        <w:tc>
          <w:tcPr>
            <w:tcW w:w="7038" w:type="dxa"/>
          </w:tcPr>
          <w:p w:rsidR="008F197F" w:rsidRPr="00555E00" w:rsidRDefault="008F197F" w:rsidP="008F197F">
            <w:pPr>
              <w:pStyle w:val="Style14"/>
              <w:widowControl/>
              <w:spacing w:before="127" w:after="7" w:line="240" w:lineRule="auto"/>
              <w:cnfStyle w:val="000000000000"/>
              <w:rPr>
                <w:rStyle w:val="FontStyle39"/>
              </w:rPr>
            </w:pPr>
            <w:r w:rsidRPr="00555E00">
              <w:rPr>
                <w:rStyle w:val="FontStyle39"/>
              </w:rPr>
              <w:t xml:space="preserve">Institutions submit proposals to </w:t>
            </w:r>
            <w:r>
              <w:rPr>
                <w:rStyle w:val="FontStyle39"/>
              </w:rPr>
              <w:t>UW System Administration</w:t>
            </w:r>
            <w:r w:rsidRPr="00555E00">
              <w:rPr>
                <w:rStyle w:val="FontStyle39"/>
              </w:rPr>
              <w:t xml:space="preserve"> by 5</w:t>
            </w:r>
            <w:r>
              <w:rPr>
                <w:rStyle w:val="FontStyle39"/>
              </w:rPr>
              <w:t xml:space="preserve">:00 </w:t>
            </w:r>
            <w:r w:rsidRPr="00555E00">
              <w:rPr>
                <w:rStyle w:val="FontStyle39"/>
              </w:rPr>
              <w:t>p</w:t>
            </w:r>
            <w:r>
              <w:rPr>
                <w:rStyle w:val="FontStyle39"/>
              </w:rPr>
              <w:t>.</w:t>
            </w:r>
            <w:r w:rsidRPr="00555E00">
              <w:rPr>
                <w:rStyle w:val="FontStyle39"/>
              </w:rPr>
              <w:t>m</w:t>
            </w:r>
            <w:r>
              <w:rPr>
                <w:rStyle w:val="FontStyle39"/>
              </w:rPr>
              <w:t>.</w:t>
            </w:r>
          </w:p>
        </w:tc>
      </w:tr>
      <w:tr w:rsidR="008F197F" w:rsidTr="008F197F">
        <w:trPr>
          <w:cnfStyle w:val="000000100000"/>
        </w:trPr>
        <w:tc>
          <w:tcPr>
            <w:cnfStyle w:val="001000000000"/>
            <w:tcW w:w="2538" w:type="dxa"/>
          </w:tcPr>
          <w:p w:rsidR="008F197F" w:rsidRDefault="008F197F" w:rsidP="00C76171">
            <w:pPr>
              <w:pStyle w:val="Style14"/>
              <w:widowControl/>
              <w:spacing w:before="127" w:after="7" w:line="240" w:lineRule="auto"/>
              <w:rPr>
                <w:rStyle w:val="FontStyle39"/>
              </w:rPr>
            </w:pPr>
            <w:r>
              <w:rPr>
                <w:rStyle w:val="FontStyle39"/>
              </w:rPr>
              <w:t>May 2, 2011</w:t>
            </w:r>
          </w:p>
        </w:tc>
        <w:tc>
          <w:tcPr>
            <w:tcW w:w="7038" w:type="dxa"/>
          </w:tcPr>
          <w:p w:rsidR="008F197F" w:rsidRPr="00555E00" w:rsidRDefault="008F197F" w:rsidP="00C76171">
            <w:pPr>
              <w:pStyle w:val="Style14"/>
              <w:widowControl/>
              <w:spacing w:before="127" w:after="7" w:line="240" w:lineRule="auto"/>
              <w:cnfStyle w:val="000000100000"/>
              <w:rPr>
                <w:rStyle w:val="FontStyle39"/>
              </w:rPr>
            </w:pPr>
            <w:r w:rsidRPr="00555E00">
              <w:rPr>
                <w:rStyle w:val="FontStyle39"/>
              </w:rPr>
              <w:t>UW System Administration notifies institutions of grant awards</w:t>
            </w:r>
          </w:p>
        </w:tc>
      </w:tr>
      <w:tr w:rsidR="008F197F" w:rsidTr="008F197F">
        <w:tc>
          <w:tcPr>
            <w:cnfStyle w:val="001000000000"/>
            <w:tcW w:w="2538" w:type="dxa"/>
          </w:tcPr>
          <w:p w:rsidR="008F197F" w:rsidRDefault="008F197F" w:rsidP="00C76171">
            <w:pPr>
              <w:pStyle w:val="Style14"/>
              <w:widowControl/>
              <w:spacing w:before="127" w:after="7" w:line="240" w:lineRule="auto"/>
              <w:rPr>
                <w:rStyle w:val="FontStyle39"/>
              </w:rPr>
            </w:pPr>
            <w:r>
              <w:rPr>
                <w:rStyle w:val="FontStyle39"/>
              </w:rPr>
              <w:t>August 31, 2012</w:t>
            </w:r>
          </w:p>
        </w:tc>
        <w:tc>
          <w:tcPr>
            <w:tcW w:w="7038" w:type="dxa"/>
          </w:tcPr>
          <w:p w:rsidR="008F197F" w:rsidRPr="00555E00" w:rsidRDefault="008F197F" w:rsidP="00C76171">
            <w:pPr>
              <w:pStyle w:val="Style14"/>
              <w:widowControl/>
              <w:spacing w:before="127" w:after="7" w:line="240" w:lineRule="auto"/>
              <w:cnfStyle w:val="000000000000"/>
              <w:rPr>
                <w:rStyle w:val="FontStyle39"/>
              </w:rPr>
            </w:pPr>
            <w:r w:rsidRPr="00555E00">
              <w:rPr>
                <w:rStyle w:val="FontStyle39"/>
              </w:rPr>
              <w:t>Final Reports due to UW System Administration</w:t>
            </w:r>
          </w:p>
        </w:tc>
      </w:tr>
    </w:tbl>
    <w:p w:rsidR="00C76171" w:rsidRPr="008F197F" w:rsidRDefault="00C76171" w:rsidP="008F197F">
      <w:pPr>
        <w:pStyle w:val="Heading1"/>
        <w:rPr>
          <w:rStyle w:val="FontStyle39"/>
          <w:rFonts w:asciiTheme="majorHAnsi" w:hAnsiTheme="majorHAnsi" w:cstheme="majorBidi"/>
          <w:b/>
          <w:bCs/>
          <w:sz w:val="28"/>
        </w:rPr>
      </w:pPr>
      <w:r w:rsidRPr="008F197F">
        <w:rPr>
          <w:rStyle w:val="FontStyle39"/>
          <w:rFonts w:asciiTheme="majorHAnsi" w:hAnsiTheme="majorHAnsi" w:cstheme="majorBidi"/>
          <w:b/>
          <w:bCs/>
          <w:sz w:val="28"/>
        </w:rPr>
        <w:t>Submission Guidelines and Instructions</w:t>
      </w:r>
    </w:p>
    <w:p w:rsidR="00C76171" w:rsidRPr="00683AE0" w:rsidRDefault="00C76171" w:rsidP="00C76171">
      <w:pPr>
        <w:pStyle w:val="Style10"/>
        <w:widowControl/>
        <w:spacing w:before="166" w:line="252" w:lineRule="exact"/>
        <w:rPr>
          <w:rStyle w:val="FontStyle40"/>
        </w:rPr>
      </w:pPr>
      <w:r w:rsidRPr="00555E00">
        <w:rPr>
          <w:rStyle w:val="FontStyle40"/>
        </w:rPr>
        <w:t xml:space="preserve">Proposals must be submitted no later than March </w:t>
      </w:r>
      <w:r w:rsidR="001C0FD1">
        <w:rPr>
          <w:rStyle w:val="FontStyle40"/>
        </w:rPr>
        <w:t>7, 2011</w:t>
      </w:r>
      <w:r w:rsidRPr="00555E00">
        <w:rPr>
          <w:rStyle w:val="FontStyle40"/>
        </w:rPr>
        <w:t xml:space="preserve"> at 5</w:t>
      </w:r>
      <w:r w:rsidR="001F419C">
        <w:rPr>
          <w:rStyle w:val="FontStyle40"/>
        </w:rPr>
        <w:t xml:space="preserve">:00 </w:t>
      </w:r>
      <w:r w:rsidRPr="00555E00">
        <w:rPr>
          <w:rStyle w:val="FontStyle40"/>
        </w:rPr>
        <w:t>p</w:t>
      </w:r>
      <w:r w:rsidR="001F419C">
        <w:rPr>
          <w:rStyle w:val="FontStyle40"/>
        </w:rPr>
        <w:t>.</w:t>
      </w:r>
      <w:r w:rsidRPr="00555E00">
        <w:rPr>
          <w:rStyle w:val="FontStyle40"/>
        </w:rPr>
        <w:t>m</w:t>
      </w:r>
      <w:r w:rsidR="001F419C">
        <w:rPr>
          <w:rStyle w:val="FontStyle40"/>
        </w:rPr>
        <w:t>.</w:t>
      </w:r>
      <w:r w:rsidRPr="00555E00">
        <w:rPr>
          <w:rStyle w:val="FontStyle40"/>
        </w:rPr>
        <w:t xml:space="preserve"> by email to </w:t>
      </w:r>
      <w:hyperlink r:id="rId10" w:history="1">
        <w:r w:rsidR="001F419C" w:rsidRPr="001F419C">
          <w:rPr>
            <w:rStyle w:val="Hyperlink"/>
            <w:rFonts w:ascii="Times New Roman" w:hAnsi="Times New Roman"/>
            <w:sz w:val="18"/>
            <w:szCs w:val="18"/>
          </w:rPr>
          <w:t>Lorna Wong (lwong@uwsa.edu)</w:t>
        </w:r>
      </w:hyperlink>
      <w:r w:rsidR="001F419C">
        <w:rPr>
          <w:rStyle w:val="FontStyle40"/>
        </w:rPr>
        <w:t>.</w:t>
      </w:r>
      <w:r w:rsidRPr="00555E00">
        <w:rPr>
          <w:rStyle w:val="FontStyle40"/>
        </w:rPr>
        <w:t xml:space="preserve"> Cover sheets with the appropriate administrative signoffs should be received by the same date. </w:t>
      </w:r>
      <w:r w:rsidRPr="00683AE0">
        <w:rPr>
          <w:rStyle w:val="FontStyle40"/>
        </w:rPr>
        <w:t>Please do not fax, or mail components of the project or ancillary materials separately.</w:t>
      </w:r>
    </w:p>
    <w:p w:rsidR="001C0FD1" w:rsidRDefault="00C76171" w:rsidP="00C76171">
      <w:pPr>
        <w:pStyle w:val="Style10"/>
        <w:widowControl/>
        <w:spacing w:before="197" w:line="247" w:lineRule="exact"/>
        <w:rPr>
          <w:rStyle w:val="FontStyle40"/>
        </w:rPr>
      </w:pPr>
      <w:r w:rsidRPr="00555E00">
        <w:rPr>
          <w:rStyle w:val="FontStyle40"/>
        </w:rPr>
        <w:t>All proposals received will be the property of UW System Administration. Proposals submitted after the deadline date will not be considered. Applicants are responsible for obtaining their campus approval of proposals in time to meet the UW System deadline. Proposals submitted by means other than electronic submission will not be considered.</w:t>
      </w:r>
    </w:p>
    <w:p w:rsidR="001F419C" w:rsidRDefault="001C0FD1" w:rsidP="001F419C">
      <w:pPr>
        <w:pStyle w:val="Style10"/>
        <w:widowControl/>
        <w:spacing w:before="197" w:line="247" w:lineRule="exact"/>
        <w:rPr>
          <w:rStyle w:val="FontStyle40"/>
        </w:rPr>
      </w:pPr>
      <w:r w:rsidRPr="00683AE0">
        <w:rPr>
          <w:rStyle w:val="FontStyle40"/>
        </w:rPr>
        <w:t xml:space="preserve">All approved proposals and project reports will be posted on the LTDC Grants website. Failure to submit a final report will be considered an incompletion of the project. </w:t>
      </w:r>
    </w:p>
    <w:p w:rsidR="00C76171" w:rsidRPr="001F419C" w:rsidRDefault="00C76171" w:rsidP="001F419C">
      <w:pPr>
        <w:pStyle w:val="Heading1"/>
        <w:rPr>
          <w:rStyle w:val="FontStyle39"/>
          <w:rFonts w:asciiTheme="majorHAnsi" w:hAnsiTheme="majorHAnsi" w:cstheme="majorBidi"/>
          <w:b/>
          <w:bCs/>
          <w:sz w:val="28"/>
        </w:rPr>
      </w:pPr>
      <w:r w:rsidRPr="001F419C">
        <w:rPr>
          <w:rStyle w:val="FontStyle39"/>
          <w:rFonts w:asciiTheme="majorHAnsi" w:hAnsiTheme="majorHAnsi" w:cstheme="majorBidi"/>
          <w:b/>
          <w:bCs/>
          <w:sz w:val="28"/>
        </w:rPr>
        <w:t>Submissions and Questions Contact:</w:t>
      </w:r>
    </w:p>
    <w:p w:rsidR="003468C0" w:rsidRPr="003468C0" w:rsidRDefault="00C76171" w:rsidP="003468C0">
      <w:pPr>
        <w:pStyle w:val="Style6"/>
        <w:widowControl/>
        <w:tabs>
          <w:tab w:val="left" w:pos="8550"/>
        </w:tabs>
        <w:spacing w:before="67" w:line="240" w:lineRule="auto"/>
        <w:ind w:right="2090"/>
        <w:jc w:val="left"/>
        <w:rPr>
          <w:rFonts w:ascii="Times New Roman" w:hAnsi="Times New Roman"/>
          <w:sz w:val="18"/>
          <w:szCs w:val="18"/>
        </w:rPr>
      </w:pPr>
      <w:r w:rsidRPr="00555E00">
        <w:rPr>
          <w:rStyle w:val="FontStyle40"/>
        </w:rPr>
        <w:t>Lorna Wong</w:t>
      </w:r>
      <w:r w:rsidR="003468C0">
        <w:rPr>
          <w:rStyle w:val="FontStyle40"/>
        </w:rPr>
        <w:br/>
      </w:r>
      <w:r w:rsidRPr="00555E00">
        <w:rPr>
          <w:rStyle w:val="FontStyle40"/>
        </w:rPr>
        <w:t>Director, Learning Technology Development</w:t>
      </w:r>
      <w:r w:rsidR="003468C0">
        <w:rPr>
          <w:rStyle w:val="FontStyle40"/>
        </w:rPr>
        <w:br/>
      </w:r>
      <w:r w:rsidRPr="00555E00">
        <w:rPr>
          <w:rStyle w:val="FontStyle40"/>
        </w:rPr>
        <w:t>608.265.9559</w:t>
      </w:r>
      <w:r w:rsidR="003468C0">
        <w:rPr>
          <w:rStyle w:val="FontStyle40"/>
        </w:rPr>
        <w:br/>
      </w:r>
      <w:hyperlink r:id="rId11" w:history="1">
        <w:r w:rsidR="003468C0" w:rsidRPr="003468C0">
          <w:rPr>
            <w:rStyle w:val="Hyperlink"/>
            <w:rFonts w:ascii="Times New Roman" w:hAnsi="Times New Roman"/>
            <w:sz w:val="18"/>
            <w:szCs w:val="18"/>
          </w:rPr>
          <w:t>lwong@uwsa.edu</w:t>
        </w:r>
      </w:hyperlink>
    </w:p>
    <w:p w:rsidR="00C76171" w:rsidRPr="00555E00" w:rsidRDefault="00C76171" w:rsidP="00C76171">
      <w:pPr>
        <w:pStyle w:val="Style17"/>
        <w:widowControl/>
        <w:spacing w:line="240" w:lineRule="exact"/>
        <w:jc w:val="left"/>
        <w:rPr>
          <w:szCs w:val="20"/>
        </w:rPr>
      </w:pPr>
      <w:r w:rsidRPr="00555E00">
        <w:rPr>
          <w:szCs w:val="20"/>
        </w:rPr>
        <w:t>____________________________</w:t>
      </w:r>
    </w:p>
    <w:p w:rsidR="00C76171" w:rsidRPr="00555E00" w:rsidRDefault="00C76171" w:rsidP="00C76171">
      <w:pPr>
        <w:pStyle w:val="Style17"/>
        <w:widowControl/>
        <w:tabs>
          <w:tab w:val="left" w:pos="89"/>
        </w:tabs>
        <w:spacing w:before="60" w:line="240" w:lineRule="auto"/>
        <w:jc w:val="left"/>
        <w:rPr>
          <w:rStyle w:val="FontStyle42"/>
        </w:rPr>
      </w:pPr>
      <w:r w:rsidRPr="00555E00">
        <w:rPr>
          <w:rStyle w:val="FontStyle42"/>
          <w:vertAlign w:val="superscript"/>
        </w:rPr>
        <w:t>I</w:t>
      </w:r>
      <w:r w:rsidRPr="00555E00">
        <w:rPr>
          <w:rStyle w:val="FontStyle42"/>
        </w:rPr>
        <w:tab/>
        <w:t>Proposals that do not adhere to these guidelines will not be considered</w:t>
      </w:r>
    </w:p>
    <w:p w:rsidR="00C76171" w:rsidRPr="00DC5E93" w:rsidRDefault="00C76171" w:rsidP="00DC5E93">
      <w:pPr>
        <w:pStyle w:val="Style17"/>
        <w:widowControl/>
        <w:tabs>
          <w:tab w:val="left" w:pos="89"/>
        </w:tabs>
        <w:spacing w:before="98"/>
        <w:jc w:val="left"/>
        <w:rPr>
          <w:rStyle w:val="FontStyle39"/>
          <w:b w:val="0"/>
          <w:bCs w:val="0"/>
        </w:rPr>
        <w:sectPr w:rsidR="00C76171" w:rsidRPr="00DC5E93">
          <w:footerReference w:type="default" r:id="rId12"/>
          <w:headerReference w:type="first" r:id="rId13"/>
          <w:footerReference w:type="first" r:id="rId14"/>
          <w:pgSz w:w="12240" w:h="15840"/>
          <w:pgMar w:top="1440" w:right="1440" w:bottom="1440" w:left="1440" w:header="720" w:footer="720" w:gutter="0"/>
          <w:cols w:space="60"/>
          <w:noEndnote/>
          <w:titlePg/>
          <w:docGrid w:linePitch="326"/>
        </w:sectPr>
      </w:pPr>
      <w:r w:rsidRPr="00555E00">
        <w:rPr>
          <w:rStyle w:val="FontStyle42"/>
          <w:vertAlign w:val="superscript"/>
        </w:rPr>
        <w:t>II</w:t>
      </w:r>
      <w:r w:rsidR="00F50C65">
        <w:rPr>
          <w:rStyle w:val="FontStyle42"/>
          <w:vertAlign w:val="superscript"/>
        </w:rPr>
        <w:t xml:space="preserve"> </w:t>
      </w:r>
      <w:r w:rsidRPr="00555E00">
        <w:rPr>
          <w:rStyle w:val="FontStyle42"/>
        </w:rPr>
        <w:t>Principal investigators (PI's) are encouraged to check with their university's research administration office for other institutional deadlines or requirements that migh</w:t>
      </w:r>
      <w:r w:rsidR="00DC5E93">
        <w:rPr>
          <w:rStyle w:val="FontStyle42"/>
        </w:rPr>
        <w:t>t apply.</w:t>
      </w:r>
    </w:p>
    <w:p w:rsidR="00F50C65" w:rsidRPr="00111A91" w:rsidRDefault="00593199" w:rsidP="00111A91">
      <w:pPr>
        <w:pStyle w:val="Title"/>
        <w:pBdr>
          <w:bottom w:val="none" w:sz="0" w:space="0" w:color="auto"/>
        </w:pBdr>
      </w:pPr>
      <w:r w:rsidRPr="00111A91">
        <w:lastRenderedPageBreak/>
        <w:t>Campus Representatives  - 2011-2012</w:t>
      </w:r>
    </w:p>
    <w:p w:rsidR="00593199" w:rsidRDefault="00593199" w:rsidP="00593199">
      <w:r>
        <w:t>The most up-to-date list of campus representatives is available on the LTDC web site, at (</w:t>
      </w:r>
      <w:hyperlink r:id="rId15" w:history="1">
        <w:r w:rsidRPr="00111A91">
          <w:rPr>
            <w:rStyle w:val="Hyperlink"/>
          </w:rPr>
          <w:t>http://www.uwsa.edu/ltdc/reps</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2214"/>
        <w:gridCol w:w="2214"/>
        <w:gridCol w:w="2214"/>
      </w:tblGrid>
      <w:tr w:rsidR="00593199" w:rsidTr="000E00EC">
        <w:tc>
          <w:tcPr>
            <w:tcW w:w="2214" w:type="dxa"/>
          </w:tcPr>
          <w:p w:rsidR="00593199" w:rsidRPr="00111A91" w:rsidRDefault="00593199" w:rsidP="00111A91">
            <w:pPr>
              <w:pStyle w:val="Heading2"/>
              <w:outlineLvl w:val="1"/>
              <w:rPr>
                <w:szCs w:val="16"/>
              </w:rPr>
            </w:pPr>
            <w:r w:rsidRPr="00111A91">
              <w:rPr>
                <w:szCs w:val="16"/>
              </w:rPr>
              <w:t>UW Colleges</w:t>
            </w:r>
          </w:p>
          <w:p w:rsidR="00593199" w:rsidRPr="00111A91" w:rsidRDefault="00593199" w:rsidP="00593199">
            <w:pPr>
              <w:rPr>
                <w:sz w:val="18"/>
                <w:szCs w:val="18"/>
              </w:rPr>
            </w:pPr>
            <w:r w:rsidRPr="00111A91">
              <w:rPr>
                <w:sz w:val="18"/>
                <w:szCs w:val="18"/>
              </w:rPr>
              <w:t>Patricia J. Fellows</w:t>
            </w:r>
            <w:r w:rsidRPr="00111A91">
              <w:rPr>
                <w:sz w:val="18"/>
                <w:szCs w:val="18"/>
              </w:rPr>
              <w:br/>
            </w:r>
            <w:hyperlink r:id="rId16" w:history="1">
              <w:r w:rsidRPr="00111A91">
                <w:rPr>
                  <w:rStyle w:val="Hyperlink"/>
                  <w:sz w:val="18"/>
                  <w:szCs w:val="18"/>
                </w:rPr>
                <w:t>patricia.fellows@</w:t>
              </w:r>
              <w:r w:rsidR="00111A91" w:rsidRPr="00111A91">
                <w:rPr>
                  <w:rStyle w:val="Hyperlink"/>
                  <w:sz w:val="18"/>
                  <w:szCs w:val="18"/>
                </w:rPr>
                <w:br/>
              </w:r>
              <w:r w:rsidRPr="00111A91">
                <w:rPr>
                  <w:rStyle w:val="Hyperlink"/>
                  <w:sz w:val="18"/>
                  <w:szCs w:val="18"/>
                </w:rPr>
                <w:t>uwc.edu</w:t>
              </w:r>
            </w:hyperlink>
            <w:r w:rsidR="000E00EC" w:rsidRPr="00111A91">
              <w:rPr>
                <w:sz w:val="18"/>
                <w:szCs w:val="18"/>
              </w:rPr>
              <w:br/>
              <w:t>(608) 263-3245</w:t>
            </w:r>
          </w:p>
        </w:tc>
        <w:tc>
          <w:tcPr>
            <w:tcW w:w="2214" w:type="dxa"/>
          </w:tcPr>
          <w:p w:rsidR="00593199" w:rsidRPr="00111A91" w:rsidRDefault="00593199" w:rsidP="00111A91">
            <w:pPr>
              <w:pStyle w:val="Heading2"/>
              <w:outlineLvl w:val="1"/>
              <w:rPr>
                <w:szCs w:val="16"/>
              </w:rPr>
            </w:pPr>
            <w:r w:rsidRPr="00111A91">
              <w:rPr>
                <w:szCs w:val="16"/>
              </w:rPr>
              <w:t>UW-La Crosse</w:t>
            </w:r>
          </w:p>
          <w:p w:rsidR="000E00EC" w:rsidRPr="00111A91" w:rsidRDefault="000E00EC" w:rsidP="000E00EC">
            <w:pPr>
              <w:rPr>
                <w:sz w:val="18"/>
                <w:szCs w:val="18"/>
              </w:rPr>
            </w:pPr>
            <w:r w:rsidRPr="00111A91">
              <w:rPr>
                <w:sz w:val="18"/>
                <w:szCs w:val="18"/>
              </w:rPr>
              <w:t>Jim Jorstad</w:t>
            </w:r>
            <w:r w:rsidRPr="00111A91">
              <w:rPr>
                <w:sz w:val="18"/>
                <w:szCs w:val="18"/>
              </w:rPr>
              <w:br/>
            </w:r>
            <w:hyperlink r:id="rId17" w:history="1">
              <w:r w:rsidRPr="00111A91">
                <w:rPr>
                  <w:rStyle w:val="Hyperlink"/>
                  <w:sz w:val="18"/>
                  <w:szCs w:val="18"/>
                </w:rPr>
                <w:t>jorstad.jame@uwlax.edu</w:t>
              </w:r>
            </w:hyperlink>
            <w:r w:rsidRPr="00111A91">
              <w:rPr>
                <w:sz w:val="18"/>
                <w:szCs w:val="18"/>
              </w:rPr>
              <w:br/>
              <w:t>(608) 785-8048</w:t>
            </w:r>
          </w:p>
        </w:tc>
        <w:tc>
          <w:tcPr>
            <w:tcW w:w="2214" w:type="dxa"/>
          </w:tcPr>
          <w:p w:rsidR="00593199" w:rsidRPr="00111A91" w:rsidRDefault="00593199" w:rsidP="00111A91">
            <w:pPr>
              <w:pStyle w:val="Heading2"/>
              <w:outlineLvl w:val="1"/>
              <w:rPr>
                <w:szCs w:val="16"/>
              </w:rPr>
            </w:pPr>
            <w:r w:rsidRPr="00111A91">
              <w:rPr>
                <w:szCs w:val="16"/>
              </w:rPr>
              <w:t>UW-Parkside</w:t>
            </w:r>
          </w:p>
          <w:p w:rsidR="000E00EC" w:rsidRPr="00111A91" w:rsidRDefault="000E00EC" w:rsidP="000E00EC">
            <w:pPr>
              <w:rPr>
                <w:sz w:val="18"/>
                <w:szCs w:val="18"/>
              </w:rPr>
            </w:pPr>
            <w:r w:rsidRPr="00111A91">
              <w:rPr>
                <w:sz w:val="18"/>
                <w:szCs w:val="18"/>
              </w:rPr>
              <w:t>Pat Eaton</w:t>
            </w:r>
            <w:r w:rsidRPr="00111A91">
              <w:rPr>
                <w:sz w:val="18"/>
                <w:szCs w:val="18"/>
              </w:rPr>
              <w:br/>
            </w:r>
            <w:hyperlink r:id="rId18" w:history="1">
              <w:r w:rsidRPr="00111A91">
                <w:rPr>
                  <w:rStyle w:val="Hyperlink"/>
                  <w:sz w:val="18"/>
                  <w:szCs w:val="18"/>
                </w:rPr>
                <w:t>patricia.eaton@uwp.edu</w:t>
              </w:r>
            </w:hyperlink>
            <w:r w:rsidRPr="00111A91">
              <w:rPr>
                <w:sz w:val="18"/>
                <w:szCs w:val="18"/>
              </w:rPr>
              <w:br/>
              <w:t>(414) 595-3222</w:t>
            </w:r>
          </w:p>
        </w:tc>
        <w:tc>
          <w:tcPr>
            <w:tcW w:w="2214" w:type="dxa"/>
          </w:tcPr>
          <w:p w:rsidR="000E00EC" w:rsidRPr="00111A91" w:rsidRDefault="00593199" w:rsidP="00111A91">
            <w:pPr>
              <w:pStyle w:val="Heading2"/>
              <w:outlineLvl w:val="1"/>
              <w:rPr>
                <w:szCs w:val="16"/>
              </w:rPr>
            </w:pPr>
            <w:r w:rsidRPr="00111A91">
              <w:rPr>
                <w:szCs w:val="16"/>
              </w:rPr>
              <w:t>UW-Stout</w:t>
            </w:r>
            <w:r w:rsidR="000E00EC" w:rsidRPr="00111A91">
              <w:rPr>
                <w:szCs w:val="16"/>
              </w:rPr>
              <w:tab/>
            </w:r>
          </w:p>
          <w:p w:rsidR="000E00EC" w:rsidRPr="00111A91" w:rsidRDefault="000E00EC" w:rsidP="000E00EC">
            <w:pPr>
              <w:rPr>
                <w:sz w:val="18"/>
                <w:szCs w:val="18"/>
              </w:rPr>
            </w:pPr>
            <w:r w:rsidRPr="00111A91">
              <w:rPr>
                <w:sz w:val="18"/>
                <w:szCs w:val="18"/>
              </w:rPr>
              <w:t>Jamison Olson</w:t>
            </w:r>
            <w:r w:rsidRPr="00111A91">
              <w:rPr>
                <w:sz w:val="18"/>
                <w:szCs w:val="18"/>
              </w:rPr>
              <w:br/>
            </w:r>
            <w:hyperlink r:id="rId19" w:history="1">
              <w:r w:rsidRPr="00111A91">
                <w:rPr>
                  <w:rStyle w:val="Hyperlink"/>
                  <w:sz w:val="18"/>
                  <w:szCs w:val="18"/>
                </w:rPr>
                <w:t>olsonja@uwstout.edu</w:t>
              </w:r>
            </w:hyperlink>
            <w:r w:rsidRPr="00111A91">
              <w:rPr>
                <w:sz w:val="18"/>
                <w:szCs w:val="18"/>
              </w:rPr>
              <w:br/>
              <w:t>(715) 232-4038</w:t>
            </w:r>
          </w:p>
        </w:tc>
      </w:tr>
      <w:tr w:rsidR="00593199" w:rsidTr="000E00EC">
        <w:tc>
          <w:tcPr>
            <w:tcW w:w="2214" w:type="dxa"/>
          </w:tcPr>
          <w:p w:rsidR="00593199" w:rsidRPr="00111A91" w:rsidRDefault="00593199" w:rsidP="00111A91">
            <w:pPr>
              <w:pStyle w:val="Heading2"/>
              <w:outlineLvl w:val="1"/>
              <w:rPr>
                <w:szCs w:val="16"/>
              </w:rPr>
            </w:pPr>
            <w:r w:rsidRPr="00111A91">
              <w:rPr>
                <w:szCs w:val="16"/>
              </w:rPr>
              <w:t>UW-Eau Claire</w:t>
            </w:r>
          </w:p>
          <w:p w:rsidR="000E00EC" w:rsidRPr="00111A91" w:rsidRDefault="000E00EC" w:rsidP="000E00EC">
            <w:pPr>
              <w:rPr>
                <w:sz w:val="18"/>
                <w:szCs w:val="18"/>
              </w:rPr>
            </w:pPr>
            <w:r w:rsidRPr="00111A91">
              <w:rPr>
                <w:sz w:val="18"/>
                <w:szCs w:val="18"/>
              </w:rPr>
              <w:t>Gene Leisz</w:t>
            </w:r>
            <w:r w:rsidRPr="00111A91">
              <w:rPr>
                <w:sz w:val="18"/>
                <w:szCs w:val="18"/>
              </w:rPr>
              <w:br/>
            </w:r>
            <w:hyperlink r:id="rId20" w:history="1">
              <w:r w:rsidRPr="00111A91">
                <w:rPr>
                  <w:rStyle w:val="Hyperlink"/>
                  <w:sz w:val="18"/>
                  <w:szCs w:val="18"/>
                </w:rPr>
                <w:t>leiszgj@uwec.edu</w:t>
              </w:r>
            </w:hyperlink>
            <w:r w:rsidRPr="00111A91">
              <w:rPr>
                <w:sz w:val="18"/>
                <w:szCs w:val="18"/>
              </w:rPr>
              <w:br/>
              <w:t>(715) 836-6004</w:t>
            </w:r>
          </w:p>
        </w:tc>
        <w:tc>
          <w:tcPr>
            <w:tcW w:w="2214" w:type="dxa"/>
          </w:tcPr>
          <w:p w:rsidR="00593199" w:rsidRPr="00111A91" w:rsidRDefault="00593199" w:rsidP="00111A91">
            <w:pPr>
              <w:pStyle w:val="Heading2"/>
              <w:outlineLvl w:val="1"/>
              <w:rPr>
                <w:szCs w:val="16"/>
              </w:rPr>
            </w:pPr>
            <w:r w:rsidRPr="00111A91">
              <w:rPr>
                <w:szCs w:val="16"/>
              </w:rPr>
              <w:t>UW-Madison</w:t>
            </w:r>
          </w:p>
          <w:p w:rsidR="000E00EC" w:rsidRPr="00111A91" w:rsidRDefault="000E00EC" w:rsidP="000E00EC">
            <w:pPr>
              <w:rPr>
                <w:sz w:val="18"/>
                <w:szCs w:val="18"/>
              </w:rPr>
            </w:pPr>
            <w:r w:rsidRPr="00111A91">
              <w:rPr>
                <w:sz w:val="18"/>
                <w:szCs w:val="18"/>
              </w:rPr>
              <w:t>Cheryl Diermyer</w:t>
            </w:r>
            <w:r w:rsidRPr="00111A91">
              <w:rPr>
                <w:sz w:val="18"/>
                <w:szCs w:val="18"/>
              </w:rPr>
              <w:br/>
            </w:r>
            <w:hyperlink r:id="rId21" w:history="1">
              <w:r w:rsidRPr="00111A91">
                <w:rPr>
                  <w:rStyle w:val="Hyperlink"/>
                  <w:sz w:val="18"/>
                  <w:szCs w:val="18"/>
                </w:rPr>
                <w:t>diermyer@wisc.edu</w:t>
              </w:r>
            </w:hyperlink>
            <w:r w:rsidRPr="00111A91">
              <w:rPr>
                <w:sz w:val="18"/>
                <w:szCs w:val="18"/>
              </w:rPr>
              <w:br/>
              <w:t>(608) 265-9111</w:t>
            </w:r>
          </w:p>
        </w:tc>
        <w:tc>
          <w:tcPr>
            <w:tcW w:w="2214" w:type="dxa"/>
          </w:tcPr>
          <w:p w:rsidR="00593199" w:rsidRPr="00111A91" w:rsidRDefault="00593199" w:rsidP="00111A91">
            <w:pPr>
              <w:pStyle w:val="Heading2"/>
              <w:outlineLvl w:val="1"/>
            </w:pPr>
            <w:r w:rsidRPr="00111A91">
              <w:t>UW-</w:t>
            </w:r>
            <w:r w:rsidRPr="00111A91">
              <w:rPr>
                <w:szCs w:val="16"/>
              </w:rPr>
              <w:t>Platteville</w:t>
            </w:r>
          </w:p>
          <w:p w:rsidR="000E00EC" w:rsidRPr="00111A91" w:rsidRDefault="000E00EC" w:rsidP="000E00EC">
            <w:pPr>
              <w:rPr>
                <w:sz w:val="18"/>
                <w:szCs w:val="18"/>
              </w:rPr>
            </w:pPr>
            <w:r w:rsidRPr="00111A91">
              <w:rPr>
                <w:sz w:val="18"/>
                <w:szCs w:val="18"/>
              </w:rPr>
              <w:t>Tanya Stappert</w:t>
            </w:r>
            <w:r w:rsidRPr="00111A91">
              <w:rPr>
                <w:sz w:val="18"/>
                <w:szCs w:val="18"/>
              </w:rPr>
              <w:br/>
            </w:r>
            <w:hyperlink r:id="rId22" w:history="1">
              <w:r w:rsidRPr="00111A91">
                <w:rPr>
                  <w:rStyle w:val="Hyperlink"/>
                  <w:sz w:val="18"/>
                  <w:szCs w:val="18"/>
                </w:rPr>
                <w:t>stappert@uwplatt.edu</w:t>
              </w:r>
            </w:hyperlink>
            <w:r w:rsidRPr="00111A91">
              <w:rPr>
                <w:sz w:val="18"/>
                <w:szCs w:val="18"/>
              </w:rPr>
              <w:br/>
              <w:t>(608) 342-1708</w:t>
            </w:r>
          </w:p>
        </w:tc>
        <w:tc>
          <w:tcPr>
            <w:tcW w:w="2214" w:type="dxa"/>
          </w:tcPr>
          <w:p w:rsidR="00593199" w:rsidRPr="00111A91" w:rsidRDefault="00593199" w:rsidP="00111A91">
            <w:pPr>
              <w:pStyle w:val="Heading2"/>
              <w:outlineLvl w:val="1"/>
              <w:rPr>
                <w:szCs w:val="16"/>
              </w:rPr>
            </w:pPr>
            <w:r w:rsidRPr="00111A91">
              <w:rPr>
                <w:szCs w:val="16"/>
              </w:rPr>
              <w:t>UW-Superior</w:t>
            </w:r>
          </w:p>
          <w:p w:rsidR="000E00EC" w:rsidRPr="00111A91" w:rsidRDefault="000E00EC" w:rsidP="000E00EC">
            <w:pPr>
              <w:rPr>
                <w:sz w:val="18"/>
                <w:szCs w:val="18"/>
              </w:rPr>
            </w:pPr>
            <w:r w:rsidRPr="00111A91">
              <w:rPr>
                <w:sz w:val="18"/>
                <w:szCs w:val="18"/>
              </w:rPr>
              <w:t>Lisa Larson</w:t>
            </w:r>
            <w:r w:rsidRPr="00111A91">
              <w:rPr>
                <w:sz w:val="18"/>
                <w:szCs w:val="18"/>
              </w:rPr>
              <w:br/>
            </w:r>
            <w:hyperlink r:id="rId23" w:history="1">
              <w:r w:rsidRPr="00111A91">
                <w:rPr>
                  <w:rStyle w:val="Hyperlink"/>
                  <w:sz w:val="18"/>
                  <w:szCs w:val="18"/>
                </w:rPr>
                <w:t>llarson@uwsuper.edu</w:t>
              </w:r>
            </w:hyperlink>
            <w:r w:rsidRPr="00111A91">
              <w:rPr>
                <w:sz w:val="18"/>
                <w:szCs w:val="18"/>
              </w:rPr>
              <w:br/>
              <w:t>(715) 394-8051</w:t>
            </w:r>
          </w:p>
        </w:tc>
      </w:tr>
      <w:tr w:rsidR="00593199" w:rsidTr="000E00EC">
        <w:tc>
          <w:tcPr>
            <w:tcW w:w="2214" w:type="dxa"/>
          </w:tcPr>
          <w:p w:rsidR="00593199" w:rsidRPr="00111A91" w:rsidRDefault="00593199" w:rsidP="00111A91">
            <w:pPr>
              <w:pStyle w:val="Heading2"/>
              <w:outlineLvl w:val="1"/>
            </w:pPr>
            <w:r w:rsidRPr="00111A91">
              <w:t>UW Extension</w:t>
            </w:r>
          </w:p>
          <w:p w:rsidR="000E00EC" w:rsidRPr="00111A91" w:rsidRDefault="000E00EC" w:rsidP="000E00EC">
            <w:pPr>
              <w:rPr>
                <w:sz w:val="18"/>
                <w:szCs w:val="18"/>
              </w:rPr>
            </w:pPr>
            <w:r w:rsidRPr="00111A91">
              <w:rPr>
                <w:sz w:val="18"/>
                <w:szCs w:val="18"/>
              </w:rPr>
              <w:t>Molly Immendorf</w:t>
            </w:r>
            <w:r w:rsidRPr="00111A91">
              <w:rPr>
                <w:sz w:val="18"/>
                <w:szCs w:val="18"/>
              </w:rPr>
              <w:br/>
            </w:r>
            <w:hyperlink r:id="rId24" w:history="1">
              <w:r w:rsidRPr="00111A91">
                <w:rPr>
                  <w:rStyle w:val="Hyperlink"/>
                  <w:sz w:val="18"/>
                  <w:szCs w:val="18"/>
                </w:rPr>
                <w:t>molly.immendorf@</w:t>
              </w:r>
              <w:r w:rsidR="00111A91" w:rsidRPr="00111A91">
                <w:rPr>
                  <w:rStyle w:val="Hyperlink"/>
                  <w:sz w:val="18"/>
                  <w:szCs w:val="18"/>
                </w:rPr>
                <w:br/>
              </w:r>
              <w:r w:rsidRPr="00111A91">
                <w:rPr>
                  <w:rStyle w:val="Hyperlink"/>
                  <w:sz w:val="18"/>
                  <w:szCs w:val="18"/>
                </w:rPr>
                <w:t>ces.uwex.edu</w:t>
              </w:r>
            </w:hyperlink>
            <w:r w:rsidRPr="00111A91">
              <w:rPr>
                <w:sz w:val="18"/>
                <w:szCs w:val="18"/>
              </w:rPr>
              <w:br/>
              <w:t>(608) 263-3843</w:t>
            </w:r>
          </w:p>
        </w:tc>
        <w:tc>
          <w:tcPr>
            <w:tcW w:w="2214" w:type="dxa"/>
          </w:tcPr>
          <w:p w:rsidR="00593199" w:rsidRPr="00111A91" w:rsidRDefault="00593199" w:rsidP="00111A91">
            <w:pPr>
              <w:pStyle w:val="Heading2"/>
              <w:outlineLvl w:val="1"/>
            </w:pPr>
            <w:r w:rsidRPr="00111A91">
              <w:t>UW-Milwaukee</w:t>
            </w:r>
          </w:p>
          <w:p w:rsidR="000E00EC" w:rsidRPr="00111A91" w:rsidRDefault="000E00EC" w:rsidP="000E00EC">
            <w:pPr>
              <w:rPr>
                <w:sz w:val="18"/>
                <w:szCs w:val="18"/>
              </w:rPr>
            </w:pPr>
            <w:r w:rsidRPr="00111A91">
              <w:rPr>
                <w:sz w:val="18"/>
                <w:szCs w:val="18"/>
              </w:rPr>
              <w:t>Alan Aycock</w:t>
            </w:r>
            <w:r w:rsidRPr="00111A91">
              <w:rPr>
                <w:sz w:val="18"/>
                <w:szCs w:val="18"/>
              </w:rPr>
              <w:br/>
            </w:r>
            <w:hyperlink r:id="rId25" w:history="1">
              <w:r w:rsidRPr="00111A91">
                <w:rPr>
                  <w:rStyle w:val="Hyperlink"/>
                  <w:sz w:val="18"/>
                  <w:szCs w:val="18"/>
                </w:rPr>
                <w:t>aycock@uwm.edu</w:t>
              </w:r>
            </w:hyperlink>
            <w:r w:rsidRPr="00111A91">
              <w:rPr>
                <w:sz w:val="18"/>
                <w:szCs w:val="18"/>
              </w:rPr>
              <w:br/>
              <w:t>(414) 229-4319</w:t>
            </w:r>
          </w:p>
        </w:tc>
        <w:tc>
          <w:tcPr>
            <w:tcW w:w="2214" w:type="dxa"/>
          </w:tcPr>
          <w:p w:rsidR="00593199" w:rsidRPr="00111A91" w:rsidRDefault="00593199" w:rsidP="00111A91">
            <w:pPr>
              <w:pStyle w:val="Heading2"/>
              <w:outlineLvl w:val="1"/>
              <w:rPr>
                <w:szCs w:val="16"/>
              </w:rPr>
            </w:pPr>
            <w:r w:rsidRPr="00111A91">
              <w:rPr>
                <w:szCs w:val="16"/>
              </w:rPr>
              <w:t>UW-River Falls</w:t>
            </w:r>
          </w:p>
          <w:p w:rsidR="000E00EC" w:rsidRPr="00111A91" w:rsidRDefault="000E00EC" w:rsidP="000E00EC">
            <w:pPr>
              <w:rPr>
                <w:sz w:val="18"/>
                <w:szCs w:val="18"/>
              </w:rPr>
            </w:pPr>
            <w:r w:rsidRPr="00111A91">
              <w:rPr>
                <w:sz w:val="18"/>
                <w:szCs w:val="18"/>
              </w:rPr>
              <w:t>Mary-Alice Muraski</w:t>
            </w:r>
            <w:r w:rsidRPr="00111A91">
              <w:rPr>
                <w:sz w:val="18"/>
                <w:szCs w:val="18"/>
              </w:rPr>
              <w:br/>
            </w:r>
            <w:hyperlink r:id="rId26" w:history="1">
              <w:r w:rsidRPr="00111A91">
                <w:rPr>
                  <w:rStyle w:val="Hyperlink"/>
                  <w:sz w:val="18"/>
                  <w:szCs w:val="18"/>
                </w:rPr>
                <w:t>mary-alice.muraski@</w:t>
              </w:r>
              <w:r w:rsidR="00111A91">
                <w:rPr>
                  <w:rStyle w:val="Hyperlink"/>
                  <w:sz w:val="18"/>
                  <w:szCs w:val="18"/>
                </w:rPr>
                <w:br/>
              </w:r>
              <w:r w:rsidRPr="00111A91">
                <w:rPr>
                  <w:rStyle w:val="Hyperlink"/>
                  <w:sz w:val="18"/>
                  <w:szCs w:val="18"/>
                </w:rPr>
                <w:t>uwrf.edu</w:t>
              </w:r>
            </w:hyperlink>
            <w:r w:rsidRPr="00111A91">
              <w:rPr>
                <w:sz w:val="18"/>
                <w:szCs w:val="18"/>
              </w:rPr>
              <w:br/>
              <w:t>(715) 425-4357</w:t>
            </w:r>
          </w:p>
        </w:tc>
        <w:tc>
          <w:tcPr>
            <w:tcW w:w="2214" w:type="dxa"/>
          </w:tcPr>
          <w:p w:rsidR="00593199" w:rsidRPr="00111A91" w:rsidRDefault="00593199" w:rsidP="00111A91">
            <w:pPr>
              <w:pStyle w:val="Heading2"/>
              <w:outlineLvl w:val="1"/>
            </w:pPr>
            <w:r w:rsidRPr="00111A91">
              <w:t>UW-</w:t>
            </w:r>
            <w:r w:rsidRPr="00111A91">
              <w:rPr>
                <w:szCs w:val="16"/>
              </w:rPr>
              <w:t>Whitewater</w:t>
            </w:r>
          </w:p>
          <w:p w:rsidR="000E00EC" w:rsidRPr="00111A91" w:rsidRDefault="000E00EC" w:rsidP="000E00EC">
            <w:pPr>
              <w:rPr>
                <w:sz w:val="18"/>
                <w:szCs w:val="18"/>
              </w:rPr>
            </w:pPr>
            <w:r w:rsidRPr="00111A91">
              <w:rPr>
                <w:sz w:val="18"/>
                <w:szCs w:val="18"/>
              </w:rPr>
              <w:t>Renee Pfeifer-Luckett</w:t>
            </w:r>
            <w:r w:rsidRPr="00111A91">
              <w:rPr>
                <w:sz w:val="18"/>
                <w:szCs w:val="18"/>
              </w:rPr>
              <w:br/>
            </w:r>
            <w:hyperlink r:id="rId27" w:history="1">
              <w:r w:rsidRPr="00111A91">
                <w:rPr>
                  <w:rStyle w:val="Hyperlink"/>
                  <w:sz w:val="18"/>
                  <w:szCs w:val="18"/>
                </w:rPr>
                <w:t>pfeiferr@uww.edu</w:t>
              </w:r>
            </w:hyperlink>
            <w:r w:rsidRPr="00111A91">
              <w:rPr>
                <w:sz w:val="18"/>
                <w:szCs w:val="18"/>
              </w:rPr>
              <w:br/>
              <w:t>(262) 472-7795</w:t>
            </w:r>
          </w:p>
        </w:tc>
      </w:tr>
      <w:tr w:rsidR="00593199" w:rsidTr="000E00EC">
        <w:tc>
          <w:tcPr>
            <w:tcW w:w="2214" w:type="dxa"/>
          </w:tcPr>
          <w:p w:rsidR="00593199" w:rsidRPr="00111A91" w:rsidRDefault="00593199" w:rsidP="00111A91">
            <w:pPr>
              <w:pStyle w:val="Heading2"/>
              <w:outlineLvl w:val="1"/>
            </w:pPr>
            <w:r w:rsidRPr="00111A91">
              <w:t xml:space="preserve">UW-Green </w:t>
            </w:r>
            <w:r w:rsidRPr="00111A91">
              <w:rPr>
                <w:szCs w:val="16"/>
              </w:rPr>
              <w:t>Bay</w:t>
            </w:r>
          </w:p>
          <w:p w:rsidR="000E00EC" w:rsidRPr="00111A91" w:rsidRDefault="000E00EC" w:rsidP="000E00EC">
            <w:pPr>
              <w:rPr>
                <w:sz w:val="18"/>
                <w:szCs w:val="18"/>
              </w:rPr>
            </w:pPr>
            <w:r w:rsidRPr="00111A91">
              <w:rPr>
                <w:sz w:val="18"/>
                <w:szCs w:val="18"/>
              </w:rPr>
              <w:t>Andy Speth</w:t>
            </w:r>
            <w:r w:rsidRPr="00111A91">
              <w:rPr>
                <w:sz w:val="18"/>
                <w:szCs w:val="18"/>
              </w:rPr>
              <w:br/>
            </w:r>
            <w:hyperlink r:id="rId28" w:history="1">
              <w:r w:rsidRPr="00111A91">
                <w:rPr>
                  <w:rStyle w:val="Hyperlink"/>
                  <w:sz w:val="18"/>
                  <w:szCs w:val="18"/>
                </w:rPr>
                <w:t>spetha@uwgb.edu</w:t>
              </w:r>
            </w:hyperlink>
            <w:r w:rsidRPr="00111A91">
              <w:rPr>
                <w:sz w:val="18"/>
                <w:szCs w:val="18"/>
              </w:rPr>
              <w:br/>
              <w:t>(920) 465-5019</w:t>
            </w:r>
          </w:p>
        </w:tc>
        <w:tc>
          <w:tcPr>
            <w:tcW w:w="2214" w:type="dxa"/>
          </w:tcPr>
          <w:p w:rsidR="00593199" w:rsidRPr="00111A91" w:rsidRDefault="00593199" w:rsidP="00111A91">
            <w:pPr>
              <w:pStyle w:val="Heading2"/>
              <w:outlineLvl w:val="1"/>
            </w:pPr>
            <w:r w:rsidRPr="00111A91">
              <w:t>UW-</w:t>
            </w:r>
            <w:r w:rsidRPr="00111A91">
              <w:rPr>
                <w:szCs w:val="16"/>
              </w:rPr>
              <w:t>Oshkosh</w:t>
            </w:r>
          </w:p>
          <w:p w:rsidR="000E00EC" w:rsidRPr="00111A91" w:rsidRDefault="000E00EC" w:rsidP="000E00EC">
            <w:pPr>
              <w:rPr>
                <w:sz w:val="18"/>
                <w:szCs w:val="18"/>
              </w:rPr>
            </w:pPr>
            <w:r w:rsidRPr="00111A91">
              <w:rPr>
                <w:sz w:val="18"/>
                <w:szCs w:val="18"/>
              </w:rPr>
              <w:t>Kerry Huberty</w:t>
            </w:r>
            <w:r w:rsidRPr="00111A91">
              <w:rPr>
                <w:sz w:val="18"/>
                <w:szCs w:val="18"/>
              </w:rPr>
              <w:br/>
            </w:r>
            <w:hyperlink r:id="rId29" w:history="1">
              <w:r w:rsidRPr="00111A91">
                <w:rPr>
                  <w:rStyle w:val="Hyperlink"/>
                  <w:sz w:val="18"/>
                  <w:szCs w:val="18"/>
                </w:rPr>
                <w:t>hubertyk@uwosh.edu</w:t>
              </w:r>
            </w:hyperlink>
            <w:r w:rsidRPr="00111A91">
              <w:rPr>
                <w:sz w:val="18"/>
                <w:szCs w:val="18"/>
              </w:rPr>
              <w:br/>
              <w:t>(920) 424-7324</w:t>
            </w:r>
          </w:p>
        </w:tc>
        <w:tc>
          <w:tcPr>
            <w:tcW w:w="2214" w:type="dxa"/>
          </w:tcPr>
          <w:p w:rsidR="00593199" w:rsidRPr="00111A91" w:rsidRDefault="00593199" w:rsidP="00111A91">
            <w:pPr>
              <w:pStyle w:val="Heading2"/>
              <w:outlineLvl w:val="1"/>
              <w:rPr>
                <w:szCs w:val="16"/>
              </w:rPr>
            </w:pPr>
            <w:r w:rsidRPr="00111A91">
              <w:rPr>
                <w:szCs w:val="16"/>
              </w:rPr>
              <w:t>UW-</w:t>
            </w:r>
            <w:r w:rsidRPr="00111A91">
              <w:t>Stevens</w:t>
            </w:r>
            <w:r w:rsidRPr="00111A91">
              <w:rPr>
                <w:szCs w:val="16"/>
              </w:rPr>
              <w:t xml:space="preserve"> Point</w:t>
            </w:r>
          </w:p>
          <w:p w:rsidR="000E00EC" w:rsidRPr="00111A91" w:rsidRDefault="000E00EC" w:rsidP="000E00EC">
            <w:pPr>
              <w:rPr>
                <w:sz w:val="18"/>
                <w:szCs w:val="18"/>
              </w:rPr>
            </w:pPr>
            <w:r w:rsidRPr="00111A91">
              <w:rPr>
                <w:sz w:val="18"/>
                <w:szCs w:val="18"/>
              </w:rPr>
              <w:t>Mary Mielke</w:t>
            </w:r>
            <w:r w:rsidRPr="00111A91">
              <w:rPr>
                <w:sz w:val="18"/>
                <w:szCs w:val="18"/>
              </w:rPr>
              <w:br/>
            </w:r>
            <w:hyperlink r:id="rId30" w:history="1">
              <w:r w:rsidRPr="00111A91">
                <w:rPr>
                  <w:rStyle w:val="Hyperlink"/>
                  <w:sz w:val="18"/>
                  <w:szCs w:val="18"/>
                </w:rPr>
                <w:t>mary.mielke@uwsp.edu</w:t>
              </w:r>
            </w:hyperlink>
            <w:r w:rsidRPr="00111A91">
              <w:rPr>
                <w:sz w:val="18"/>
                <w:szCs w:val="18"/>
              </w:rPr>
              <w:br/>
              <w:t>(715) 346-3047</w:t>
            </w:r>
          </w:p>
        </w:tc>
        <w:tc>
          <w:tcPr>
            <w:tcW w:w="2214" w:type="dxa"/>
          </w:tcPr>
          <w:p w:rsidR="00593199" w:rsidRPr="00111A91" w:rsidRDefault="00593199" w:rsidP="00111A91">
            <w:pPr>
              <w:pStyle w:val="Heading2"/>
              <w:outlineLvl w:val="1"/>
              <w:rPr>
                <w:szCs w:val="16"/>
              </w:rPr>
            </w:pPr>
            <w:r w:rsidRPr="00111A91">
              <w:rPr>
                <w:szCs w:val="16"/>
              </w:rPr>
              <w:t>UW System Administration</w:t>
            </w:r>
          </w:p>
          <w:p w:rsidR="000E00EC" w:rsidRPr="00111A91" w:rsidRDefault="000E00EC" w:rsidP="000E00EC">
            <w:pPr>
              <w:rPr>
                <w:sz w:val="18"/>
                <w:szCs w:val="18"/>
              </w:rPr>
            </w:pPr>
            <w:r w:rsidRPr="00111A91">
              <w:rPr>
                <w:sz w:val="18"/>
                <w:szCs w:val="18"/>
              </w:rPr>
              <w:t>Lorna Wong</w:t>
            </w:r>
            <w:r w:rsidRPr="00111A91">
              <w:rPr>
                <w:sz w:val="18"/>
                <w:szCs w:val="18"/>
              </w:rPr>
              <w:br/>
            </w:r>
            <w:hyperlink r:id="rId31" w:history="1">
              <w:r w:rsidRPr="00111A91">
                <w:rPr>
                  <w:rStyle w:val="Hyperlink"/>
                  <w:sz w:val="18"/>
                  <w:szCs w:val="18"/>
                </w:rPr>
                <w:t>lwong@uwsa.edu</w:t>
              </w:r>
            </w:hyperlink>
            <w:r w:rsidRPr="00111A91">
              <w:rPr>
                <w:sz w:val="18"/>
                <w:szCs w:val="18"/>
              </w:rPr>
              <w:br/>
              <w:t>(608) 265-9559</w:t>
            </w:r>
          </w:p>
        </w:tc>
      </w:tr>
    </w:tbl>
    <w:p w:rsidR="00593199" w:rsidRPr="00593199" w:rsidRDefault="00593199" w:rsidP="00593199"/>
    <w:sectPr w:rsidR="00593199" w:rsidRPr="00593199" w:rsidSect="00C76171">
      <w:headerReference w:type="default" r:id="rId32"/>
      <w:pgSz w:w="12240" w:h="15840"/>
      <w:pgMar w:top="32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E7" w:rsidRDefault="00671CE7" w:rsidP="00E36A22">
      <w:r>
        <w:separator/>
      </w:r>
    </w:p>
  </w:endnote>
  <w:endnote w:type="continuationSeparator" w:id="0">
    <w:p w:rsidR="00671CE7" w:rsidRDefault="00671CE7" w:rsidP="00E36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Arial Unicode MS"/>
    <w:charset w:val="50"/>
    <w:family w:val="auto"/>
    <w:pitch w:val="variable"/>
    <w:sig w:usb0="00000000" w:usb1="00000000" w:usb2="0100040E"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Cambria"/>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EC" w:rsidRPr="00F46215" w:rsidRDefault="00F46215" w:rsidP="00F46215">
    <w:pPr>
      <w:pStyle w:val="Footer"/>
      <w:rPr>
        <w:rStyle w:val="FontStyle41"/>
        <w:rFonts w:asciiTheme="minorHAnsi" w:hAnsiTheme="minorHAnsi" w:cstheme="minorBidi"/>
        <w:sz w:val="20"/>
        <w:szCs w:val="20"/>
      </w:rPr>
    </w:pPr>
    <w:r w:rsidRPr="00F46215">
      <w:rPr>
        <w:sz w:val="20"/>
        <w:szCs w:val="20"/>
      </w:rPr>
      <w:t>2011-2012 Curricular Redesign Grant Request for Proposals</w:t>
    </w:r>
    <w:r w:rsidRPr="00F46215">
      <w:rPr>
        <w:sz w:val="20"/>
        <w:szCs w:val="20"/>
      </w:rPr>
      <w:tab/>
      <w:t xml:space="preserve">Page </w:t>
    </w:r>
    <w:r w:rsidR="00645B47" w:rsidRPr="00F46215">
      <w:rPr>
        <w:sz w:val="20"/>
        <w:szCs w:val="20"/>
      </w:rPr>
      <w:fldChar w:fldCharType="begin"/>
    </w:r>
    <w:r w:rsidRPr="00F46215">
      <w:rPr>
        <w:sz w:val="20"/>
        <w:szCs w:val="20"/>
      </w:rPr>
      <w:instrText xml:space="preserve"> PAGE   \* MERGEFORMAT </w:instrText>
    </w:r>
    <w:r w:rsidR="00645B47" w:rsidRPr="00F46215">
      <w:rPr>
        <w:sz w:val="20"/>
        <w:szCs w:val="20"/>
      </w:rPr>
      <w:fldChar w:fldCharType="separate"/>
    </w:r>
    <w:r w:rsidR="00A3359F">
      <w:rPr>
        <w:noProof/>
        <w:sz w:val="20"/>
        <w:szCs w:val="20"/>
      </w:rPr>
      <w:t>3</w:t>
    </w:r>
    <w:r w:rsidR="00645B47" w:rsidRPr="00F46215">
      <w:rPr>
        <w:sz w:val="20"/>
        <w:szCs w:val="20"/>
      </w:rPr>
      <w:fldChar w:fldCharType="end"/>
    </w:r>
    <w:r w:rsidRPr="00F46215">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215" w:rsidRPr="00F46215" w:rsidRDefault="00F46215">
    <w:pPr>
      <w:pStyle w:val="Footer"/>
      <w:rPr>
        <w:sz w:val="20"/>
        <w:szCs w:val="20"/>
      </w:rPr>
    </w:pPr>
    <w:r w:rsidRPr="00F46215">
      <w:rPr>
        <w:sz w:val="20"/>
        <w:szCs w:val="20"/>
      </w:rPr>
      <w:t>2011-2012 Curricular Redesign Grant Request for Proposals</w:t>
    </w:r>
    <w:r w:rsidRPr="00F46215">
      <w:rPr>
        <w:sz w:val="20"/>
        <w:szCs w:val="20"/>
      </w:rPr>
      <w:tab/>
      <w:t xml:space="preserve">Page </w:t>
    </w:r>
    <w:r w:rsidR="00645B47" w:rsidRPr="00F46215">
      <w:rPr>
        <w:sz w:val="20"/>
        <w:szCs w:val="20"/>
      </w:rPr>
      <w:fldChar w:fldCharType="begin"/>
    </w:r>
    <w:r w:rsidRPr="00F46215">
      <w:rPr>
        <w:sz w:val="20"/>
        <w:szCs w:val="20"/>
      </w:rPr>
      <w:instrText xml:space="preserve"> PAGE   \* MERGEFORMAT </w:instrText>
    </w:r>
    <w:r w:rsidR="00645B47" w:rsidRPr="00F46215">
      <w:rPr>
        <w:sz w:val="20"/>
        <w:szCs w:val="20"/>
      </w:rPr>
      <w:fldChar w:fldCharType="separate"/>
    </w:r>
    <w:r w:rsidR="00A3359F">
      <w:rPr>
        <w:noProof/>
        <w:sz w:val="20"/>
        <w:szCs w:val="20"/>
      </w:rPr>
      <w:t>1</w:t>
    </w:r>
    <w:r w:rsidR="00645B47" w:rsidRPr="00F46215">
      <w:rPr>
        <w:sz w:val="20"/>
        <w:szCs w:val="20"/>
      </w:rPr>
      <w:fldChar w:fldCharType="end"/>
    </w:r>
    <w:r w:rsidRPr="00F46215">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E7" w:rsidRDefault="00671CE7" w:rsidP="00E36A22">
      <w:r>
        <w:separator/>
      </w:r>
    </w:p>
  </w:footnote>
  <w:footnote w:type="continuationSeparator" w:id="0">
    <w:p w:rsidR="00671CE7" w:rsidRDefault="00671CE7" w:rsidP="00E36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V w:val="single" w:sz="4" w:space="0" w:color="003366"/>
      </w:tblBorders>
      <w:tblLook w:val="01E0"/>
    </w:tblPr>
    <w:tblGrid>
      <w:gridCol w:w="1636"/>
      <w:gridCol w:w="4124"/>
      <w:gridCol w:w="3708"/>
    </w:tblGrid>
    <w:tr w:rsidR="000E00EC" w:rsidRPr="00024B58" w:rsidTr="00647A4E">
      <w:tc>
        <w:tcPr>
          <w:tcW w:w="0" w:type="auto"/>
        </w:tcPr>
        <w:p w:rsidR="000E00EC" w:rsidRDefault="000E00EC" w:rsidP="00F50C65">
          <w:pPr>
            <w:pStyle w:val="Header"/>
            <w:ind w:left="-108"/>
          </w:pPr>
          <w:r>
            <w:rPr>
              <w:noProof/>
              <w:lang w:bidi="ar-SA"/>
            </w:rPr>
            <w:drawing>
              <wp:inline distT="0" distB="0" distL="0" distR="0">
                <wp:extent cx="944880" cy="792480"/>
                <wp:effectExtent l="25400" t="0" r="0" b="0"/>
                <wp:docPr id="7" name="Picture 1" descr="logosm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cl"/>
                        <pic:cNvPicPr>
                          <a:picLocks noChangeAspect="1" noChangeArrowheads="1"/>
                        </pic:cNvPicPr>
                      </pic:nvPicPr>
                      <pic:blipFill>
                        <a:blip r:embed="rId1"/>
                        <a:srcRect/>
                        <a:stretch>
                          <a:fillRect/>
                        </a:stretch>
                      </pic:blipFill>
                      <pic:spPr bwMode="auto">
                        <a:xfrm>
                          <a:off x="0" y="0"/>
                          <a:ext cx="944880" cy="792480"/>
                        </a:xfrm>
                        <a:prstGeom prst="rect">
                          <a:avLst/>
                        </a:prstGeom>
                        <a:noFill/>
                        <a:ln w="9525">
                          <a:noFill/>
                          <a:miter lim="800000"/>
                          <a:headEnd/>
                          <a:tailEnd/>
                        </a:ln>
                      </pic:spPr>
                    </pic:pic>
                  </a:graphicData>
                </a:graphic>
              </wp:inline>
            </w:drawing>
          </w:r>
        </w:p>
      </w:tc>
      <w:tc>
        <w:tcPr>
          <w:tcW w:w="4124" w:type="dxa"/>
          <w:tcBorders>
            <w:right w:val="nil"/>
          </w:tcBorders>
        </w:tcPr>
        <w:p w:rsidR="000E00EC" w:rsidRDefault="000E00EC" w:rsidP="001F419C">
          <w:pPr>
            <w:pStyle w:val="NoSpacing"/>
            <w:rPr>
              <w:rFonts w:ascii="Arial" w:hAnsi="Arial" w:cs="Arial"/>
              <w:b/>
              <w:color w:val="17365D" w:themeColor="text2" w:themeShade="BF"/>
              <w:sz w:val="18"/>
              <w:szCs w:val="18"/>
            </w:rPr>
          </w:pPr>
          <w:r w:rsidRPr="001F419C">
            <w:rPr>
              <w:rFonts w:ascii="Arial" w:hAnsi="Arial" w:cs="Arial"/>
              <w:b/>
              <w:color w:val="17365D" w:themeColor="text2" w:themeShade="BF"/>
              <w:sz w:val="18"/>
              <w:szCs w:val="18"/>
            </w:rPr>
            <w:t>Office of Learning Technology Development</w:t>
          </w:r>
        </w:p>
        <w:p w:rsidR="000E00EC" w:rsidRDefault="000E00EC" w:rsidP="001F419C">
          <w:pPr>
            <w:pStyle w:val="Style1"/>
          </w:pPr>
          <w:r w:rsidRPr="001F419C">
            <w:t>1654 Van Hise Hall</w:t>
          </w:r>
          <w:r>
            <w:br/>
          </w:r>
          <w:r w:rsidRPr="001F419C">
            <w:t>1220 Linden Drive</w:t>
          </w:r>
          <w:r w:rsidRPr="001F419C">
            <w:br/>
            <w:t>Madison, Wisconsin 53706-1557</w:t>
          </w:r>
          <w:r w:rsidRPr="001F419C">
            <w:br/>
            <w:t>Phone: (608) 265-9559</w:t>
          </w:r>
          <w:r w:rsidRPr="001F419C">
            <w:br/>
            <w:t>Fax: (608) 265-3175</w:t>
          </w:r>
        </w:p>
        <w:p w:rsidR="000E00EC" w:rsidRPr="001F419C" w:rsidRDefault="000E00EC" w:rsidP="001F419C">
          <w:pPr>
            <w:pStyle w:val="NoSpacing"/>
            <w:rPr>
              <w:rFonts w:ascii="Arial" w:hAnsi="Arial" w:cs="Arial"/>
              <w:b/>
              <w:color w:val="17365D" w:themeColor="text2" w:themeShade="BF"/>
              <w:sz w:val="18"/>
              <w:szCs w:val="18"/>
            </w:rPr>
          </w:pPr>
          <w:r w:rsidRPr="001F419C">
            <w:rPr>
              <w:rFonts w:ascii="Arial" w:hAnsi="Arial" w:cs="Arial"/>
              <w:color w:val="17365D" w:themeColor="text2" w:themeShade="BF"/>
              <w:sz w:val="18"/>
              <w:szCs w:val="18"/>
            </w:rPr>
            <w:t>http://www.uwsa.edu/olit/ltdc</w:t>
          </w:r>
        </w:p>
      </w:tc>
      <w:tc>
        <w:tcPr>
          <w:tcW w:w="3708" w:type="dxa"/>
          <w:tcBorders>
            <w:top w:val="nil"/>
            <w:left w:val="nil"/>
            <w:bottom w:val="nil"/>
          </w:tcBorders>
        </w:tcPr>
        <w:p w:rsidR="000E00EC" w:rsidRDefault="000E00EC" w:rsidP="00F50C65">
          <w:pPr>
            <w:pStyle w:val="Header"/>
            <w:spacing w:line="360" w:lineRule="auto"/>
            <w:jc w:val="right"/>
            <w:rPr>
              <w:rFonts w:ascii="Arial" w:hAnsi="Arial" w:cs="Arial"/>
              <w:b/>
              <w:color w:val="003366"/>
              <w:sz w:val="18"/>
              <w:szCs w:val="18"/>
            </w:rPr>
          </w:pPr>
          <w:r>
            <w:rPr>
              <w:rFonts w:ascii="Arial" w:hAnsi="Arial" w:cs="Arial"/>
              <w:b/>
              <w:noProof/>
              <w:color w:val="003366"/>
              <w:sz w:val="18"/>
              <w:szCs w:val="18"/>
              <w:lang w:bidi="ar-SA"/>
            </w:rPr>
            <w:drawing>
              <wp:inline distT="0" distB="0" distL="0" distR="0">
                <wp:extent cx="1807709" cy="1154002"/>
                <wp:effectExtent l="19050" t="0" r="2041" b="0"/>
                <wp:docPr id="2" name="Picture 1" descr="::::::private:var:folders:O6:O65m+Hn5HnOyzpnWIfZI3U+++TI:-Tmp-:com.apple.mail.drag-T0x7102e0.tmp.KB1D6G:ltd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O6:O65m+Hn5HnOyzpnWIfZI3U+++TI:-Tmp-:com.apple.mail.drag-T0x7102e0.tmp.KB1D6G:ltdc.tif"/>
                        <pic:cNvPicPr>
                          <a:picLocks noChangeAspect="1" noChangeArrowheads="1"/>
                        </pic:cNvPicPr>
                      </pic:nvPicPr>
                      <pic:blipFill>
                        <a:blip r:embed="rId2"/>
                        <a:srcRect/>
                        <a:stretch>
                          <a:fillRect/>
                        </a:stretch>
                      </pic:blipFill>
                      <pic:spPr bwMode="auto">
                        <a:xfrm>
                          <a:off x="0" y="0"/>
                          <a:ext cx="1807871" cy="1154105"/>
                        </a:xfrm>
                        <a:prstGeom prst="rect">
                          <a:avLst/>
                        </a:prstGeom>
                        <a:noFill/>
                        <a:ln w="9525">
                          <a:noFill/>
                          <a:miter lim="800000"/>
                          <a:headEnd/>
                          <a:tailEnd/>
                        </a:ln>
                      </pic:spPr>
                    </pic:pic>
                  </a:graphicData>
                </a:graphic>
              </wp:inline>
            </w:drawing>
          </w:r>
        </w:p>
      </w:tc>
    </w:tr>
  </w:tbl>
  <w:p w:rsidR="000E00EC" w:rsidRDefault="000E0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V w:val="single" w:sz="4" w:space="0" w:color="003366"/>
      </w:tblBorders>
      <w:tblLook w:val="01E0"/>
    </w:tblPr>
    <w:tblGrid>
      <w:gridCol w:w="1636"/>
      <w:gridCol w:w="3600"/>
      <w:gridCol w:w="3512"/>
    </w:tblGrid>
    <w:tr w:rsidR="000E00EC" w:rsidRPr="00024B58" w:rsidTr="00593199">
      <w:tc>
        <w:tcPr>
          <w:tcW w:w="0" w:type="auto"/>
        </w:tcPr>
        <w:p w:rsidR="000E00EC" w:rsidRDefault="000E00EC" w:rsidP="00593199">
          <w:pPr>
            <w:pStyle w:val="Header"/>
            <w:ind w:left="-108"/>
          </w:pPr>
          <w:r>
            <w:rPr>
              <w:noProof/>
              <w:lang w:bidi="ar-SA"/>
            </w:rPr>
            <w:drawing>
              <wp:inline distT="0" distB="0" distL="0" distR="0">
                <wp:extent cx="944880" cy="792480"/>
                <wp:effectExtent l="25400" t="0" r="0" b="0"/>
                <wp:docPr id="1" name="Picture 1" descr="logosm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cl"/>
                        <pic:cNvPicPr>
                          <a:picLocks noChangeAspect="1" noChangeArrowheads="1"/>
                        </pic:cNvPicPr>
                      </pic:nvPicPr>
                      <pic:blipFill>
                        <a:blip r:embed="rId1"/>
                        <a:srcRect/>
                        <a:stretch>
                          <a:fillRect/>
                        </a:stretch>
                      </pic:blipFill>
                      <pic:spPr bwMode="auto">
                        <a:xfrm>
                          <a:off x="0" y="0"/>
                          <a:ext cx="944880" cy="792480"/>
                        </a:xfrm>
                        <a:prstGeom prst="rect">
                          <a:avLst/>
                        </a:prstGeom>
                        <a:noFill/>
                        <a:ln w="9525">
                          <a:noFill/>
                          <a:miter lim="800000"/>
                          <a:headEnd/>
                          <a:tailEnd/>
                        </a:ln>
                      </pic:spPr>
                    </pic:pic>
                  </a:graphicData>
                </a:graphic>
              </wp:inline>
            </w:drawing>
          </w:r>
        </w:p>
      </w:tc>
      <w:tc>
        <w:tcPr>
          <w:tcW w:w="4124" w:type="dxa"/>
          <w:tcBorders>
            <w:right w:val="nil"/>
          </w:tcBorders>
        </w:tcPr>
        <w:p w:rsidR="000E00EC" w:rsidRDefault="000E00EC" w:rsidP="00593199">
          <w:pPr>
            <w:pStyle w:val="NoSpacing"/>
            <w:rPr>
              <w:rFonts w:ascii="Arial" w:hAnsi="Arial" w:cs="Arial"/>
              <w:b/>
              <w:color w:val="17365D" w:themeColor="text2" w:themeShade="BF"/>
              <w:sz w:val="18"/>
              <w:szCs w:val="18"/>
            </w:rPr>
          </w:pPr>
          <w:r w:rsidRPr="001F419C">
            <w:rPr>
              <w:rFonts w:ascii="Arial" w:hAnsi="Arial" w:cs="Arial"/>
              <w:b/>
              <w:color w:val="17365D" w:themeColor="text2" w:themeShade="BF"/>
              <w:sz w:val="18"/>
              <w:szCs w:val="18"/>
            </w:rPr>
            <w:t>Office of Learning Technology Development</w:t>
          </w:r>
        </w:p>
        <w:p w:rsidR="000E00EC" w:rsidRDefault="000E00EC" w:rsidP="00593199">
          <w:pPr>
            <w:pStyle w:val="Style1"/>
          </w:pPr>
          <w:r w:rsidRPr="001F419C">
            <w:t>1654 Van Hise Hall</w:t>
          </w:r>
          <w:r>
            <w:br/>
          </w:r>
          <w:r w:rsidRPr="001F419C">
            <w:t>1220 Linden Drive</w:t>
          </w:r>
          <w:r w:rsidRPr="001F419C">
            <w:br/>
            <w:t>Madison, Wisconsin 53706-1557</w:t>
          </w:r>
          <w:r w:rsidRPr="001F419C">
            <w:br/>
            <w:t>Phone: (608) 265-9559</w:t>
          </w:r>
          <w:r w:rsidRPr="001F419C">
            <w:br/>
            <w:t>Fax: (608) 265-3175</w:t>
          </w:r>
        </w:p>
        <w:p w:rsidR="000E00EC" w:rsidRPr="001F419C" w:rsidRDefault="000E00EC" w:rsidP="00593199">
          <w:pPr>
            <w:pStyle w:val="NoSpacing"/>
            <w:rPr>
              <w:rFonts w:ascii="Arial" w:hAnsi="Arial" w:cs="Arial"/>
              <w:b/>
              <w:color w:val="17365D" w:themeColor="text2" w:themeShade="BF"/>
              <w:sz w:val="18"/>
              <w:szCs w:val="18"/>
            </w:rPr>
          </w:pPr>
          <w:r w:rsidRPr="001F419C">
            <w:rPr>
              <w:rFonts w:ascii="Arial" w:hAnsi="Arial" w:cs="Arial"/>
              <w:color w:val="17365D" w:themeColor="text2" w:themeShade="BF"/>
              <w:sz w:val="18"/>
              <w:szCs w:val="18"/>
            </w:rPr>
            <w:t>http://www.uwsa.edu/olit/ltdc</w:t>
          </w:r>
        </w:p>
      </w:tc>
      <w:tc>
        <w:tcPr>
          <w:tcW w:w="3708" w:type="dxa"/>
          <w:tcBorders>
            <w:top w:val="nil"/>
            <w:left w:val="nil"/>
            <w:bottom w:val="nil"/>
          </w:tcBorders>
        </w:tcPr>
        <w:p w:rsidR="000E00EC" w:rsidRDefault="000E00EC" w:rsidP="00593199">
          <w:pPr>
            <w:pStyle w:val="Header"/>
            <w:spacing w:line="360" w:lineRule="auto"/>
            <w:jc w:val="right"/>
            <w:rPr>
              <w:rFonts w:ascii="Arial" w:hAnsi="Arial" w:cs="Arial"/>
              <w:b/>
              <w:color w:val="003366"/>
              <w:sz w:val="18"/>
              <w:szCs w:val="18"/>
            </w:rPr>
          </w:pPr>
          <w:r>
            <w:rPr>
              <w:rFonts w:ascii="Arial" w:hAnsi="Arial" w:cs="Arial"/>
              <w:b/>
              <w:noProof/>
              <w:color w:val="003366"/>
              <w:sz w:val="18"/>
              <w:szCs w:val="18"/>
              <w:lang w:bidi="ar-SA"/>
            </w:rPr>
            <w:drawing>
              <wp:inline distT="0" distB="0" distL="0" distR="0">
                <wp:extent cx="1807709" cy="1154002"/>
                <wp:effectExtent l="19050" t="0" r="2041" b="0"/>
                <wp:docPr id="3" name="Picture 1" descr="::::::private:var:folders:O6:O65m+Hn5HnOyzpnWIfZI3U+++TI:-Tmp-:com.apple.mail.drag-T0x7102e0.tmp.KB1D6G:ltd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O6:O65m+Hn5HnOyzpnWIfZI3U+++TI:-Tmp-:com.apple.mail.drag-T0x7102e0.tmp.KB1D6G:ltdc.tif"/>
                        <pic:cNvPicPr>
                          <a:picLocks noChangeAspect="1" noChangeArrowheads="1"/>
                        </pic:cNvPicPr>
                      </pic:nvPicPr>
                      <pic:blipFill>
                        <a:blip r:embed="rId2"/>
                        <a:srcRect/>
                        <a:stretch>
                          <a:fillRect/>
                        </a:stretch>
                      </pic:blipFill>
                      <pic:spPr bwMode="auto">
                        <a:xfrm>
                          <a:off x="0" y="0"/>
                          <a:ext cx="1807871" cy="1154105"/>
                        </a:xfrm>
                        <a:prstGeom prst="rect">
                          <a:avLst/>
                        </a:prstGeom>
                        <a:noFill/>
                        <a:ln w="9525">
                          <a:noFill/>
                          <a:miter lim="800000"/>
                          <a:headEnd/>
                          <a:tailEnd/>
                        </a:ln>
                      </pic:spPr>
                    </pic:pic>
                  </a:graphicData>
                </a:graphic>
              </wp:inline>
            </w:drawing>
          </w:r>
        </w:p>
      </w:tc>
    </w:tr>
  </w:tbl>
  <w:p w:rsidR="000E00EC" w:rsidRDefault="000E0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DA3912"/>
    <w:lvl w:ilvl="0">
      <w:start w:val="1"/>
      <w:numFmt w:val="decimal"/>
      <w:lvlText w:val="%1."/>
      <w:lvlJc w:val="left"/>
      <w:pPr>
        <w:tabs>
          <w:tab w:val="num" w:pos="1800"/>
        </w:tabs>
        <w:ind w:left="1800" w:hanging="360"/>
      </w:pPr>
    </w:lvl>
  </w:abstractNum>
  <w:abstractNum w:abstractNumId="1">
    <w:nsid w:val="FFFFFF7D"/>
    <w:multiLevelType w:val="singleLevel"/>
    <w:tmpl w:val="518AAEFE"/>
    <w:lvl w:ilvl="0">
      <w:start w:val="1"/>
      <w:numFmt w:val="decimal"/>
      <w:lvlText w:val="%1."/>
      <w:lvlJc w:val="left"/>
      <w:pPr>
        <w:tabs>
          <w:tab w:val="num" w:pos="1440"/>
        </w:tabs>
        <w:ind w:left="1440" w:hanging="360"/>
      </w:pPr>
    </w:lvl>
  </w:abstractNum>
  <w:abstractNum w:abstractNumId="2">
    <w:nsid w:val="FFFFFF7E"/>
    <w:multiLevelType w:val="singleLevel"/>
    <w:tmpl w:val="47ECBF52"/>
    <w:lvl w:ilvl="0">
      <w:start w:val="1"/>
      <w:numFmt w:val="decimal"/>
      <w:lvlText w:val="%1."/>
      <w:lvlJc w:val="left"/>
      <w:pPr>
        <w:tabs>
          <w:tab w:val="num" w:pos="1080"/>
        </w:tabs>
        <w:ind w:left="1080" w:hanging="360"/>
      </w:pPr>
    </w:lvl>
  </w:abstractNum>
  <w:abstractNum w:abstractNumId="3">
    <w:nsid w:val="FFFFFF7F"/>
    <w:multiLevelType w:val="singleLevel"/>
    <w:tmpl w:val="D4E4C746"/>
    <w:lvl w:ilvl="0">
      <w:start w:val="1"/>
      <w:numFmt w:val="decimal"/>
      <w:lvlText w:val="%1."/>
      <w:lvlJc w:val="left"/>
      <w:pPr>
        <w:tabs>
          <w:tab w:val="num" w:pos="720"/>
        </w:tabs>
        <w:ind w:left="720" w:hanging="360"/>
      </w:pPr>
    </w:lvl>
  </w:abstractNum>
  <w:abstractNum w:abstractNumId="4">
    <w:nsid w:val="FFFFFF80"/>
    <w:multiLevelType w:val="singleLevel"/>
    <w:tmpl w:val="5A8E65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F677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2EB3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861B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6DE2E7C"/>
    <w:lvl w:ilvl="0">
      <w:start w:val="1"/>
      <w:numFmt w:val="decimal"/>
      <w:lvlText w:val="%1."/>
      <w:lvlJc w:val="left"/>
      <w:pPr>
        <w:tabs>
          <w:tab w:val="num" w:pos="360"/>
        </w:tabs>
        <w:ind w:left="360" w:hanging="360"/>
      </w:pPr>
    </w:lvl>
  </w:abstractNum>
  <w:abstractNum w:abstractNumId="9">
    <w:nsid w:val="FFFFFF89"/>
    <w:multiLevelType w:val="singleLevel"/>
    <w:tmpl w:val="25905678"/>
    <w:lvl w:ilvl="0">
      <w:start w:val="1"/>
      <w:numFmt w:val="bullet"/>
      <w:lvlText w:val=""/>
      <w:lvlJc w:val="left"/>
      <w:pPr>
        <w:tabs>
          <w:tab w:val="num" w:pos="360"/>
        </w:tabs>
        <w:ind w:left="360" w:hanging="360"/>
      </w:pPr>
      <w:rPr>
        <w:rFonts w:ascii="Symbol" w:hAnsi="Symbol" w:hint="default"/>
      </w:rPr>
    </w:lvl>
  </w:abstractNum>
  <w:abstractNum w:abstractNumId="10">
    <w:nsid w:val="03562320"/>
    <w:multiLevelType w:val="hybridMultilevel"/>
    <w:tmpl w:val="625CC232"/>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4C4765C"/>
    <w:multiLevelType w:val="hybridMultilevel"/>
    <w:tmpl w:val="D6CA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04131D"/>
    <w:multiLevelType w:val="singleLevel"/>
    <w:tmpl w:val="D4B22CA6"/>
    <w:lvl w:ilvl="0">
      <w:start w:val="4"/>
      <w:numFmt w:val="upperRoman"/>
      <w:lvlText w:val="%1."/>
      <w:legacy w:legacy="1" w:legacySpace="0" w:legacyIndent="713"/>
      <w:lvlJc w:val="left"/>
      <w:rPr>
        <w:rFonts w:ascii="Times New Roman" w:hAnsi="Times New Roman" w:hint="default"/>
      </w:rPr>
    </w:lvl>
  </w:abstractNum>
  <w:abstractNum w:abstractNumId="13">
    <w:nsid w:val="097C1157"/>
    <w:multiLevelType w:val="hybridMultilevel"/>
    <w:tmpl w:val="D31E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973D66"/>
    <w:multiLevelType w:val="hybridMultilevel"/>
    <w:tmpl w:val="4A96D7DE"/>
    <w:lvl w:ilvl="0" w:tplc="04090001">
      <w:start w:val="1"/>
      <w:numFmt w:val="upperRoman"/>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1B7073"/>
    <w:multiLevelType w:val="hybridMultilevel"/>
    <w:tmpl w:val="625CC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460102"/>
    <w:multiLevelType w:val="hybridMultilevel"/>
    <w:tmpl w:val="A4CA5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DD2E1C"/>
    <w:multiLevelType w:val="hybridMultilevel"/>
    <w:tmpl w:val="292C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230105"/>
    <w:multiLevelType w:val="hybridMultilevel"/>
    <w:tmpl w:val="955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32339C"/>
    <w:multiLevelType w:val="hybridMultilevel"/>
    <w:tmpl w:val="2EF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F106BC"/>
    <w:multiLevelType w:val="hybridMultilevel"/>
    <w:tmpl w:val="FA9A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863FFC"/>
    <w:multiLevelType w:val="hybridMultilevel"/>
    <w:tmpl w:val="EF36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1A7C36"/>
    <w:multiLevelType w:val="hybridMultilevel"/>
    <w:tmpl w:val="625CC232"/>
    <w:lvl w:ilvl="0" w:tplc="04090001">
      <w:start w:val="1"/>
      <w:numFmt w:val="upperRoman"/>
      <w:lvlText w:val="%1."/>
      <w:lvlJc w:val="left"/>
      <w:pPr>
        <w:ind w:left="1080" w:hanging="360"/>
      </w:pPr>
    </w:lvl>
    <w:lvl w:ilvl="1" w:tplc="04090003">
      <w:start w:val="1"/>
      <w:numFmt w:val="lowerLetter"/>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4C652D"/>
    <w:multiLevelType w:val="multilevel"/>
    <w:tmpl w:val="625CC232"/>
    <w:lvl w:ilvl="0">
      <w:start w:val="1"/>
      <w:numFmt w:val="upperRoman"/>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AE725C8"/>
    <w:multiLevelType w:val="hybridMultilevel"/>
    <w:tmpl w:val="D1D8F8FA"/>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B1B72"/>
    <w:multiLevelType w:val="hybridMultilevel"/>
    <w:tmpl w:val="4A96D7DE"/>
    <w:lvl w:ilvl="0" w:tplc="04090001">
      <w:start w:val="1"/>
      <w:numFmt w:val="upperRoman"/>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02F37B1"/>
    <w:multiLevelType w:val="hybridMultilevel"/>
    <w:tmpl w:val="2C0E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F458CF"/>
    <w:multiLevelType w:val="hybridMultilevel"/>
    <w:tmpl w:val="A434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4D01DC"/>
    <w:multiLevelType w:val="singleLevel"/>
    <w:tmpl w:val="211A4500"/>
    <w:lvl w:ilvl="0">
      <w:start w:val="5"/>
      <w:numFmt w:val="upperRoman"/>
      <w:lvlText w:val="%1."/>
      <w:legacy w:legacy="1" w:legacySpace="0" w:legacyIndent="713"/>
      <w:lvlJc w:val="left"/>
      <w:rPr>
        <w:rFonts w:ascii="Times New Roman" w:hAnsi="Times New Roman" w:hint="default"/>
      </w:rPr>
    </w:lvl>
  </w:abstractNum>
  <w:abstractNum w:abstractNumId="29">
    <w:nsid w:val="3C0E2072"/>
    <w:multiLevelType w:val="hybridMultilevel"/>
    <w:tmpl w:val="4A96D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D1E75D7"/>
    <w:multiLevelType w:val="singleLevel"/>
    <w:tmpl w:val="184A1478"/>
    <w:lvl w:ilvl="0">
      <w:start w:val="2"/>
      <w:numFmt w:val="lowerLetter"/>
      <w:lvlText w:val="%1."/>
      <w:legacy w:legacy="1" w:legacySpace="0" w:legacyIndent="358"/>
      <w:lvlJc w:val="left"/>
      <w:rPr>
        <w:rFonts w:ascii="Times New Roman" w:hAnsi="Times New Roman" w:hint="default"/>
      </w:rPr>
    </w:lvl>
  </w:abstractNum>
  <w:abstractNum w:abstractNumId="31">
    <w:nsid w:val="403022FC"/>
    <w:multiLevelType w:val="hybridMultilevel"/>
    <w:tmpl w:val="D1D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B14238"/>
    <w:multiLevelType w:val="singleLevel"/>
    <w:tmpl w:val="212A9E48"/>
    <w:lvl w:ilvl="0">
      <w:start w:val="6"/>
      <w:numFmt w:val="upperRoman"/>
      <w:lvlText w:val="%1."/>
      <w:legacy w:legacy="1" w:legacySpace="0" w:legacyIndent="713"/>
      <w:lvlJc w:val="left"/>
      <w:rPr>
        <w:rFonts w:ascii="Times New Roman" w:hAnsi="Times New Roman" w:hint="default"/>
      </w:rPr>
    </w:lvl>
  </w:abstractNum>
  <w:abstractNum w:abstractNumId="33">
    <w:nsid w:val="484D0554"/>
    <w:multiLevelType w:val="hybridMultilevel"/>
    <w:tmpl w:val="A4CA5A52"/>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9105A"/>
    <w:multiLevelType w:val="hybridMultilevel"/>
    <w:tmpl w:val="E8F4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DC06A0"/>
    <w:multiLevelType w:val="hybridMultilevel"/>
    <w:tmpl w:val="0A781818"/>
    <w:lvl w:ilvl="0" w:tplc="04090001">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9B6F53"/>
    <w:multiLevelType w:val="hybridMultilevel"/>
    <w:tmpl w:val="625CC232"/>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351B7D"/>
    <w:multiLevelType w:val="hybridMultilevel"/>
    <w:tmpl w:val="983E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885C50"/>
    <w:multiLevelType w:val="hybridMultilevel"/>
    <w:tmpl w:val="0A781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684E04"/>
    <w:multiLevelType w:val="hybridMultilevel"/>
    <w:tmpl w:val="87009D08"/>
    <w:lvl w:ilvl="0" w:tplc="29809C66">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852B05"/>
    <w:multiLevelType w:val="hybridMultilevel"/>
    <w:tmpl w:val="200C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0A0EC9"/>
    <w:multiLevelType w:val="singleLevel"/>
    <w:tmpl w:val="AD68E4EC"/>
    <w:lvl w:ilvl="0">
      <w:start w:val="1"/>
      <w:numFmt w:val="lowerRoman"/>
      <w:lvlText w:val="%1."/>
      <w:legacy w:legacy="1" w:legacySpace="0" w:legacyIndent="357"/>
      <w:lvlJc w:val="left"/>
      <w:rPr>
        <w:rFonts w:ascii="Times New Roman" w:hAnsi="Times New Roman" w:hint="default"/>
      </w:rPr>
    </w:lvl>
  </w:abstractNum>
  <w:abstractNum w:abstractNumId="42">
    <w:nsid w:val="66ED5615"/>
    <w:multiLevelType w:val="singleLevel"/>
    <w:tmpl w:val="61CC2D60"/>
    <w:lvl w:ilvl="0">
      <w:start w:val="4"/>
      <w:numFmt w:val="lowerLetter"/>
      <w:lvlText w:val="%1."/>
      <w:legacy w:legacy="1" w:legacySpace="0" w:legacyIndent="355"/>
      <w:lvlJc w:val="left"/>
      <w:rPr>
        <w:rFonts w:ascii="Times New Roman" w:hAnsi="Times New Roman" w:hint="default"/>
      </w:rPr>
    </w:lvl>
  </w:abstractNum>
  <w:abstractNum w:abstractNumId="43">
    <w:nsid w:val="691936E8"/>
    <w:multiLevelType w:val="hybridMultilevel"/>
    <w:tmpl w:val="A434CE5A"/>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3249BF"/>
    <w:multiLevelType w:val="hybridMultilevel"/>
    <w:tmpl w:val="E094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B4A5F"/>
    <w:multiLevelType w:val="singleLevel"/>
    <w:tmpl w:val="D3DC2F0E"/>
    <w:lvl w:ilvl="0">
      <w:start w:val="1"/>
      <w:numFmt w:val="lowerLetter"/>
      <w:lvlText w:val="%1."/>
      <w:legacy w:legacy="1" w:legacySpace="0" w:legacyIndent="358"/>
      <w:lvlJc w:val="left"/>
      <w:rPr>
        <w:rFonts w:ascii="Times New Roman" w:hAnsi="Times New Roman" w:hint="default"/>
      </w:rPr>
    </w:lvl>
  </w:abstractNum>
  <w:abstractNum w:abstractNumId="46">
    <w:nsid w:val="793C349C"/>
    <w:multiLevelType w:val="singleLevel"/>
    <w:tmpl w:val="1C16D2BA"/>
    <w:lvl w:ilvl="0">
      <w:start w:val="3"/>
      <w:numFmt w:val="lowerLetter"/>
      <w:lvlText w:val="%1."/>
      <w:legacy w:legacy="1" w:legacySpace="0" w:legacyIndent="355"/>
      <w:lvlJc w:val="left"/>
      <w:rPr>
        <w:rFonts w:ascii="Times New Roman" w:hAnsi="Times New Roman" w:hint="default"/>
      </w:rPr>
    </w:lvl>
  </w:abstractNum>
  <w:num w:numId="1">
    <w:abstractNumId w:val="44"/>
  </w:num>
  <w:num w:numId="2">
    <w:abstractNumId w:val="39"/>
  </w:num>
  <w:num w:numId="3">
    <w:abstractNumId w:val="45"/>
  </w:num>
  <w:num w:numId="4">
    <w:abstractNumId w:val="30"/>
  </w:num>
  <w:num w:numId="5">
    <w:abstractNumId w:val="41"/>
  </w:num>
  <w:num w:numId="6">
    <w:abstractNumId w:val="41"/>
    <w:lvlOverride w:ilvl="0">
      <w:lvl w:ilvl="0">
        <w:start w:val="1"/>
        <w:numFmt w:val="lowerRoman"/>
        <w:lvlText w:val="%1."/>
        <w:legacy w:legacy="1" w:legacySpace="0" w:legacyIndent="358"/>
        <w:lvlJc w:val="left"/>
        <w:rPr>
          <w:rFonts w:ascii="Times New Roman" w:hAnsi="Times New Roman" w:hint="default"/>
        </w:rPr>
      </w:lvl>
    </w:lvlOverride>
  </w:num>
  <w:num w:numId="7">
    <w:abstractNumId w:val="46"/>
  </w:num>
  <w:num w:numId="8">
    <w:abstractNumId w:val="42"/>
  </w:num>
  <w:num w:numId="9">
    <w:abstractNumId w:val="12"/>
  </w:num>
  <w:num w:numId="10">
    <w:abstractNumId w:val="28"/>
  </w:num>
  <w:num w:numId="11">
    <w:abstractNumId w:val="32"/>
  </w:num>
  <w:num w:numId="12">
    <w:abstractNumId w:val="34"/>
  </w:num>
  <w:num w:numId="13">
    <w:abstractNumId w:val="37"/>
  </w:num>
  <w:num w:numId="14">
    <w:abstractNumId w:val="29"/>
  </w:num>
  <w:num w:numId="15">
    <w:abstractNumId w:val="25"/>
  </w:num>
  <w:num w:numId="16">
    <w:abstractNumId w:val="14"/>
  </w:num>
  <w:num w:numId="17">
    <w:abstractNumId w:val="31"/>
  </w:num>
  <w:num w:numId="18">
    <w:abstractNumId w:val="24"/>
  </w:num>
  <w:num w:numId="19">
    <w:abstractNumId w:val="20"/>
  </w:num>
  <w:num w:numId="20">
    <w:abstractNumId w:val="17"/>
  </w:num>
  <w:num w:numId="21">
    <w:abstractNumId w:val="38"/>
  </w:num>
  <w:num w:numId="22">
    <w:abstractNumId w:val="27"/>
  </w:num>
  <w:num w:numId="23">
    <w:abstractNumId w:val="43"/>
  </w:num>
  <w:num w:numId="24">
    <w:abstractNumId w:val="19"/>
  </w:num>
  <w:num w:numId="25">
    <w:abstractNumId w:val="35"/>
  </w:num>
  <w:num w:numId="26">
    <w:abstractNumId w:val="40"/>
  </w:num>
  <w:num w:numId="27">
    <w:abstractNumId w:val="16"/>
  </w:num>
  <w:num w:numId="28">
    <w:abstractNumId w:val="33"/>
  </w:num>
  <w:num w:numId="29">
    <w:abstractNumId w:val="18"/>
  </w:num>
  <w:num w:numId="30">
    <w:abstractNumId w:val="11"/>
  </w:num>
  <w:num w:numId="31">
    <w:abstractNumId w:val="13"/>
  </w:num>
  <w:num w:numId="32">
    <w:abstractNumId w:val="26"/>
  </w:num>
  <w:num w:numId="33">
    <w:abstractNumId w:val="21"/>
  </w:num>
  <w:num w:numId="34">
    <w:abstractNumId w:val="15"/>
  </w:num>
  <w:num w:numId="35">
    <w:abstractNumId w:val="36"/>
  </w:num>
  <w:num w:numId="36">
    <w:abstractNumId w:val="22"/>
  </w:num>
  <w:num w:numId="37">
    <w:abstractNumId w:val="1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
  <w:rsids>
    <w:rsidRoot w:val="00835629"/>
    <w:rsid w:val="000208DF"/>
    <w:rsid w:val="000B05E4"/>
    <w:rsid w:val="000B25A4"/>
    <w:rsid w:val="000E00EC"/>
    <w:rsid w:val="000E1095"/>
    <w:rsid w:val="00111A91"/>
    <w:rsid w:val="0018057D"/>
    <w:rsid w:val="001C0FD1"/>
    <w:rsid w:val="001F419C"/>
    <w:rsid w:val="00202865"/>
    <w:rsid w:val="00314CDA"/>
    <w:rsid w:val="003468C0"/>
    <w:rsid w:val="00362C21"/>
    <w:rsid w:val="003805C2"/>
    <w:rsid w:val="003B0AC2"/>
    <w:rsid w:val="004345FC"/>
    <w:rsid w:val="0058461B"/>
    <w:rsid w:val="00592F35"/>
    <w:rsid w:val="00593199"/>
    <w:rsid w:val="005C5A1E"/>
    <w:rsid w:val="0060073F"/>
    <w:rsid w:val="00645B47"/>
    <w:rsid w:val="00647A4E"/>
    <w:rsid w:val="00671CE7"/>
    <w:rsid w:val="00683AE0"/>
    <w:rsid w:val="006C4840"/>
    <w:rsid w:val="007E36D4"/>
    <w:rsid w:val="00825797"/>
    <w:rsid w:val="00835629"/>
    <w:rsid w:val="008F197F"/>
    <w:rsid w:val="00907ACF"/>
    <w:rsid w:val="00A0254A"/>
    <w:rsid w:val="00A3359F"/>
    <w:rsid w:val="00AB0B11"/>
    <w:rsid w:val="00B00924"/>
    <w:rsid w:val="00BC204D"/>
    <w:rsid w:val="00C76171"/>
    <w:rsid w:val="00CD23A2"/>
    <w:rsid w:val="00CF7BEA"/>
    <w:rsid w:val="00DC5E93"/>
    <w:rsid w:val="00E36A22"/>
    <w:rsid w:val="00EE1E94"/>
    <w:rsid w:val="00F46215"/>
    <w:rsid w:val="00F50C65"/>
    <w:rsid w:val="00F555D7"/>
    <w:rsid w:val="00FD69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0208DF"/>
  </w:style>
  <w:style w:type="paragraph" w:styleId="Heading1">
    <w:name w:val="heading 1"/>
    <w:basedOn w:val="Normal"/>
    <w:next w:val="Normal"/>
    <w:link w:val="Heading1Char"/>
    <w:uiPriority w:val="9"/>
    <w:qFormat/>
    <w:rsid w:val="000208D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208D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208D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208D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208D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208D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208D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208D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0208D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DF"/>
    <w:pPr>
      <w:ind w:left="720"/>
      <w:contextualSpacing/>
    </w:pPr>
  </w:style>
  <w:style w:type="paragraph" w:styleId="Header">
    <w:name w:val="header"/>
    <w:basedOn w:val="Normal"/>
    <w:link w:val="HeaderChar"/>
    <w:uiPriority w:val="99"/>
    <w:unhideWhenUsed/>
    <w:rsid w:val="00E36A22"/>
    <w:pPr>
      <w:tabs>
        <w:tab w:val="center" w:pos="4680"/>
        <w:tab w:val="right" w:pos="9360"/>
      </w:tabs>
    </w:pPr>
  </w:style>
  <w:style w:type="character" w:customStyle="1" w:styleId="HeaderChar">
    <w:name w:val="Header Char"/>
    <w:basedOn w:val="DefaultParagraphFont"/>
    <w:link w:val="Header"/>
    <w:uiPriority w:val="99"/>
    <w:rsid w:val="00E36A22"/>
  </w:style>
  <w:style w:type="paragraph" w:styleId="Footer">
    <w:name w:val="footer"/>
    <w:basedOn w:val="Normal"/>
    <w:link w:val="FooterChar"/>
    <w:uiPriority w:val="99"/>
    <w:semiHidden/>
    <w:unhideWhenUsed/>
    <w:rsid w:val="00E36A22"/>
    <w:pPr>
      <w:tabs>
        <w:tab w:val="center" w:pos="4680"/>
        <w:tab w:val="right" w:pos="9360"/>
      </w:tabs>
    </w:pPr>
  </w:style>
  <w:style w:type="character" w:customStyle="1" w:styleId="FooterChar">
    <w:name w:val="Footer Char"/>
    <w:basedOn w:val="DefaultParagraphFont"/>
    <w:link w:val="Footer"/>
    <w:uiPriority w:val="99"/>
    <w:semiHidden/>
    <w:rsid w:val="00E36A22"/>
  </w:style>
  <w:style w:type="table" w:styleId="TableGrid">
    <w:name w:val="Table Grid"/>
    <w:basedOn w:val="TableNormal"/>
    <w:rsid w:val="00E36A2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A22"/>
    <w:rPr>
      <w:rFonts w:ascii="Tahoma" w:hAnsi="Tahoma" w:cs="Tahoma"/>
      <w:sz w:val="16"/>
      <w:szCs w:val="16"/>
    </w:rPr>
  </w:style>
  <w:style w:type="character" w:customStyle="1" w:styleId="BalloonTextChar">
    <w:name w:val="Balloon Text Char"/>
    <w:basedOn w:val="DefaultParagraphFont"/>
    <w:link w:val="BalloonText"/>
    <w:uiPriority w:val="99"/>
    <w:semiHidden/>
    <w:rsid w:val="00E36A22"/>
    <w:rPr>
      <w:rFonts w:ascii="Tahoma" w:hAnsi="Tahoma" w:cs="Tahoma"/>
      <w:sz w:val="16"/>
      <w:szCs w:val="16"/>
    </w:rPr>
  </w:style>
  <w:style w:type="paragraph" w:customStyle="1" w:styleId="Style2">
    <w:name w:val="Style2"/>
    <w:basedOn w:val="Normal"/>
    <w:uiPriority w:val="99"/>
    <w:rsid w:val="00C76171"/>
    <w:pPr>
      <w:widowControl w:val="0"/>
      <w:autoSpaceDE w:val="0"/>
      <w:autoSpaceDN w:val="0"/>
      <w:adjustRightInd w:val="0"/>
    </w:pPr>
    <w:rPr>
      <w:rFonts w:ascii="Franklin Gothic Heavy" w:eastAsia="Times New Roman" w:hAnsi="Franklin Gothic Heavy" w:cs="Times New Roman"/>
    </w:rPr>
  </w:style>
  <w:style w:type="paragraph" w:customStyle="1" w:styleId="Style6">
    <w:name w:val="Style6"/>
    <w:basedOn w:val="Normal"/>
    <w:uiPriority w:val="99"/>
    <w:rsid w:val="00C76171"/>
    <w:pPr>
      <w:widowControl w:val="0"/>
      <w:autoSpaceDE w:val="0"/>
      <w:autoSpaceDN w:val="0"/>
      <w:adjustRightInd w:val="0"/>
      <w:spacing w:line="250" w:lineRule="exact"/>
      <w:jc w:val="both"/>
    </w:pPr>
    <w:rPr>
      <w:rFonts w:ascii="Franklin Gothic Heavy" w:eastAsia="Times New Roman" w:hAnsi="Franklin Gothic Heavy" w:cs="Times New Roman"/>
    </w:rPr>
  </w:style>
  <w:style w:type="paragraph" w:customStyle="1" w:styleId="Style8">
    <w:name w:val="Style8"/>
    <w:basedOn w:val="Normal"/>
    <w:uiPriority w:val="99"/>
    <w:rsid w:val="00C76171"/>
    <w:pPr>
      <w:widowControl w:val="0"/>
      <w:autoSpaceDE w:val="0"/>
      <w:autoSpaceDN w:val="0"/>
      <w:adjustRightInd w:val="0"/>
    </w:pPr>
    <w:rPr>
      <w:rFonts w:ascii="Franklin Gothic Heavy" w:eastAsia="Times New Roman" w:hAnsi="Franklin Gothic Heavy" w:cs="Times New Roman"/>
    </w:rPr>
  </w:style>
  <w:style w:type="paragraph" w:customStyle="1" w:styleId="Style10">
    <w:name w:val="Style10"/>
    <w:basedOn w:val="Normal"/>
    <w:uiPriority w:val="99"/>
    <w:rsid w:val="00C76171"/>
    <w:pPr>
      <w:widowControl w:val="0"/>
      <w:autoSpaceDE w:val="0"/>
      <w:autoSpaceDN w:val="0"/>
      <w:adjustRightInd w:val="0"/>
      <w:spacing w:line="257" w:lineRule="exact"/>
    </w:pPr>
    <w:rPr>
      <w:rFonts w:ascii="Franklin Gothic Heavy" w:eastAsia="Times New Roman" w:hAnsi="Franklin Gothic Heavy" w:cs="Times New Roman"/>
    </w:rPr>
  </w:style>
  <w:style w:type="paragraph" w:customStyle="1" w:styleId="Style12">
    <w:name w:val="Style12"/>
    <w:basedOn w:val="Normal"/>
    <w:uiPriority w:val="99"/>
    <w:rsid w:val="00C76171"/>
    <w:pPr>
      <w:widowControl w:val="0"/>
      <w:autoSpaceDE w:val="0"/>
      <w:autoSpaceDN w:val="0"/>
      <w:adjustRightInd w:val="0"/>
      <w:spacing w:line="257" w:lineRule="exact"/>
      <w:ind w:hanging="343"/>
    </w:pPr>
    <w:rPr>
      <w:rFonts w:ascii="Franklin Gothic Heavy" w:eastAsia="Times New Roman" w:hAnsi="Franklin Gothic Heavy" w:cs="Times New Roman"/>
    </w:rPr>
  </w:style>
  <w:style w:type="paragraph" w:customStyle="1" w:styleId="Style13">
    <w:name w:val="Style13"/>
    <w:basedOn w:val="Normal"/>
    <w:uiPriority w:val="99"/>
    <w:rsid w:val="00C76171"/>
    <w:pPr>
      <w:widowControl w:val="0"/>
      <w:autoSpaceDE w:val="0"/>
      <w:autoSpaceDN w:val="0"/>
      <w:adjustRightInd w:val="0"/>
      <w:spacing w:line="511" w:lineRule="exact"/>
    </w:pPr>
    <w:rPr>
      <w:rFonts w:ascii="Franklin Gothic Heavy" w:eastAsia="Times New Roman" w:hAnsi="Franklin Gothic Heavy" w:cs="Times New Roman"/>
    </w:rPr>
  </w:style>
  <w:style w:type="paragraph" w:customStyle="1" w:styleId="Style14">
    <w:name w:val="Style14"/>
    <w:basedOn w:val="Normal"/>
    <w:uiPriority w:val="99"/>
    <w:rsid w:val="00C76171"/>
    <w:pPr>
      <w:widowControl w:val="0"/>
      <w:autoSpaceDE w:val="0"/>
      <w:autoSpaceDN w:val="0"/>
      <w:adjustRightInd w:val="0"/>
      <w:spacing w:line="247" w:lineRule="exact"/>
    </w:pPr>
    <w:rPr>
      <w:rFonts w:ascii="Franklin Gothic Heavy" w:eastAsia="Times New Roman" w:hAnsi="Franklin Gothic Heavy" w:cs="Times New Roman"/>
    </w:rPr>
  </w:style>
  <w:style w:type="paragraph" w:customStyle="1" w:styleId="Style15">
    <w:name w:val="Style15"/>
    <w:basedOn w:val="Normal"/>
    <w:uiPriority w:val="99"/>
    <w:rsid w:val="00C76171"/>
    <w:pPr>
      <w:widowControl w:val="0"/>
      <w:autoSpaceDE w:val="0"/>
      <w:autoSpaceDN w:val="0"/>
      <w:adjustRightInd w:val="0"/>
      <w:spacing w:line="610" w:lineRule="exact"/>
    </w:pPr>
    <w:rPr>
      <w:rFonts w:ascii="Franklin Gothic Heavy" w:eastAsia="Times New Roman" w:hAnsi="Franklin Gothic Heavy" w:cs="Times New Roman"/>
    </w:rPr>
  </w:style>
  <w:style w:type="paragraph" w:customStyle="1" w:styleId="Style17">
    <w:name w:val="Style17"/>
    <w:basedOn w:val="Normal"/>
    <w:uiPriority w:val="99"/>
    <w:rsid w:val="00C76171"/>
    <w:pPr>
      <w:widowControl w:val="0"/>
      <w:autoSpaceDE w:val="0"/>
      <w:autoSpaceDN w:val="0"/>
      <w:adjustRightInd w:val="0"/>
      <w:spacing w:line="228" w:lineRule="exact"/>
      <w:jc w:val="both"/>
    </w:pPr>
    <w:rPr>
      <w:rFonts w:ascii="Franklin Gothic Heavy" w:eastAsia="Times New Roman" w:hAnsi="Franklin Gothic Heavy" w:cs="Times New Roman"/>
    </w:rPr>
  </w:style>
  <w:style w:type="paragraph" w:customStyle="1" w:styleId="Style18">
    <w:name w:val="Style18"/>
    <w:basedOn w:val="Normal"/>
    <w:uiPriority w:val="99"/>
    <w:rsid w:val="00C76171"/>
    <w:pPr>
      <w:widowControl w:val="0"/>
      <w:autoSpaceDE w:val="0"/>
      <w:autoSpaceDN w:val="0"/>
      <w:adjustRightInd w:val="0"/>
      <w:spacing w:line="352" w:lineRule="exact"/>
    </w:pPr>
    <w:rPr>
      <w:rFonts w:ascii="Franklin Gothic Heavy" w:eastAsia="Times New Roman" w:hAnsi="Franklin Gothic Heavy" w:cs="Times New Roman"/>
    </w:rPr>
  </w:style>
  <w:style w:type="paragraph" w:customStyle="1" w:styleId="Style20">
    <w:name w:val="Style20"/>
    <w:basedOn w:val="Normal"/>
    <w:uiPriority w:val="99"/>
    <w:rsid w:val="00C76171"/>
    <w:pPr>
      <w:widowControl w:val="0"/>
      <w:autoSpaceDE w:val="0"/>
      <w:autoSpaceDN w:val="0"/>
      <w:adjustRightInd w:val="0"/>
    </w:pPr>
    <w:rPr>
      <w:rFonts w:ascii="Franklin Gothic Heavy" w:eastAsia="Times New Roman" w:hAnsi="Franklin Gothic Heavy" w:cs="Times New Roman"/>
    </w:rPr>
  </w:style>
  <w:style w:type="paragraph" w:customStyle="1" w:styleId="Style21">
    <w:name w:val="Style21"/>
    <w:basedOn w:val="Normal"/>
    <w:uiPriority w:val="99"/>
    <w:rsid w:val="00C76171"/>
    <w:pPr>
      <w:widowControl w:val="0"/>
      <w:autoSpaceDE w:val="0"/>
      <w:autoSpaceDN w:val="0"/>
      <w:adjustRightInd w:val="0"/>
      <w:spacing w:line="248" w:lineRule="exact"/>
      <w:ind w:hanging="358"/>
    </w:pPr>
    <w:rPr>
      <w:rFonts w:ascii="Franklin Gothic Heavy" w:eastAsia="Times New Roman" w:hAnsi="Franklin Gothic Heavy" w:cs="Times New Roman"/>
    </w:rPr>
  </w:style>
  <w:style w:type="paragraph" w:customStyle="1" w:styleId="Style22">
    <w:name w:val="Style22"/>
    <w:basedOn w:val="Normal"/>
    <w:uiPriority w:val="99"/>
    <w:rsid w:val="00C76171"/>
    <w:pPr>
      <w:widowControl w:val="0"/>
      <w:autoSpaceDE w:val="0"/>
      <w:autoSpaceDN w:val="0"/>
      <w:adjustRightInd w:val="0"/>
    </w:pPr>
    <w:rPr>
      <w:rFonts w:ascii="Franklin Gothic Heavy" w:eastAsia="Times New Roman" w:hAnsi="Franklin Gothic Heavy" w:cs="Times New Roman"/>
    </w:rPr>
  </w:style>
  <w:style w:type="paragraph" w:customStyle="1" w:styleId="Style24">
    <w:name w:val="Style24"/>
    <w:basedOn w:val="Normal"/>
    <w:uiPriority w:val="99"/>
    <w:rsid w:val="00C76171"/>
    <w:pPr>
      <w:widowControl w:val="0"/>
      <w:autoSpaceDE w:val="0"/>
      <w:autoSpaceDN w:val="0"/>
      <w:adjustRightInd w:val="0"/>
      <w:spacing w:line="254" w:lineRule="exact"/>
      <w:ind w:hanging="420"/>
    </w:pPr>
    <w:rPr>
      <w:rFonts w:ascii="Franklin Gothic Heavy" w:eastAsia="Times New Roman" w:hAnsi="Franklin Gothic Heavy" w:cs="Times New Roman"/>
    </w:rPr>
  </w:style>
  <w:style w:type="paragraph" w:customStyle="1" w:styleId="Style25">
    <w:name w:val="Style25"/>
    <w:basedOn w:val="Normal"/>
    <w:uiPriority w:val="99"/>
    <w:rsid w:val="00C76171"/>
    <w:pPr>
      <w:widowControl w:val="0"/>
      <w:autoSpaceDE w:val="0"/>
      <w:autoSpaceDN w:val="0"/>
      <w:adjustRightInd w:val="0"/>
      <w:spacing w:line="643" w:lineRule="exact"/>
      <w:jc w:val="center"/>
    </w:pPr>
    <w:rPr>
      <w:rFonts w:ascii="Franklin Gothic Heavy" w:eastAsia="Times New Roman" w:hAnsi="Franklin Gothic Heavy" w:cs="Times New Roman"/>
    </w:rPr>
  </w:style>
  <w:style w:type="paragraph" w:customStyle="1" w:styleId="Style26">
    <w:name w:val="Style26"/>
    <w:basedOn w:val="Normal"/>
    <w:uiPriority w:val="99"/>
    <w:rsid w:val="00C76171"/>
    <w:pPr>
      <w:widowControl w:val="0"/>
      <w:autoSpaceDE w:val="0"/>
      <w:autoSpaceDN w:val="0"/>
      <w:adjustRightInd w:val="0"/>
    </w:pPr>
    <w:rPr>
      <w:rFonts w:ascii="Franklin Gothic Heavy" w:eastAsia="Times New Roman" w:hAnsi="Franklin Gothic Heavy" w:cs="Times New Roman"/>
    </w:rPr>
  </w:style>
  <w:style w:type="paragraph" w:customStyle="1" w:styleId="Style29">
    <w:name w:val="Style29"/>
    <w:basedOn w:val="Normal"/>
    <w:uiPriority w:val="99"/>
    <w:rsid w:val="00C76171"/>
    <w:pPr>
      <w:widowControl w:val="0"/>
      <w:autoSpaceDE w:val="0"/>
      <w:autoSpaceDN w:val="0"/>
      <w:adjustRightInd w:val="0"/>
      <w:spacing w:line="247" w:lineRule="exact"/>
      <w:ind w:hanging="713"/>
    </w:pPr>
    <w:rPr>
      <w:rFonts w:ascii="Franklin Gothic Heavy" w:eastAsia="Times New Roman" w:hAnsi="Franklin Gothic Heavy" w:cs="Times New Roman"/>
    </w:rPr>
  </w:style>
  <w:style w:type="paragraph" w:customStyle="1" w:styleId="Style31">
    <w:name w:val="Style31"/>
    <w:basedOn w:val="Normal"/>
    <w:uiPriority w:val="99"/>
    <w:rsid w:val="00C76171"/>
    <w:pPr>
      <w:widowControl w:val="0"/>
      <w:autoSpaceDE w:val="0"/>
      <w:autoSpaceDN w:val="0"/>
      <w:adjustRightInd w:val="0"/>
      <w:spacing w:line="248" w:lineRule="exact"/>
      <w:ind w:firstLine="346"/>
    </w:pPr>
    <w:rPr>
      <w:rFonts w:ascii="Franklin Gothic Heavy" w:eastAsia="Times New Roman" w:hAnsi="Franklin Gothic Heavy" w:cs="Times New Roman"/>
    </w:rPr>
  </w:style>
  <w:style w:type="character" w:customStyle="1" w:styleId="FontStyle35">
    <w:name w:val="Font Style35"/>
    <w:basedOn w:val="DefaultParagraphFont"/>
    <w:uiPriority w:val="99"/>
    <w:rsid w:val="00C76171"/>
    <w:rPr>
      <w:rFonts w:ascii="Arial" w:hAnsi="Arial" w:cs="Arial"/>
      <w:sz w:val="16"/>
      <w:szCs w:val="16"/>
    </w:rPr>
  </w:style>
  <w:style w:type="character" w:customStyle="1" w:styleId="FontStyle37">
    <w:name w:val="Font Style37"/>
    <w:basedOn w:val="DefaultParagraphFont"/>
    <w:uiPriority w:val="99"/>
    <w:rsid w:val="00C76171"/>
    <w:rPr>
      <w:rFonts w:ascii="Arial" w:hAnsi="Arial" w:cs="Arial"/>
      <w:b/>
      <w:bCs/>
      <w:sz w:val="20"/>
      <w:szCs w:val="20"/>
    </w:rPr>
  </w:style>
  <w:style w:type="character" w:customStyle="1" w:styleId="FontStyle38">
    <w:name w:val="Font Style38"/>
    <w:basedOn w:val="DefaultParagraphFont"/>
    <w:uiPriority w:val="99"/>
    <w:rsid w:val="00C76171"/>
    <w:rPr>
      <w:rFonts w:ascii="Times New Roman" w:hAnsi="Times New Roman" w:cs="Times New Roman"/>
      <w:b/>
      <w:bCs/>
      <w:i/>
      <w:iCs/>
      <w:sz w:val="18"/>
      <w:szCs w:val="18"/>
    </w:rPr>
  </w:style>
  <w:style w:type="character" w:customStyle="1" w:styleId="FontStyle39">
    <w:name w:val="Font Style39"/>
    <w:basedOn w:val="DefaultParagraphFont"/>
    <w:uiPriority w:val="99"/>
    <w:rsid w:val="00C76171"/>
    <w:rPr>
      <w:rFonts w:ascii="Times New Roman" w:hAnsi="Times New Roman" w:cs="Times New Roman"/>
      <w:b/>
      <w:bCs/>
      <w:sz w:val="18"/>
      <w:szCs w:val="18"/>
    </w:rPr>
  </w:style>
  <w:style w:type="character" w:customStyle="1" w:styleId="FontStyle40">
    <w:name w:val="Font Style40"/>
    <w:basedOn w:val="DefaultParagraphFont"/>
    <w:uiPriority w:val="99"/>
    <w:rsid w:val="00C76171"/>
    <w:rPr>
      <w:rFonts w:ascii="Times New Roman" w:hAnsi="Times New Roman" w:cs="Times New Roman"/>
      <w:sz w:val="18"/>
      <w:szCs w:val="18"/>
    </w:rPr>
  </w:style>
  <w:style w:type="character" w:customStyle="1" w:styleId="FontStyle41">
    <w:name w:val="Font Style41"/>
    <w:basedOn w:val="DefaultParagraphFont"/>
    <w:uiPriority w:val="99"/>
    <w:rsid w:val="00C76171"/>
    <w:rPr>
      <w:rFonts w:ascii="Times New Roman" w:hAnsi="Times New Roman" w:cs="Times New Roman"/>
      <w:sz w:val="16"/>
      <w:szCs w:val="16"/>
    </w:rPr>
  </w:style>
  <w:style w:type="character" w:customStyle="1" w:styleId="FontStyle42">
    <w:name w:val="Font Style42"/>
    <w:basedOn w:val="DefaultParagraphFont"/>
    <w:uiPriority w:val="99"/>
    <w:rsid w:val="00C76171"/>
    <w:rPr>
      <w:rFonts w:ascii="Times New Roman" w:hAnsi="Times New Roman" w:cs="Times New Roman"/>
      <w:sz w:val="18"/>
      <w:szCs w:val="18"/>
    </w:rPr>
  </w:style>
  <w:style w:type="character" w:customStyle="1" w:styleId="FontStyle43">
    <w:name w:val="Font Style43"/>
    <w:basedOn w:val="DefaultParagraphFont"/>
    <w:uiPriority w:val="99"/>
    <w:rsid w:val="00C76171"/>
    <w:rPr>
      <w:rFonts w:ascii="Times New Roman" w:hAnsi="Times New Roman" w:cs="Times New Roman"/>
      <w:sz w:val="18"/>
      <w:szCs w:val="18"/>
    </w:rPr>
  </w:style>
  <w:style w:type="character" w:customStyle="1" w:styleId="FontStyle45">
    <w:name w:val="Font Style45"/>
    <w:basedOn w:val="DefaultParagraphFont"/>
    <w:uiPriority w:val="99"/>
    <w:rsid w:val="00C76171"/>
    <w:rPr>
      <w:rFonts w:ascii="Times New Roman" w:hAnsi="Times New Roman" w:cs="Times New Roman"/>
      <w:i/>
      <w:iCs/>
      <w:sz w:val="18"/>
      <w:szCs w:val="18"/>
    </w:rPr>
  </w:style>
  <w:style w:type="character" w:customStyle="1" w:styleId="FontStyle47">
    <w:name w:val="Font Style47"/>
    <w:basedOn w:val="DefaultParagraphFont"/>
    <w:uiPriority w:val="99"/>
    <w:rsid w:val="00C76171"/>
    <w:rPr>
      <w:rFonts w:ascii="Times New Roman" w:hAnsi="Times New Roman" w:cs="Times New Roman"/>
      <w:b/>
      <w:bCs/>
      <w:sz w:val="26"/>
      <w:szCs w:val="26"/>
    </w:rPr>
  </w:style>
  <w:style w:type="character" w:styleId="Hyperlink">
    <w:name w:val="Hyperlink"/>
    <w:basedOn w:val="DefaultParagraphFont"/>
    <w:uiPriority w:val="99"/>
    <w:rsid w:val="00C76171"/>
    <w:rPr>
      <w:color w:val="648BCB"/>
      <w:u w:val="single"/>
    </w:rPr>
  </w:style>
  <w:style w:type="paragraph" w:customStyle="1" w:styleId="repslist">
    <w:name w:val="reps list"/>
    <w:basedOn w:val="Normal"/>
    <w:rsid w:val="00C76171"/>
    <w:rPr>
      <w:rFonts w:ascii="Arial" w:eastAsia="Times New Roman" w:hAnsi="Arial" w:cs="Times New Roman"/>
      <w:sz w:val="21"/>
    </w:rPr>
  </w:style>
  <w:style w:type="paragraph" w:customStyle="1" w:styleId="repsheading">
    <w:name w:val="reps heading"/>
    <w:basedOn w:val="Heading3"/>
    <w:rsid w:val="00C76171"/>
    <w:pPr>
      <w:spacing w:before="120"/>
    </w:pPr>
    <w:rPr>
      <w:rFonts w:ascii="Arial" w:eastAsia="Times New Roman" w:hAnsi="Arial" w:cs="Arial"/>
      <w:color w:val="800000"/>
      <w:szCs w:val="26"/>
    </w:rPr>
  </w:style>
  <w:style w:type="character" w:customStyle="1" w:styleId="Heading3Char">
    <w:name w:val="Heading 3 Char"/>
    <w:basedOn w:val="DefaultParagraphFont"/>
    <w:link w:val="Heading3"/>
    <w:uiPriority w:val="9"/>
    <w:rsid w:val="000208DF"/>
    <w:rPr>
      <w:rFonts w:asciiTheme="majorHAnsi" w:eastAsiaTheme="majorEastAsia" w:hAnsiTheme="majorHAnsi" w:cstheme="majorBidi"/>
      <w:b/>
      <w:bCs/>
    </w:rPr>
  </w:style>
  <w:style w:type="character" w:styleId="FollowedHyperlink">
    <w:name w:val="FollowedHyperlink"/>
    <w:basedOn w:val="DefaultParagraphFont"/>
    <w:rsid w:val="00907ACF"/>
    <w:rPr>
      <w:color w:val="800080" w:themeColor="followedHyperlink"/>
      <w:u w:val="single"/>
    </w:rPr>
  </w:style>
  <w:style w:type="character" w:customStyle="1" w:styleId="Heading1Char">
    <w:name w:val="Heading 1 Char"/>
    <w:basedOn w:val="DefaultParagraphFont"/>
    <w:link w:val="Heading1"/>
    <w:uiPriority w:val="9"/>
    <w:rsid w:val="000208D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2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208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0208D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0208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208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208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208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08D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208D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208D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208DF"/>
    <w:rPr>
      <w:rFonts w:asciiTheme="majorHAnsi" w:eastAsiaTheme="majorEastAsia" w:hAnsiTheme="majorHAnsi" w:cstheme="majorBidi"/>
      <w:i/>
      <w:iCs/>
      <w:spacing w:val="13"/>
      <w:sz w:val="24"/>
      <w:szCs w:val="24"/>
    </w:rPr>
  </w:style>
  <w:style w:type="character" w:styleId="Strong">
    <w:name w:val="Strong"/>
    <w:uiPriority w:val="22"/>
    <w:qFormat/>
    <w:rsid w:val="000208DF"/>
    <w:rPr>
      <w:b/>
      <w:bCs/>
    </w:rPr>
  </w:style>
  <w:style w:type="character" w:styleId="Emphasis">
    <w:name w:val="Emphasis"/>
    <w:uiPriority w:val="20"/>
    <w:qFormat/>
    <w:rsid w:val="000208DF"/>
    <w:rPr>
      <w:b/>
      <w:bCs/>
      <w:i/>
      <w:iCs/>
      <w:spacing w:val="10"/>
      <w:bdr w:val="none" w:sz="0" w:space="0" w:color="auto"/>
      <w:shd w:val="clear" w:color="auto" w:fill="auto"/>
    </w:rPr>
  </w:style>
  <w:style w:type="paragraph" w:styleId="NoSpacing">
    <w:name w:val="No Spacing"/>
    <w:basedOn w:val="Normal"/>
    <w:uiPriority w:val="1"/>
    <w:qFormat/>
    <w:rsid w:val="001F419C"/>
    <w:pPr>
      <w:spacing w:after="0" w:line="360" w:lineRule="auto"/>
    </w:pPr>
  </w:style>
  <w:style w:type="paragraph" w:styleId="Quote">
    <w:name w:val="Quote"/>
    <w:basedOn w:val="Normal"/>
    <w:next w:val="Normal"/>
    <w:link w:val="QuoteChar"/>
    <w:uiPriority w:val="29"/>
    <w:qFormat/>
    <w:rsid w:val="000208DF"/>
    <w:pPr>
      <w:spacing w:before="200" w:after="0"/>
      <w:ind w:left="360" w:right="360"/>
    </w:pPr>
    <w:rPr>
      <w:i/>
      <w:iCs/>
    </w:rPr>
  </w:style>
  <w:style w:type="character" w:customStyle="1" w:styleId="QuoteChar">
    <w:name w:val="Quote Char"/>
    <w:basedOn w:val="DefaultParagraphFont"/>
    <w:link w:val="Quote"/>
    <w:uiPriority w:val="29"/>
    <w:rsid w:val="000208DF"/>
    <w:rPr>
      <w:i/>
      <w:iCs/>
    </w:rPr>
  </w:style>
  <w:style w:type="paragraph" w:styleId="IntenseQuote">
    <w:name w:val="Intense Quote"/>
    <w:basedOn w:val="Normal"/>
    <w:next w:val="Normal"/>
    <w:link w:val="IntenseQuoteChar"/>
    <w:uiPriority w:val="30"/>
    <w:qFormat/>
    <w:rsid w:val="000208D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08DF"/>
    <w:rPr>
      <w:b/>
      <w:bCs/>
      <w:i/>
      <w:iCs/>
    </w:rPr>
  </w:style>
  <w:style w:type="character" w:styleId="SubtleEmphasis">
    <w:name w:val="Subtle Emphasis"/>
    <w:uiPriority w:val="19"/>
    <w:qFormat/>
    <w:rsid w:val="000208DF"/>
    <w:rPr>
      <w:i/>
      <w:iCs/>
    </w:rPr>
  </w:style>
  <w:style w:type="character" w:styleId="IntenseEmphasis">
    <w:name w:val="Intense Emphasis"/>
    <w:uiPriority w:val="21"/>
    <w:qFormat/>
    <w:rsid w:val="000208DF"/>
    <w:rPr>
      <w:b/>
      <w:bCs/>
    </w:rPr>
  </w:style>
  <w:style w:type="character" w:styleId="SubtleReference">
    <w:name w:val="Subtle Reference"/>
    <w:uiPriority w:val="31"/>
    <w:qFormat/>
    <w:rsid w:val="000208DF"/>
    <w:rPr>
      <w:smallCaps/>
    </w:rPr>
  </w:style>
  <w:style w:type="character" w:styleId="IntenseReference">
    <w:name w:val="Intense Reference"/>
    <w:uiPriority w:val="32"/>
    <w:qFormat/>
    <w:rsid w:val="000208DF"/>
    <w:rPr>
      <w:smallCaps/>
      <w:spacing w:val="5"/>
      <w:u w:val="single"/>
    </w:rPr>
  </w:style>
  <w:style w:type="character" w:styleId="BookTitle">
    <w:name w:val="Book Title"/>
    <w:uiPriority w:val="33"/>
    <w:qFormat/>
    <w:rsid w:val="000208DF"/>
    <w:rPr>
      <w:i/>
      <w:iCs/>
      <w:smallCaps/>
      <w:spacing w:val="5"/>
    </w:rPr>
  </w:style>
  <w:style w:type="paragraph" w:styleId="TOCHeading">
    <w:name w:val="TOC Heading"/>
    <w:basedOn w:val="Heading1"/>
    <w:next w:val="Normal"/>
    <w:uiPriority w:val="39"/>
    <w:unhideWhenUsed/>
    <w:qFormat/>
    <w:rsid w:val="000208DF"/>
    <w:pPr>
      <w:outlineLvl w:val="9"/>
    </w:pPr>
  </w:style>
  <w:style w:type="table" w:customStyle="1" w:styleId="LightList1">
    <w:name w:val="Light List1"/>
    <w:basedOn w:val="TableNormal"/>
    <w:rsid w:val="008F197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1">
    <w:name w:val="Style1"/>
    <w:basedOn w:val="NoSpacing"/>
    <w:qFormat/>
    <w:rsid w:val="001F419C"/>
    <w:pPr>
      <w:spacing w:line="240" w:lineRule="auto"/>
    </w:pPr>
    <w:rPr>
      <w:rFonts w:ascii="Arial" w:eastAsia="Times New Roman" w:hAnsi="Arial" w:cs="Arial"/>
      <w:color w:val="17365D" w:themeColor="text2" w:themeShade="BF"/>
      <w:sz w:val="18"/>
      <w:szCs w:val="18"/>
    </w:rPr>
  </w:style>
</w:styles>
</file>

<file path=word/webSettings.xml><?xml version="1.0" encoding="utf-8"?>
<w:webSettings xmlns:r="http://schemas.openxmlformats.org/officeDocument/2006/relationships" xmlns:w="http://schemas.openxmlformats.org/wordprocessingml/2006/main">
  <w:divs>
    <w:div w:id="545221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sa.edu/olit/ltdc" TargetMode="External"/><Relationship Id="rId13" Type="http://schemas.openxmlformats.org/officeDocument/2006/relationships/header" Target="header1.xml"/><Relationship Id="rId18" Type="http://schemas.openxmlformats.org/officeDocument/2006/relationships/hyperlink" Target="mailto:patricia.eaton@uwp.edu" TargetMode="External"/><Relationship Id="rId26" Type="http://schemas.openxmlformats.org/officeDocument/2006/relationships/hyperlink" Target="mailto:mary-alice.muraski@uwrf.edu" TargetMode="External"/><Relationship Id="rId3" Type="http://schemas.openxmlformats.org/officeDocument/2006/relationships/settings" Target="settings.xml"/><Relationship Id="rId21" Type="http://schemas.openxmlformats.org/officeDocument/2006/relationships/hyperlink" Target="mailto:diermyer@wisc.edu" TargetMode="External"/><Relationship Id="rId34" Type="http://schemas.openxmlformats.org/officeDocument/2006/relationships/theme" Target="theme/theme1.xml"/><Relationship Id="rId7" Type="http://schemas.openxmlformats.org/officeDocument/2006/relationships/hyperlink" Target="http://www.uwsa.edu/olit/ltdc/grants/2011-2012/budget.xlsx" TargetMode="External"/><Relationship Id="rId12" Type="http://schemas.openxmlformats.org/officeDocument/2006/relationships/footer" Target="footer1.xml"/><Relationship Id="rId17" Type="http://schemas.openxmlformats.org/officeDocument/2006/relationships/hyperlink" Target="mailto:jorstad.jame@uwlax.edu" TargetMode="External"/><Relationship Id="rId25" Type="http://schemas.openxmlformats.org/officeDocument/2006/relationships/hyperlink" Target="mailto:aycock@uwm.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tricia.fellows@uwc.edu" TargetMode="External"/><Relationship Id="rId20" Type="http://schemas.openxmlformats.org/officeDocument/2006/relationships/hyperlink" Target="mailto:leiszgj@uwec.edu" TargetMode="External"/><Relationship Id="rId29" Type="http://schemas.openxmlformats.org/officeDocument/2006/relationships/hyperlink" Target="mailto:hubertyk@uwos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ong@uwsa.edu" TargetMode="External"/><Relationship Id="rId24" Type="http://schemas.openxmlformats.org/officeDocument/2006/relationships/hyperlink" Target="mailto:molly.immendorf@ces.uwex.edu"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wsa.edu/ltdc/reps" TargetMode="External"/><Relationship Id="rId23" Type="http://schemas.openxmlformats.org/officeDocument/2006/relationships/hyperlink" Target="http://www.uwsa.edu/olit/ltdc/llarson@uwsuper.edu" TargetMode="External"/><Relationship Id="rId28" Type="http://schemas.openxmlformats.org/officeDocument/2006/relationships/hyperlink" Target="mailto:spetha@uwgb.edu" TargetMode="External"/><Relationship Id="rId10" Type="http://schemas.openxmlformats.org/officeDocument/2006/relationships/hyperlink" Target="mailto:lwong@uwsa.edu" TargetMode="External"/><Relationship Id="rId19" Type="http://schemas.openxmlformats.org/officeDocument/2006/relationships/hyperlink" Target="mailto:olsonja@uwstout.edu" TargetMode="External"/><Relationship Id="rId31" Type="http://schemas.openxmlformats.org/officeDocument/2006/relationships/hyperlink" Target="mailto:lgonw@uwsa.edu" TargetMode="External"/><Relationship Id="rId4" Type="http://schemas.openxmlformats.org/officeDocument/2006/relationships/webSettings" Target="webSettings.xml"/><Relationship Id="rId9" Type="http://schemas.openxmlformats.org/officeDocument/2006/relationships/hyperlink" Target="http://www.uwsa.edu/olit/ltdc/grants/2011-2012/budget.xlsx" TargetMode="External"/><Relationship Id="rId14" Type="http://schemas.openxmlformats.org/officeDocument/2006/relationships/footer" Target="footer2.xml"/><Relationship Id="rId22" Type="http://schemas.openxmlformats.org/officeDocument/2006/relationships/hyperlink" Target="mailto:stappert@uwplatt.edu" TargetMode="External"/><Relationship Id="rId27" Type="http://schemas.openxmlformats.org/officeDocument/2006/relationships/hyperlink" Target="mailto:pfeiferr@uww.edu" TargetMode="External"/><Relationship Id="rId30" Type="http://schemas.openxmlformats.org/officeDocument/2006/relationships/hyperlink" Target="mailto:Mary.Mielke@uwsp.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Wisconsin System Admin</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Wong</dc:creator>
  <cp:keywords/>
  <cp:lastModifiedBy>Catarino David Delgado</cp:lastModifiedBy>
  <cp:revision>6</cp:revision>
  <dcterms:created xsi:type="dcterms:W3CDTF">2010-09-26T19:11:00Z</dcterms:created>
  <dcterms:modified xsi:type="dcterms:W3CDTF">2010-10-05T14:52:00Z</dcterms:modified>
</cp:coreProperties>
</file>