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64" w:rsidRDefault="00DE6204">
      <w:r>
        <w:t>EMTC 10/25/2018</w:t>
      </w:r>
    </w:p>
    <w:p w:rsidR="00DE6204" w:rsidRDefault="00DE6204">
      <w:r>
        <w:t>Eau Claire Davies Center</w:t>
      </w:r>
    </w:p>
    <w:p w:rsidR="00DE6204" w:rsidRDefault="00DE6204"/>
    <w:p w:rsidR="00DE6204" w:rsidRDefault="00DE6204">
      <w:r>
        <w:t xml:space="preserve">Members Present </w:t>
      </w:r>
      <w:proofErr w:type="gramStart"/>
      <w:r>
        <w:t>–  Jay</w:t>
      </w:r>
      <w:proofErr w:type="gramEnd"/>
      <w:r>
        <w:t xml:space="preserve"> Conley, </w:t>
      </w:r>
      <w:r w:rsidR="00C61C45">
        <w:t xml:space="preserve">Jason Unseth, </w:t>
      </w:r>
      <w:bookmarkStart w:id="0" w:name="_GoBack"/>
      <w:bookmarkEnd w:id="0"/>
      <w:r>
        <w:t>Nick</w:t>
      </w:r>
      <w:r w:rsidR="00290FDD">
        <w:t xml:space="preserve"> </w:t>
      </w:r>
      <w:proofErr w:type="spellStart"/>
      <w:r w:rsidR="00290FDD">
        <w:t>Dangeur</w:t>
      </w:r>
      <w:proofErr w:type="spellEnd"/>
      <w:r w:rsidR="00290FDD">
        <w:t xml:space="preserve">, Kevin Jahnke, Craig </w:t>
      </w:r>
      <w:proofErr w:type="spellStart"/>
      <w:r w:rsidR="00290FDD">
        <w:t>Me</w:t>
      </w:r>
      <w:r>
        <w:t>y</w:t>
      </w:r>
      <w:proofErr w:type="spellEnd"/>
      <w:r>
        <w:t xml:space="preserve">, Denise Rhode CVTC, Dan Winger, CBTC Shaun CVTC, Jesse </w:t>
      </w:r>
      <w:proofErr w:type="spellStart"/>
      <w:r>
        <w:t>walston</w:t>
      </w:r>
      <w:proofErr w:type="spellEnd"/>
      <w:r>
        <w:t xml:space="preserve">, Mike Schmitt, Dan Miller, Nate Jorgenson, Mike Wood, Terry Wirkus, Mark </w:t>
      </w:r>
      <w:proofErr w:type="spellStart"/>
      <w:r>
        <w:t>Valenti</w:t>
      </w:r>
      <w:proofErr w:type="spellEnd"/>
      <w:r w:rsidR="00A91CD7">
        <w:t xml:space="preserve">, Scott </w:t>
      </w:r>
      <w:proofErr w:type="spellStart"/>
      <w:r w:rsidR="00A91CD7">
        <w:t>Boufleur</w:t>
      </w:r>
      <w:proofErr w:type="spellEnd"/>
      <w:r w:rsidR="00A91CD7">
        <w:t>, Jim Rink</w:t>
      </w:r>
    </w:p>
    <w:p w:rsidR="00DE6204" w:rsidRDefault="00DE6204"/>
    <w:p w:rsidR="00DE6204" w:rsidRDefault="00EE3E83">
      <w:r>
        <w:t xml:space="preserve">Guests – Rob </w:t>
      </w:r>
      <w:proofErr w:type="spellStart"/>
      <w:r>
        <w:t>Hages</w:t>
      </w:r>
      <w:proofErr w:type="spellEnd"/>
      <w:r>
        <w:t xml:space="preserve"> </w:t>
      </w:r>
      <w:proofErr w:type="spellStart"/>
      <w:r>
        <w:t>c</w:t>
      </w:r>
      <w:r w:rsidR="00DE6204">
        <w:t>restron</w:t>
      </w:r>
      <w:proofErr w:type="spellEnd"/>
      <w:r w:rsidR="00DE6204">
        <w:t xml:space="preserve">, Steve </w:t>
      </w:r>
      <w:proofErr w:type="spellStart"/>
      <w:r w:rsidR="00DE6204">
        <w:t>malmgren</w:t>
      </w:r>
      <w:proofErr w:type="spellEnd"/>
      <w:r w:rsidR="00DE6204">
        <w:t xml:space="preserve"> </w:t>
      </w:r>
      <w:r w:rsidR="00290FDD">
        <w:t>Crestron</w:t>
      </w:r>
    </w:p>
    <w:p w:rsidR="00290FDD" w:rsidRDefault="00290FDD"/>
    <w:p w:rsidR="00290FDD" w:rsidRDefault="00290FDD">
      <w:r>
        <w:t xml:space="preserve">Craig </w:t>
      </w:r>
      <w:proofErr w:type="spellStart"/>
      <w:r>
        <w:t>Mey</w:t>
      </w:r>
      <w:proofErr w:type="spellEnd"/>
      <w:r>
        <w:t xml:space="preserve"> UWEC LTS Director – commended EMTC on our collaboration.  </w:t>
      </w:r>
    </w:p>
    <w:p w:rsidR="00290FDD" w:rsidRDefault="00290FDD">
      <w:r>
        <w:t>Madison – received grant to redo several classrooms</w:t>
      </w:r>
    </w:p>
    <w:p w:rsidR="00290FDD" w:rsidRDefault="00290FDD">
      <w:r>
        <w:t>Extension/shared services – outfitting VC carts and presentation systems (portable)</w:t>
      </w:r>
    </w:p>
    <w:p w:rsidR="00290FDD" w:rsidRDefault="00290FDD">
      <w:r>
        <w:t>Milwaukee – restructuring IT – getting advocacy for resources.  Doubling support spaces</w:t>
      </w:r>
    </w:p>
    <w:p w:rsidR="00290FDD" w:rsidRDefault="00290FDD">
      <w:r>
        <w:t>River Falls – students created a tax on themselves for classroom maintenance and renovation</w:t>
      </w:r>
    </w:p>
    <w:p w:rsidR="00290FDD" w:rsidRDefault="00290FDD">
      <w:r>
        <w:t>Stout – moving forward almost all digita</w:t>
      </w:r>
      <w:r w:rsidR="00C70F05">
        <w:t>l</w:t>
      </w:r>
      <w:r>
        <w:t>.  Network needs to be bigger/faster. Stronger</w:t>
      </w:r>
    </w:p>
    <w:p w:rsidR="00290FDD" w:rsidRDefault="00290FDD"/>
    <w:p w:rsidR="00290FDD" w:rsidRDefault="004E47E9">
      <w:r>
        <w:t>Green Bay – New classroom tech in main classroom building – mostly smooth, some delays.  Staff is an issue especially with absorbing 2 year campuses</w:t>
      </w:r>
    </w:p>
    <w:p w:rsidR="004E47E9" w:rsidRDefault="004E47E9">
      <w:r>
        <w:t>CVTC – more telepresence rooms, geographically spread out.  Big remodeling projects.  BYOD still a challenge gutted campus on river falls</w:t>
      </w:r>
      <w:r w:rsidR="00C70F05">
        <w:t xml:space="preserve"> and redid all technology</w:t>
      </w:r>
    </w:p>
    <w:p w:rsidR="00C70F05" w:rsidRDefault="00C70F05">
      <w:r>
        <w:t>Eau Claire – funding requests use recruiting and retention as justifications.  Staffing challenges – with budget cuts more student workers.  Professional staff changing from doers to mentors.  MOR leadership is heavily promoted in order for staff to mentor more effectively.  Encourages experiential learning</w:t>
      </w:r>
    </w:p>
    <w:p w:rsidR="0025395C" w:rsidRDefault="0025395C"/>
    <w:p w:rsidR="0025395C" w:rsidRDefault="0025395C">
      <w:r>
        <w:t>Colleges/extension – If DL support office continues it will likely become a part of shared services.  Could offer DL/ITV support at a system level.  Standardization would be nice but may not be accepted by the entire system</w:t>
      </w:r>
      <w:r w:rsidR="00336B71">
        <w:t xml:space="preserve">.  Discussion regarding getting </w:t>
      </w:r>
      <w:proofErr w:type="gramStart"/>
      <w:r w:rsidR="00336B71">
        <w:t>provosts</w:t>
      </w:r>
      <w:proofErr w:type="gramEnd"/>
      <w:r w:rsidR="00336B71">
        <w:t xml:space="preserve"> educated/on board with shared programs</w:t>
      </w:r>
    </w:p>
    <w:p w:rsidR="00C70F05" w:rsidRDefault="00C70F05"/>
    <w:p w:rsidR="00A91CD7" w:rsidRDefault="00C70F05">
      <w:proofErr w:type="spellStart"/>
      <w:r>
        <w:t>LaCrosse</w:t>
      </w:r>
      <w:proofErr w:type="spellEnd"/>
      <w:r>
        <w:t xml:space="preserve"> – Lucky to have a good CBO providing funding.  Good leadership from Jim </w:t>
      </w:r>
      <w:proofErr w:type="spellStart"/>
      <w:r>
        <w:t>Jorstad</w:t>
      </w:r>
      <w:proofErr w:type="spellEnd"/>
    </w:p>
    <w:p w:rsidR="00A91CD7" w:rsidRDefault="00A91CD7"/>
    <w:p w:rsidR="00A91CD7" w:rsidRDefault="00A91CD7">
      <w:r>
        <w:t>Colleges – MOU with campuses to support the campuses.  Challenges – integrating current employees into comprehensive</w:t>
      </w:r>
    </w:p>
    <w:p w:rsidR="00B65960" w:rsidRDefault="00B65960"/>
    <w:p w:rsidR="00B65960" w:rsidRDefault="00B65960"/>
    <w:p w:rsidR="00A91CD7" w:rsidRDefault="00A91CD7"/>
    <w:p w:rsidR="00C70F05" w:rsidRDefault="00A91CD7">
      <w:r>
        <w:t xml:space="preserve">Audio Architects </w:t>
      </w:r>
      <w:r w:rsidR="00D27C13">
        <w:t>–</w:t>
      </w:r>
      <w:r>
        <w:t xml:space="preserve"> </w:t>
      </w:r>
      <w:r w:rsidR="00D27C13">
        <w:t xml:space="preserve">How to </w:t>
      </w:r>
      <w:proofErr w:type="spellStart"/>
      <w:r w:rsidR="00D27C13">
        <w:t>sAVe</w:t>
      </w:r>
      <w:proofErr w:type="spellEnd"/>
      <w:r w:rsidR="00D27C13">
        <w:t xml:space="preserve"> on AV</w:t>
      </w:r>
      <w:r w:rsidR="00C17F42">
        <w:t xml:space="preserve"> – Nick Anders, Nancy Carlson, </w:t>
      </w:r>
      <w:proofErr w:type="gramStart"/>
      <w:r w:rsidR="00C17F42">
        <w:t>Andy</w:t>
      </w:r>
      <w:proofErr w:type="gramEnd"/>
      <w:r w:rsidR="00C17F42">
        <w:t xml:space="preserve"> Pierson</w:t>
      </w:r>
    </w:p>
    <w:p w:rsidR="00D27C13" w:rsidRDefault="00D27C13">
      <w:r>
        <w:t>Typical expectation for projects</w:t>
      </w:r>
    </w:p>
    <w:p w:rsidR="00D27C13" w:rsidRDefault="00D27C13">
      <w:r>
        <w:tab/>
        <w:t>Do more with less</w:t>
      </w:r>
    </w:p>
    <w:p w:rsidR="00D27C13" w:rsidRDefault="00D27C13">
      <w:r>
        <w:tab/>
        <w:t>Easy to use</w:t>
      </w:r>
    </w:p>
    <w:p w:rsidR="00D27C13" w:rsidRDefault="00D27C13">
      <w:r>
        <w:tab/>
        <w:t>Standardization across campus</w:t>
      </w:r>
    </w:p>
    <w:p w:rsidR="00D27C13" w:rsidRDefault="00D27C13">
      <w:r>
        <w:t>Making it a reality</w:t>
      </w:r>
    </w:p>
    <w:p w:rsidR="00D27C13" w:rsidRDefault="00D27C13">
      <w:r>
        <w:tab/>
        <w:t xml:space="preserve">What are the minimum </w:t>
      </w:r>
      <w:proofErr w:type="gramStart"/>
      <w:r>
        <w:t>requirements</w:t>
      </w:r>
      <w:proofErr w:type="gramEnd"/>
    </w:p>
    <w:p w:rsidR="00D27C13" w:rsidRDefault="00D27C13">
      <w:r>
        <w:tab/>
      </w:r>
      <w:r>
        <w:tab/>
      </w:r>
      <w:proofErr w:type="gramStart"/>
      <w:r>
        <w:t>Lan</w:t>
      </w:r>
      <w:proofErr w:type="gramEnd"/>
      <w:r>
        <w:t xml:space="preserve"> connected/controlled</w:t>
      </w:r>
    </w:p>
    <w:p w:rsidR="00D27C13" w:rsidRDefault="00D27C13">
      <w:r>
        <w:tab/>
      </w:r>
      <w:r>
        <w:tab/>
      </w:r>
      <w:proofErr w:type="spellStart"/>
      <w:r>
        <w:t>HDBaseT</w:t>
      </w:r>
      <w:proofErr w:type="spellEnd"/>
      <w:r>
        <w:t>/DTP</w:t>
      </w:r>
    </w:p>
    <w:p w:rsidR="00D27C13" w:rsidRDefault="00D27C13">
      <w:r>
        <w:tab/>
      </w:r>
      <w:r>
        <w:tab/>
        <w:t>Commercially rated (adds a lot of cost)</w:t>
      </w:r>
    </w:p>
    <w:p w:rsidR="00D27C13" w:rsidRDefault="00D27C13">
      <w:r>
        <w:tab/>
      </w:r>
      <w:r>
        <w:tab/>
        <w:t>Warranty</w:t>
      </w:r>
    </w:p>
    <w:p w:rsidR="00D27C13" w:rsidRDefault="00D27C13">
      <w:r>
        <w:tab/>
      </w:r>
      <w:r>
        <w:tab/>
        <w:t>Lifetime – bulbs, lasers, LEDs</w:t>
      </w:r>
    </w:p>
    <w:p w:rsidR="00CE5109" w:rsidRDefault="00D27C13" w:rsidP="00D27C13">
      <w:pPr>
        <w:tabs>
          <w:tab w:val="left" w:pos="720"/>
          <w:tab w:val="left" w:pos="1440"/>
          <w:tab w:val="left" w:pos="3477"/>
        </w:tabs>
      </w:pPr>
      <w:r>
        <w:tab/>
        <w:t>What UI</w:t>
      </w:r>
    </w:p>
    <w:p w:rsidR="00CE5109" w:rsidRDefault="00CE5109" w:rsidP="00D27C13">
      <w:pPr>
        <w:tabs>
          <w:tab w:val="left" w:pos="720"/>
          <w:tab w:val="left" w:pos="1440"/>
          <w:tab w:val="left" w:pos="3477"/>
        </w:tabs>
      </w:pPr>
      <w:r>
        <w:tab/>
      </w:r>
      <w:r>
        <w:tab/>
      </w:r>
      <w:proofErr w:type="spellStart"/>
      <w:r>
        <w:t>Touchpanel</w:t>
      </w:r>
      <w:proofErr w:type="spellEnd"/>
    </w:p>
    <w:p w:rsidR="00CE5109" w:rsidRDefault="00CE5109" w:rsidP="00D27C13">
      <w:pPr>
        <w:tabs>
          <w:tab w:val="left" w:pos="720"/>
          <w:tab w:val="left" w:pos="1440"/>
          <w:tab w:val="left" w:pos="3477"/>
        </w:tabs>
      </w:pPr>
      <w:r>
        <w:tab/>
      </w:r>
      <w:r>
        <w:tab/>
        <w:t>Button panel</w:t>
      </w:r>
    </w:p>
    <w:p w:rsidR="00CE5109" w:rsidRDefault="00CE5109" w:rsidP="00D27C13">
      <w:pPr>
        <w:tabs>
          <w:tab w:val="left" w:pos="720"/>
          <w:tab w:val="left" w:pos="1440"/>
          <w:tab w:val="left" w:pos="3477"/>
        </w:tabs>
      </w:pPr>
      <w:r>
        <w:tab/>
      </w:r>
      <w:r>
        <w:tab/>
        <w:t>Mobile device</w:t>
      </w:r>
    </w:p>
    <w:p w:rsidR="00D27C13" w:rsidRDefault="00CE5109" w:rsidP="00D27C13">
      <w:pPr>
        <w:tabs>
          <w:tab w:val="left" w:pos="720"/>
          <w:tab w:val="left" w:pos="1440"/>
          <w:tab w:val="left" w:pos="3477"/>
        </w:tabs>
      </w:pPr>
      <w:r>
        <w:tab/>
      </w:r>
      <w:r>
        <w:tab/>
        <w:t>User device</w:t>
      </w:r>
      <w:r w:rsidR="00D27C13">
        <w:tab/>
      </w:r>
    </w:p>
    <w:p w:rsidR="00D27C13" w:rsidRDefault="00D27C13">
      <w:r>
        <w:tab/>
        <w:t>Ability to operate on a converged network A/V/control over IP</w:t>
      </w:r>
    </w:p>
    <w:p w:rsidR="00CE5109" w:rsidRDefault="00CE5109">
      <w:r>
        <w:tab/>
      </w:r>
      <w:r>
        <w:tab/>
        <w:t>Security is key</w:t>
      </w:r>
    </w:p>
    <w:p w:rsidR="00CE5109" w:rsidRDefault="00CE5109">
      <w:r>
        <w:tab/>
      </w:r>
      <w:r>
        <w:tab/>
        <w:t>Needs qualified hardware</w:t>
      </w:r>
    </w:p>
    <w:p w:rsidR="00CE5109" w:rsidRDefault="00CE5109">
      <w:r>
        <w:tab/>
      </w:r>
      <w:r>
        <w:tab/>
        <w:t>Makes sense with large scale or distances</w:t>
      </w:r>
    </w:p>
    <w:p w:rsidR="00CE5109" w:rsidRDefault="00CE5109">
      <w:r>
        <w:tab/>
      </w:r>
      <w:r>
        <w:tab/>
      </w:r>
      <w:proofErr w:type="spellStart"/>
      <w:r w:rsidR="006411DF">
        <w:t>S</w:t>
      </w:r>
      <w:r>
        <w:t>acalability</w:t>
      </w:r>
      <w:proofErr w:type="spellEnd"/>
    </w:p>
    <w:p w:rsidR="006411DF" w:rsidRDefault="006411DF">
      <w:r>
        <w:tab/>
      </w:r>
      <w:r>
        <w:tab/>
        <w:t xml:space="preserve">Get familiar with IP terms – QOS, </w:t>
      </w:r>
      <w:proofErr w:type="spellStart"/>
      <w:r>
        <w:t>etc</w:t>
      </w:r>
      <w:proofErr w:type="spellEnd"/>
    </w:p>
    <w:p w:rsidR="00D27C13" w:rsidRDefault="00D27C13">
      <w:r>
        <w:tab/>
        <w:t>Reduce installation and operation labor</w:t>
      </w:r>
    </w:p>
    <w:p w:rsidR="006411DF" w:rsidRDefault="006411DF">
      <w:r>
        <w:tab/>
      </w:r>
      <w:r>
        <w:tab/>
      </w:r>
      <w:proofErr w:type="spellStart"/>
      <w:r>
        <w:t>HDBaseT</w:t>
      </w:r>
      <w:proofErr w:type="spellEnd"/>
      <w:r>
        <w:t xml:space="preserve"> cabling</w:t>
      </w:r>
    </w:p>
    <w:p w:rsidR="006411DF" w:rsidRDefault="006411DF">
      <w:r>
        <w:tab/>
      </w:r>
      <w:r>
        <w:tab/>
        <w:t>Blocking for display mounts by GC</w:t>
      </w:r>
    </w:p>
    <w:p w:rsidR="006411DF" w:rsidRDefault="006411DF">
      <w:r>
        <w:lastRenderedPageBreak/>
        <w:tab/>
      </w:r>
      <w:r>
        <w:tab/>
        <w:t>Ceiling boxes instead of racks</w:t>
      </w:r>
    </w:p>
    <w:p w:rsidR="00D27C13" w:rsidRDefault="00D27C13">
      <w:r>
        <w:tab/>
        <w:t>Centralized processing</w:t>
      </w:r>
    </w:p>
    <w:p w:rsidR="006411DF" w:rsidRDefault="006411DF">
      <w:r>
        <w:tab/>
      </w:r>
      <w:r>
        <w:tab/>
        <w:t>QSC solution</w:t>
      </w:r>
    </w:p>
    <w:p w:rsidR="00D27C13" w:rsidRDefault="006411DF">
      <w:r>
        <w:tab/>
      </w:r>
      <w:r>
        <w:tab/>
        <w:t>Can include scheduler</w:t>
      </w:r>
    </w:p>
    <w:p w:rsidR="006411DF" w:rsidRDefault="006411DF">
      <w:r>
        <w:tab/>
      </w:r>
      <w:r>
        <w:tab/>
        <w:t>Multiple UIs</w:t>
      </w:r>
    </w:p>
    <w:p w:rsidR="006411DF" w:rsidRDefault="006411DF">
      <w:r>
        <w:tab/>
      </w:r>
      <w:r>
        <w:tab/>
      </w:r>
      <w:proofErr w:type="spellStart"/>
      <w:r>
        <w:t>Touchpanels</w:t>
      </w:r>
      <w:proofErr w:type="spellEnd"/>
      <w:r>
        <w:t xml:space="preserve"> and mobile</w:t>
      </w:r>
    </w:p>
    <w:p w:rsidR="006411DF" w:rsidRDefault="006411DF">
      <w:r>
        <w:tab/>
      </w:r>
      <w:r>
        <w:tab/>
        <w:t>Scriptable controls</w:t>
      </w:r>
    </w:p>
    <w:p w:rsidR="006411DF" w:rsidRDefault="006411DF">
      <w:r>
        <w:tab/>
      </w:r>
      <w:r>
        <w:tab/>
        <w:t xml:space="preserve">Emergency </w:t>
      </w:r>
      <w:proofErr w:type="spellStart"/>
      <w:r>
        <w:t>messenging</w:t>
      </w:r>
      <w:proofErr w:type="spellEnd"/>
    </w:p>
    <w:p w:rsidR="006411DF" w:rsidRDefault="006411DF" w:rsidP="006411DF">
      <w:pPr>
        <w:ind w:left="720" w:firstLine="720"/>
      </w:pPr>
      <w:r>
        <w:t>AES67 Native</w:t>
      </w:r>
    </w:p>
    <w:p w:rsidR="006411DF" w:rsidRDefault="006411DF" w:rsidP="006411DF">
      <w:pPr>
        <w:ind w:left="720" w:firstLine="720"/>
      </w:pPr>
      <w:r>
        <w:t>Crestron VC Core</w:t>
      </w:r>
    </w:p>
    <w:p w:rsidR="006411DF" w:rsidRDefault="006411DF" w:rsidP="006411DF">
      <w:pPr>
        <w:ind w:left="720" w:firstLine="720"/>
      </w:pPr>
      <w:r>
        <w:t>Licenses 1-49 rooms, 50-99 or 100+</w:t>
      </w:r>
    </w:p>
    <w:p w:rsidR="006411DF" w:rsidRDefault="006411DF" w:rsidP="006411DF">
      <w:pPr>
        <w:ind w:left="720" w:firstLine="720"/>
      </w:pPr>
      <w:r>
        <w:t>Runs on Ubuntu</w:t>
      </w:r>
    </w:p>
    <w:p w:rsidR="006411DF" w:rsidRDefault="006411DF" w:rsidP="006411DF">
      <w:pPr>
        <w:ind w:left="720" w:firstLine="720"/>
      </w:pPr>
      <w:r>
        <w:t xml:space="preserve">Programming in </w:t>
      </w:r>
      <w:proofErr w:type="spellStart"/>
      <w:r>
        <w:t>c#</w:t>
      </w:r>
      <w:proofErr w:type="spellEnd"/>
    </w:p>
    <w:p w:rsidR="000C329E" w:rsidRDefault="000C329E" w:rsidP="000C329E">
      <w:r>
        <w:t>Discussion on DSP/control processing.  Hardware based or server based available</w:t>
      </w:r>
    </w:p>
    <w:p w:rsidR="000C329E" w:rsidRDefault="00865EDC" w:rsidP="000C329E">
      <w:r>
        <w:t>Have a central plan for AV integration</w:t>
      </w:r>
    </w:p>
    <w:p w:rsidR="00865EDC" w:rsidRDefault="00865EDC" w:rsidP="000C329E">
      <w:r>
        <w:t xml:space="preserve">Who </w:t>
      </w:r>
      <w:proofErr w:type="gramStart"/>
      <w:r>
        <w:t>is</w:t>
      </w:r>
      <w:proofErr w:type="gramEnd"/>
      <w:r>
        <w:t xml:space="preserve"> </w:t>
      </w:r>
    </w:p>
    <w:p w:rsidR="00865EDC" w:rsidRDefault="00865EDC" w:rsidP="00865EDC">
      <w:pPr>
        <w:ind w:firstLine="720"/>
      </w:pPr>
      <w:proofErr w:type="gramStart"/>
      <w:r>
        <w:t>purchasing</w:t>
      </w:r>
      <w:proofErr w:type="gramEnd"/>
    </w:p>
    <w:p w:rsidR="00865EDC" w:rsidRDefault="00865EDC" w:rsidP="000C329E">
      <w:r>
        <w:tab/>
        <w:t>Writing specs</w:t>
      </w:r>
    </w:p>
    <w:p w:rsidR="00865EDC" w:rsidRDefault="00865EDC" w:rsidP="000C329E">
      <w:r>
        <w:tab/>
        <w:t>Working with vendors</w:t>
      </w:r>
    </w:p>
    <w:p w:rsidR="00865EDC" w:rsidRDefault="00865EDC" w:rsidP="00865EDC">
      <w:pPr>
        <w:ind w:firstLine="720"/>
      </w:pPr>
      <w:r>
        <w:t>Enforcing vendor</w:t>
      </w:r>
    </w:p>
    <w:p w:rsidR="00865EDC" w:rsidRDefault="00865EDC" w:rsidP="00865EDC">
      <w:pPr>
        <w:ind w:firstLine="720"/>
      </w:pPr>
      <w:r>
        <w:t>What is vendor required to turn over</w:t>
      </w:r>
      <w:r w:rsidR="007B6C6C">
        <w:t xml:space="preserve"> at the end of a job</w:t>
      </w:r>
    </w:p>
    <w:p w:rsidR="00865EDC" w:rsidRDefault="007B6C6C" w:rsidP="007B6C6C">
      <w:r>
        <w:t>RFPs are easier (less people to go through)/less cost</w:t>
      </w:r>
    </w:p>
    <w:p w:rsidR="007B6C6C" w:rsidRDefault="007B6C6C" w:rsidP="007B6C6C">
      <w:r>
        <w:tab/>
        <w:t>Be in the meetings with architect and designers from the start</w:t>
      </w:r>
    </w:p>
    <w:p w:rsidR="007B6C6C" w:rsidRDefault="007B6C6C" w:rsidP="007B6C6C">
      <w:r>
        <w:tab/>
        <w:t>Require walkthroughs with all vendors (at the same time) bidding</w:t>
      </w:r>
    </w:p>
    <w:p w:rsidR="007B6C6C" w:rsidRDefault="007B6C6C" w:rsidP="007B6C6C">
      <w:r>
        <w:tab/>
        <w:t>CTS or design certifications are key in complex designs</w:t>
      </w:r>
    </w:p>
    <w:p w:rsidR="007B6C6C" w:rsidRDefault="001565C8" w:rsidP="007B6C6C">
      <w:r>
        <w:t xml:space="preserve">Be sure specs are specific, connections, types, inputs, outputs, workflow, </w:t>
      </w:r>
      <w:proofErr w:type="spellStart"/>
      <w:r>
        <w:t>etc</w:t>
      </w:r>
      <w:proofErr w:type="spellEnd"/>
    </w:p>
    <w:p w:rsidR="007B6C6C" w:rsidRDefault="001565C8" w:rsidP="007B6C6C">
      <w:r>
        <w:t>Try not to mix brands – higher programming costs, support issues</w:t>
      </w:r>
    </w:p>
    <w:p w:rsidR="001565C8" w:rsidRDefault="001565C8" w:rsidP="007B6C6C"/>
    <w:p w:rsidR="007B6C6C" w:rsidRDefault="007B6C6C" w:rsidP="007B6C6C"/>
    <w:p w:rsidR="00B65960" w:rsidRDefault="00B65960" w:rsidP="00B65960">
      <w:r>
        <w:lastRenderedPageBreak/>
        <w:t>Official meeting</w:t>
      </w:r>
    </w:p>
    <w:p w:rsidR="00B65960" w:rsidRDefault="00B65960" w:rsidP="00B65960">
      <w:r>
        <w:t xml:space="preserve">Call to order 11:29am </w:t>
      </w:r>
    </w:p>
    <w:p w:rsidR="00B65960" w:rsidRDefault="00B65960" w:rsidP="007B6C6C">
      <w:r>
        <w:t>Discussion for Chair elect position.  Call for nominations – none heard, tabled until spring.</w:t>
      </w:r>
    </w:p>
    <w:p w:rsidR="00B65960" w:rsidRDefault="00B65960" w:rsidP="007B6C6C"/>
    <w:p w:rsidR="00B65960" w:rsidRDefault="00B65960" w:rsidP="007B6C6C">
      <w:r>
        <w:t>Discussion on purpose of EMTC, bylaws</w:t>
      </w:r>
      <w:r w:rsidR="00595170">
        <w:t xml:space="preserve"> – will work over the next several months to develop bylaws or guidelines with a goal to ratify at spring meeting.</w:t>
      </w:r>
      <w:r w:rsidR="00EF2FF5">
        <w:t xml:space="preserve">  Dan Miller, Jason Unseth, Kevin </w:t>
      </w:r>
      <w:proofErr w:type="spellStart"/>
      <w:r w:rsidR="00EF2FF5">
        <w:t>Jahke</w:t>
      </w:r>
      <w:proofErr w:type="spellEnd"/>
      <w:r w:rsidR="00EF2FF5">
        <w:t xml:space="preserve"> and Jay Conley will form a workgroup to explore options.</w:t>
      </w:r>
    </w:p>
    <w:p w:rsidR="00595170" w:rsidRDefault="00595170" w:rsidP="007B6C6C"/>
    <w:p w:rsidR="00595170" w:rsidRDefault="00595170" w:rsidP="007B6C6C">
      <w:r>
        <w:t>Discussion on expanding membership to include other people from campuses.  We would likely still have one official rep per institution.</w:t>
      </w:r>
    </w:p>
    <w:p w:rsidR="00595170" w:rsidRDefault="00595170" w:rsidP="007B6C6C"/>
    <w:p w:rsidR="00595170" w:rsidRDefault="00595170" w:rsidP="007B6C6C">
      <w:r>
        <w:t>Discussion around scheduling monthly videoconference meetings.</w:t>
      </w:r>
      <w:r w:rsidR="00EF2FF5">
        <w:t xml:space="preserve">  We will begin to schedule Blue Jeans meetings regularly</w:t>
      </w:r>
    </w:p>
    <w:p w:rsidR="00EF2FF5" w:rsidRDefault="00EF2FF5" w:rsidP="007B6C6C"/>
    <w:p w:rsidR="00EF2FF5" w:rsidRDefault="00B87A7D" w:rsidP="007B6C6C">
      <w:r>
        <w:t>Possible meeting at UWGB next year</w:t>
      </w:r>
    </w:p>
    <w:p w:rsidR="00B65960" w:rsidRDefault="00B65960" w:rsidP="007B6C6C"/>
    <w:p w:rsidR="00B65960" w:rsidRDefault="00B65960" w:rsidP="007B6C6C"/>
    <w:p w:rsidR="00B65960" w:rsidRDefault="00EF2FF5" w:rsidP="007B6C6C">
      <w:r>
        <w:t>Conley motions to meet at the Joint ITMC meeting in spring.  Seconded by Jorgenson.  Motion carried.</w:t>
      </w:r>
    </w:p>
    <w:p w:rsidR="00EF2FF5" w:rsidRDefault="00EF2FF5" w:rsidP="007B6C6C"/>
    <w:p w:rsidR="00EF2FF5" w:rsidRDefault="00B87A7D" w:rsidP="007B6C6C">
      <w:r>
        <w:t xml:space="preserve">Miller </w:t>
      </w:r>
      <w:r w:rsidR="00EF2FF5">
        <w:t xml:space="preserve">motions to adjourn, seconded by </w:t>
      </w:r>
      <w:r>
        <w:t xml:space="preserve">Jahnke </w:t>
      </w:r>
      <w:r w:rsidR="00EF2FF5">
        <w:t>motion carried.</w:t>
      </w:r>
    </w:p>
    <w:p w:rsidR="00EF2FF5" w:rsidRDefault="00EF2FF5" w:rsidP="007B6C6C"/>
    <w:p w:rsidR="00EF2FF5" w:rsidRDefault="00EF2FF5" w:rsidP="007B6C6C">
      <w:r>
        <w:t xml:space="preserve">Meeting adjourned at </w:t>
      </w:r>
      <w:r w:rsidR="00B87A7D">
        <w:t>12:09pm</w:t>
      </w:r>
    </w:p>
    <w:p w:rsidR="00B65960" w:rsidRDefault="00B65960" w:rsidP="007B6C6C"/>
    <w:sectPr w:rsidR="00B65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04"/>
    <w:rsid w:val="000C329E"/>
    <w:rsid w:val="001565C8"/>
    <w:rsid w:val="0025395C"/>
    <w:rsid w:val="00290FDD"/>
    <w:rsid w:val="00336B71"/>
    <w:rsid w:val="004C70E1"/>
    <w:rsid w:val="004E47E9"/>
    <w:rsid w:val="00595170"/>
    <w:rsid w:val="006411DF"/>
    <w:rsid w:val="007B6C6C"/>
    <w:rsid w:val="00865EDC"/>
    <w:rsid w:val="00A91CD7"/>
    <w:rsid w:val="00B65960"/>
    <w:rsid w:val="00B87A7D"/>
    <w:rsid w:val="00C17F42"/>
    <w:rsid w:val="00C61C45"/>
    <w:rsid w:val="00C70F05"/>
    <w:rsid w:val="00CC6464"/>
    <w:rsid w:val="00CE5109"/>
    <w:rsid w:val="00D27C13"/>
    <w:rsid w:val="00DE6204"/>
    <w:rsid w:val="00EE3E83"/>
    <w:rsid w:val="00E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D0050-8CCB-4399-B202-86089040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4557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Conley,Jay</dc:creator>
  <cp:keywords/>
  <dc:description/>
  <cp:lastModifiedBy>Conley,Jay</cp:lastModifiedBy>
  <cp:revision>3</cp:revision>
  <dcterms:created xsi:type="dcterms:W3CDTF">2018-10-25T13:58:00Z</dcterms:created>
  <dcterms:modified xsi:type="dcterms:W3CDTF">2019-01-28T20:31:00Z</dcterms:modified>
</cp:coreProperties>
</file>