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6E04" w14:textId="77777777" w:rsidR="00326F5D" w:rsidRDefault="00326F5D" w:rsidP="003B5183">
      <w:pPr>
        <w:pStyle w:val="Heading1"/>
        <w:spacing w:before="0" w:after="0"/>
        <w:rPr>
          <w:sz w:val="24"/>
          <w:szCs w:val="24"/>
        </w:rPr>
      </w:pPr>
    </w:p>
    <w:p w14:paraId="15C04420" w14:textId="77777777" w:rsidR="009F246E" w:rsidRPr="009F246E" w:rsidRDefault="009F246E" w:rsidP="009F246E"/>
    <w:p w14:paraId="0554ABF6" w14:textId="104403DE" w:rsidR="000C5698" w:rsidRPr="005C4DA5" w:rsidRDefault="000C5698" w:rsidP="00683526">
      <w:pPr>
        <w:pStyle w:val="Heading1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5C4DA5">
        <w:rPr>
          <w:rFonts w:asciiTheme="minorHAnsi" w:hAnsiTheme="minorHAnsi" w:cstheme="minorHAnsi"/>
          <w:sz w:val="24"/>
          <w:szCs w:val="24"/>
        </w:rPr>
        <w:t xml:space="preserve">President’s Advisory Committee on </w:t>
      </w:r>
      <w:r w:rsidR="00105DD8">
        <w:rPr>
          <w:rFonts w:asciiTheme="minorHAnsi" w:hAnsiTheme="minorHAnsi" w:cstheme="minorHAnsi"/>
          <w:sz w:val="24"/>
          <w:szCs w:val="24"/>
        </w:rPr>
        <w:t>Mental Health and Well-Being</w:t>
      </w:r>
    </w:p>
    <w:p w14:paraId="1C55B7F0" w14:textId="171BDFD1" w:rsidR="000C5698" w:rsidRPr="005C4DA5" w:rsidRDefault="000061C4" w:rsidP="00683526">
      <w:pPr>
        <w:spacing w:after="0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Spring</w:t>
      </w:r>
      <w:r w:rsidR="000C5698" w:rsidRPr="005C4DA5">
        <w:rPr>
          <w:rFonts w:cstheme="minorHAnsi"/>
          <w:sz w:val="24"/>
        </w:rPr>
        <w:t xml:space="preserve"> 202</w:t>
      </w:r>
      <w:r>
        <w:rPr>
          <w:rFonts w:cstheme="minorHAnsi"/>
          <w:sz w:val="24"/>
        </w:rPr>
        <w:t>6</w:t>
      </w:r>
      <w:r w:rsidR="000C5698" w:rsidRPr="005C4DA5">
        <w:rPr>
          <w:rFonts w:cstheme="minorHAnsi"/>
          <w:sz w:val="24"/>
        </w:rPr>
        <w:t xml:space="preserve"> Meeting </w:t>
      </w:r>
      <w:r w:rsidR="00915B91" w:rsidRPr="005C4DA5">
        <w:rPr>
          <w:rFonts w:cstheme="minorHAnsi"/>
          <w:sz w:val="24"/>
        </w:rPr>
        <w:t>Minutes</w:t>
      </w:r>
    </w:p>
    <w:p w14:paraId="4845BD21" w14:textId="3FED65E0" w:rsidR="0058203C" w:rsidRPr="005C4DA5" w:rsidRDefault="00105DD8" w:rsidP="00683526">
      <w:pPr>
        <w:spacing w:after="0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5/8</w:t>
      </w:r>
      <w:r w:rsidR="000C5698" w:rsidRPr="005C4DA5">
        <w:rPr>
          <w:rFonts w:cstheme="minorHAnsi"/>
          <w:sz w:val="24"/>
        </w:rPr>
        <w:t>/202</w:t>
      </w:r>
      <w:r w:rsidR="000061C4">
        <w:rPr>
          <w:rFonts w:cstheme="minorHAnsi"/>
          <w:sz w:val="24"/>
        </w:rPr>
        <w:t>6</w:t>
      </w:r>
      <w:r w:rsidR="001E5362">
        <w:rPr>
          <w:rFonts w:cstheme="minorHAnsi"/>
          <w:sz w:val="24"/>
        </w:rPr>
        <w:t>,</w:t>
      </w:r>
      <w:r w:rsidR="00127264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9:0</w:t>
      </w:r>
      <w:r w:rsidR="00127264">
        <w:rPr>
          <w:rFonts w:cstheme="minorHAnsi"/>
          <w:sz w:val="24"/>
        </w:rPr>
        <w:t>0 AM-</w:t>
      </w:r>
      <w:r>
        <w:rPr>
          <w:rFonts w:cstheme="minorHAnsi"/>
          <w:sz w:val="24"/>
        </w:rPr>
        <w:t>3</w:t>
      </w:r>
      <w:r w:rsidR="00127264">
        <w:rPr>
          <w:rFonts w:cstheme="minorHAnsi"/>
          <w:sz w:val="24"/>
        </w:rPr>
        <w:t>:00 PM;</w:t>
      </w:r>
      <w:r w:rsidR="00915B91" w:rsidRPr="005C4DA5">
        <w:rPr>
          <w:rFonts w:cstheme="minorHAnsi"/>
          <w:sz w:val="24"/>
        </w:rPr>
        <w:t xml:space="preserve"> </w:t>
      </w:r>
      <w:r w:rsidR="000061C4">
        <w:rPr>
          <w:rFonts w:cstheme="minorHAnsi"/>
          <w:sz w:val="24"/>
        </w:rPr>
        <w:t>UW-</w:t>
      </w:r>
      <w:r>
        <w:rPr>
          <w:rFonts w:cstheme="minorHAnsi"/>
          <w:sz w:val="24"/>
        </w:rPr>
        <w:t>Eau Claire</w:t>
      </w:r>
      <w:r w:rsidR="000C5698" w:rsidRPr="005C4DA5">
        <w:rPr>
          <w:rFonts w:cstheme="minorHAnsi"/>
          <w:sz w:val="24"/>
        </w:rPr>
        <w:t xml:space="preserve"> </w:t>
      </w:r>
    </w:p>
    <w:p w14:paraId="11AD5B7A" w14:textId="664A613C" w:rsidR="000756E9" w:rsidRDefault="000756E9" w:rsidP="00756A19">
      <w:pPr>
        <w:pStyle w:val="Heading1"/>
      </w:pPr>
      <w:r>
        <w:t>Attendance</w:t>
      </w:r>
    </w:p>
    <w:p w14:paraId="42C523CC" w14:textId="561B24F4" w:rsidR="00F23326" w:rsidRPr="00F23326" w:rsidRDefault="00F23326" w:rsidP="00F23326">
      <w:pPr>
        <w:pStyle w:val="Heading2"/>
      </w:pPr>
      <w:r>
        <w:t>Present</w:t>
      </w:r>
    </w:p>
    <w:p w14:paraId="3D13BAAD" w14:textId="77777777" w:rsidR="004A17C3" w:rsidRDefault="004A17C3" w:rsidP="006A7FBE">
      <w:pPr>
        <w:pStyle w:val="ListParagraph"/>
      </w:pPr>
      <w:r>
        <w:t>John Achter, Senior Director of Student Success and Well-Being, UW Administration</w:t>
      </w:r>
    </w:p>
    <w:p w14:paraId="04574B18" w14:textId="77777777" w:rsidR="004A17C3" w:rsidRDefault="004A17C3" w:rsidP="006A7FBE">
      <w:pPr>
        <w:pStyle w:val="ListParagraph"/>
      </w:pPr>
      <w:r>
        <w:t xml:space="preserve">Byron Adams, </w:t>
      </w:r>
      <w:r w:rsidRPr="008E2C30">
        <w:t>Director</w:t>
      </w:r>
      <w:r>
        <w:t xml:space="preserve"> of the </w:t>
      </w:r>
      <w:r w:rsidRPr="008E2C30">
        <w:t>Center for Student Success and Belonging</w:t>
      </w:r>
      <w:r>
        <w:t>, UW-Oshkosh</w:t>
      </w:r>
    </w:p>
    <w:p w14:paraId="43D5D6BF" w14:textId="77777777" w:rsidR="004A17C3" w:rsidRDefault="004A17C3" w:rsidP="006A7FBE">
      <w:pPr>
        <w:pStyle w:val="ListParagraph"/>
      </w:pPr>
      <w:r>
        <w:t xml:space="preserve">Randy Barker, </w:t>
      </w:r>
      <w:r w:rsidRPr="003635C0">
        <w:t>Director of Health, Counseling</w:t>
      </w:r>
      <w:r>
        <w:t>,</w:t>
      </w:r>
      <w:r w:rsidRPr="003635C0">
        <w:t xml:space="preserve"> &amp; Well-Being</w:t>
      </w:r>
      <w:r>
        <w:t>, UW-Superior</w:t>
      </w:r>
    </w:p>
    <w:p w14:paraId="08CB027D" w14:textId="77777777" w:rsidR="004A17C3" w:rsidRDefault="004A17C3" w:rsidP="006A7FBE">
      <w:pPr>
        <w:pStyle w:val="ListParagraph"/>
      </w:pPr>
      <w:r>
        <w:t xml:space="preserve">Jen Bird, </w:t>
      </w:r>
      <w:r w:rsidRPr="00A866E2">
        <w:t>Associate Dean of Students</w:t>
      </w:r>
      <w:r>
        <w:t>, UW-Superior</w:t>
      </w:r>
    </w:p>
    <w:p w14:paraId="04E46E55" w14:textId="77777777" w:rsidR="004A17C3" w:rsidRDefault="004A17C3" w:rsidP="006A7FBE">
      <w:pPr>
        <w:pStyle w:val="ListParagraph"/>
      </w:pPr>
      <w:r>
        <w:t xml:space="preserve">Lori Develice Collins, </w:t>
      </w:r>
      <w:r w:rsidRPr="003635C0">
        <w:t>Director</w:t>
      </w:r>
      <w:r>
        <w:t xml:space="preserve"> of</w:t>
      </w:r>
      <w:r w:rsidRPr="003635C0">
        <w:t xml:space="preserve"> Residence Life and Dining</w:t>
      </w:r>
      <w:r>
        <w:t>, UW-Oshkosh</w:t>
      </w:r>
    </w:p>
    <w:p w14:paraId="07EA2474" w14:textId="77777777" w:rsidR="004A17C3" w:rsidRDefault="004A17C3" w:rsidP="006A7FBE">
      <w:pPr>
        <w:pStyle w:val="ListParagraph"/>
      </w:pPr>
      <w:r>
        <w:t xml:space="preserve">Val Donovan, </w:t>
      </w:r>
      <w:r w:rsidRPr="002D64DC">
        <w:t>Assistant Director for Mental Health Promotion and Suicide Prevention</w:t>
      </w:r>
      <w:r>
        <w:t>, UW-Madison</w:t>
      </w:r>
    </w:p>
    <w:p w14:paraId="371C0AFB" w14:textId="77777777" w:rsidR="004A17C3" w:rsidRDefault="004A17C3" w:rsidP="006A7FBE">
      <w:pPr>
        <w:pStyle w:val="ListParagraph"/>
      </w:pPr>
      <w:r>
        <w:t xml:space="preserve">Stacey Duellman, </w:t>
      </w:r>
      <w:r w:rsidRPr="00B121A4">
        <w:t>Program Director</w:t>
      </w:r>
      <w:r>
        <w:t xml:space="preserve"> of the</w:t>
      </w:r>
      <w:r w:rsidRPr="00B121A4">
        <w:t xml:space="preserve"> Center for Prevention</w:t>
      </w:r>
      <w:r>
        <w:t>, UW-Stevens Point</w:t>
      </w:r>
    </w:p>
    <w:p w14:paraId="244A64FC" w14:textId="77777777" w:rsidR="004A17C3" w:rsidRDefault="004A17C3" w:rsidP="006A7FBE">
      <w:pPr>
        <w:pStyle w:val="ListParagraph"/>
      </w:pPr>
      <w:r>
        <w:t xml:space="preserve">Becky Freer, </w:t>
      </w:r>
      <w:r w:rsidRPr="00A919E0">
        <w:t>Associate Dean of Students</w:t>
      </w:r>
      <w:r>
        <w:t>, UW-Milwaukee</w:t>
      </w:r>
    </w:p>
    <w:p w14:paraId="198387B5" w14:textId="77777777" w:rsidR="004A17C3" w:rsidRDefault="004A17C3" w:rsidP="006A7FBE">
      <w:pPr>
        <w:pStyle w:val="ListParagraph"/>
      </w:pPr>
      <w:r>
        <w:t xml:space="preserve">Amber Handy, </w:t>
      </w:r>
      <w:r w:rsidRPr="008E2C30">
        <w:t>Vice Provost for the Center for Excellence in Inclusive Teaching &amp; Learning</w:t>
      </w:r>
      <w:r>
        <w:t>, UW-Parkside</w:t>
      </w:r>
    </w:p>
    <w:p w14:paraId="02BE9E7F" w14:textId="7E9262C9" w:rsidR="00E337F7" w:rsidRDefault="00E337F7" w:rsidP="006A7FBE">
      <w:pPr>
        <w:pStyle w:val="ListParagraph"/>
      </w:pPr>
      <w:r>
        <w:t>Aaron Hobson</w:t>
      </w:r>
      <w:r w:rsidR="00F8565F">
        <w:t>,</w:t>
      </w:r>
      <w:r>
        <w:t xml:space="preserve"> </w:t>
      </w:r>
      <w:r w:rsidR="008E2C30" w:rsidRPr="008E2C30">
        <w:t>Executive Director of Recreation &amp; Wellbeing</w:t>
      </w:r>
      <w:r w:rsidR="008E2C30">
        <w:t xml:space="preserve">, </w:t>
      </w:r>
      <w:r>
        <w:t>UW-Green Bay</w:t>
      </w:r>
    </w:p>
    <w:p w14:paraId="084D442D" w14:textId="77777777" w:rsidR="004A17C3" w:rsidRDefault="004A17C3" w:rsidP="006A7FBE">
      <w:pPr>
        <w:pStyle w:val="ListParagraph"/>
      </w:pPr>
      <w:r>
        <w:t xml:space="preserve">Sarah Jakupciak, </w:t>
      </w:r>
      <w:r w:rsidRPr="003635C0">
        <w:t>Admission Visit Coordinator</w:t>
      </w:r>
      <w:r>
        <w:t>, UW-River Falls</w:t>
      </w:r>
    </w:p>
    <w:p w14:paraId="173D212E" w14:textId="77777777" w:rsidR="004A17C3" w:rsidRDefault="004A17C3" w:rsidP="006A7FBE">
      <w:pPr>
        <w:pStyle w:val="ListParagraph"/>
      </w:pPr>
      <w:r>
        <w:t>Kristen Jasperson, Project Manager for Student Success Initiatives, UW Administration</w:t>
      </w:r>
    </w:p>
    <w:p w14:paraId="13323074" w14:textId="4D25E6C7" w:rsidR="00E337F7" w:rsidRDefault="00E64414" w:rsidP="006A7FBE">
      <w:pPr>
        <w:pStyle w:val="ListParagraph"/>
      </w:pPr>
      <w:r>
        <w:t xml:space="preserve">Anna Kopitzke, </w:t>
      </w:r>
      <w:r w:rsidR="002D64DC" w:rsidRPr="002D64DC">
        <w:t>Mental Health Shared Projects Coordinator</w:t>
      </w:r>
      <w:r w:rsidR="002D64DC">
        <w:t xml:space="preserve">, </w:t>
      </w:r>
      <w:r>
        <w:t>UW-Madison</w:t>
      </w:r>
    </w:p>
    <w:p w14:paraId="52C6D6B9" w14:textId="0159FD98" w:rsidR="0039125B" w:rsidRDefault="0039125B" w:rsidP="006A7FBE">
      <w:pPr>
        <w:pStyle w:val="ListParagraph"/>
      </w:pPr>
      <w:r>
        <w:t xml:space="preserve">Helen Luce, </w:t>
      </w:r>
      <w:r w:rsidR="008F7C99" w:rsidRPr="008F7C99">
        <w:t>Physician &amp; Director</w:t>
      </w:r>
      <w:r w:rsidR="008F7C99">
        <w:t xml:space="preserve"> of</w:t>
      </w:r>
      <w:r w:rsidR="008F7C99" w:rsidRPr="008F7C99">
        <w:t xml:space="preserve"> Student Health Service</w:t>
      </w:r>
      <w:r w:rsidR="008F7C99">
        <w:t xml:space="preserve">, </w:t>
      </w:r>
      <w:r>
        <w:t>UW-Stevens Point</w:t>
      </w:r>
    </w:p>
    <w:p w14:paraId="7E575BB4" w14:textId="77777777" w:rsidR="004A17C3" w:rsidRDefault="004A17C3" w:rsidP="006A7FBE">
      <w:pPr>
        <w:pStyle w:val="ListParagraph"/>
      </w:pPr>
      <w:r>
        <w:t xml:space="preserve">Riley McGrath, </w:t>
      </w:r>
      <w:r w:rsidRPr="00A919E0">
        <w:t>Director</w:t>
      </w:r>
      <w:r>
        <w:t xml:space="preserve"> of </w:t>
      </w:r>
      <w:r w:rsidRPr="00A919E0">
        <w:t>Counseling Services</w:t>
      </w:r>
      <w:r>
        <w:t>, UW-Eau Claire</w:t>
      </w:r>
    </w:p>
    <w:p w14:paraId="78661601" w14:textId="77777777" w:rsidR="004A17C3" w:rsidRDefault="004A17C3" w:rsidP="006A7FBE">
      <w:pPr>
        <w:pStyle w:val="ListParagraph"/>
      </w:pPr>
      <w:r>
        <w:t xml:space="preserve">Teresa Miller, Director of </w:t>
      </w:r>
      <w:r w:rsidRPr="00234947">
        <w:t>Counseling Services</w:t>
      </w:r>
      <w:r>
        <w:t>, UW-Platteville</w:t>
      </w:r>
    </w:p>
    <w:p w14:paraId="3D11D9CF" w14:textId="57B40071" w:rsidR="0039125B" w:rsidRDefault="001800DB" w:rsidP="006A7FBE">
      <w:pPr>
        <w:pStyle w:val="ListParagraph"/>
      </w:pPr>
      <w:r>
        <w:t xml:space="preserve">Kelly Wenig, </w:t>
      </w:r>
      <w:r w:rsidR="006A7A55" w:rsidRPr="006A7A55">
        <w:t>Director</w:t>
      </w:r>
      <w:r w:rsidR="006A7A55">
        <w:t xml:space="preserve"> of Achievement</w:t>
      </w:r>
      <w:r w:rsidR="006A7A55" w:rsidRPr="006A7A55">
        <w:t xml:space="preserve"> Center</w:t>
      </w:r>
      <w:r w:rsidR="006A7A55">
        <w:t xml:space="preserve">, </w:t>
      </w:r>
      <w:r>
        <w:t>UW-Stout</w:t>
      </w:r>
    </w:p>
    <w:p w14:paraId="18B37568" w14:textId="1B9EC6CA" w:rsidR="00BD0680" w:rsidRDefault="00BD0680" w:rsidP="00BD0680">
      <w:pPr>
        <w:pStyle w:val="Heading2"/>
      </w:pPr>
      <w:r>
        <w:t>Absent</w:t>
      </w:r>
    </w:p>
    <w:p w14:paraId="541F1BC9" w14:textId="0C477915" w:rsidR="00BD0680" w:rsidRDefault="002350C0" w:rsidP="002350C0">
      <w:pPr>
        <w:ind w:left="360"/>
      </w:pPr>
      <w:r>
        <w:t xml:space="preserve">Issy Beach, </w:t>
      </w:r>
      <w:r w:rsidRPr="009707BA">
        <w:t>Student Wellness Coordinator</w:t>
      </w:r>
      <w:r>
        <w:t xml:space="preserve">, UW-La Crosse; Lori Bokowy, </w:t>
      </w:r>
      <w:r w:rsidRPr="00F23326">
        <w:t>Emotional Health Promotion Coordinator</w:t>
      </w:r>
      <w:r>
        <w:t xml:space="preserve">, UW-Milwaukee; Ryan Callahan, </w:t>
      </w:r>
      <w:r w:rsidRPr="00F23326">
        <w:t>Director</w:t>
      </w:r>
      <w:r>
        <w:t xml:space="preserve"> of</w:t>
      </w:r>
      <w:r w:rsidRPr="00F23326">
        <w:t xml:space="preserve"> Intercollegiate Athletics</w:t>
      </w:r>
      <w:r>
        <w:t>, UW-Whitewater</w:t>
      </w:r>
      <w:r w:rsidR="00D279EF">
        <w:t xml:space="preserve">; </w:t>
      </w:r>
      <w:r w:rsidR="002D760C">
        <w:t xml:space="preserve">Kaeden Conway, </w:t>
      </w:r>
      <w:r w:rsidR="002D760C" w:rsidRPr="009707BA">
        <w:t>Student Rep</w:t>
      </w:r>
      <w:r w:rsidR="002D760C">
        <w:t xml:space="preserve">resentative, UW-Stout; </w:t>
      </w:r>
      <w:r>
        <w:t xml:space="preserve">Caitlin Henriksen, </w:t>
      </w:r>
      <w:r w:rsidRPr="00066A41">
        <w:t>Sexual Violence Prevention Coordinator</w:t>
      </w:r>
      <w:r>
        <w:t xml:space="preserve">, UW-Green Bay; Andrew Ives, </w:t>
      </w:r>
      <w:r w:rsidRPr="002E31AD">
        <w:t xml:space="preserve">Director of </w:t>
      </w:r>
      <w:r>
        <w:t>Disability Resource</w:t>
      </w:r>
      <w:r w:rsidRPr="002E31AD">
        <w:t xml:space="preserve"> Center</w:t>
      </w:r>
      <w:r>
        <w:t xml:space="preserve">, UW-La Crosse; </w:t>
      </w:r>
      <w:r w:rsidR="006931D8">
        <w:t xml:space="preserve">Amy Lloyd, </w:t>
      </w:r>
      <w:r w:rsidR="002E31AD" w:rsidRPr="002E31AD">
        <w:t>Director of Student Involvement and Event Services</w:t>
      </w:r>
      <w:r w:rsidR="002E31AD">
        <w:t xml:space="preserve">, </w:t>
      </w:r>
      <w:r w:rsidR="006931D8">
        <w:t>UW-River Falls</w:t>
      </w:r>
      <w:r w:rsidR="00D279EF">
        <w:t xml:space="preserve">; </w:t>
      </w:r>
      <w:r w:rsidR="00DC23B3">
        <w:t>Jennifer Muehlenkamp, Professor, UW-Eau Claire;</w:t>
      </w:r>
      <w:r w:rsidR="002D760C" w:rsidRPr="002D760C">
        <w:t xml:space="preserve"> </w:t>
      </w:r>
      <w:r w:rsidR="002D760C">
        <w:t xml:space="preserve">Lily Ray, </w:t>
      </w:r>
      <w:r w:rsidR="002D760C" w:rsidRPr="009707BA">
        <w:t>Student Representative</w:t>
      </w:r>
      <w:r w:rsidR="002D760C">
        <w:t xml:space="preserve">, UW-Parkside; Jo Solverson, </w:t>
      </w:r>
      <w:r w:rsidR="002D760C" w:rsidRPr="009707BA">
        <w:t>Nurse Practitioner</w:t>
      </w:r>
      <w:r w:rsidR="002D760C">
        <w:t>, UW-Whitewater</w:t>
      </w:r>
      <w:r w:rsidR="000F2674">
        <w:t>;</w:t>
      </w:r>
      <w:r w:rsidR="002D760C">
        <w:t xml:space="preserve"> </w:t>
      </w:r>
      <w:r w:rsidR="00374AAF">
        <w:t xml:space="preserve">Greg Tremelling, </w:t>
      </w:r>
      <w:r w:rsidR="00066A41" w:rsidRPr="00066A41">
        <w:t>Wright Center Coordinator</w:t>
      </w:r>
      <w:r w:rsidR="00066A41">
        <w:t xml:space="preserve">, </w:t>
      </w:r>
      <w:r w:rsidR="00374AAF">
        <w:t>UW-Platteville</w:t>
      </w:r>
      <w:r w:rsidR="009C61D1">
        <w:t xml:space="preserve">; </w:t>
      </w:r>
      <w:r>
        <w:t xml:space="preserve">AJ Walker, </w:t>
      </w:r>
      <w:r w:rsidRPr="00374AAF">
        <w:t>Police Lieutenant</w:t>
      </w:r>
      <w:r>
        <w:t>, UW-Green Bay</w:t>
      </w:r>
    </w:p>
    <w:p w14:paraId="08978C50" w14:textId="25FACCB8" w:rsidR="00876848" w:rsidRDefault="00876848" w:rsidP="00F23326">
      <w:pPr>
        <w:pStyle w:val="Heading1"/>
      </w:pPr>
      <w:r>
        <w:t>Welcome</w:t>
      </w:r>
    </w:p>
    <w:p w14:paraId="234582B6" w14:textId="4712ABDD" w:rsidR="00876848" w:rsidRPr="00876848" w:rsidRDefault="00FB181C" w:rsidP="006A7FBE">
      <w:pPr>
        <w:pStyle w:val="ListParagraph"/>
      </w:pPr>
      <w:r w:rsidRPr="00FB181C">
        <w:t>Gregg Heinselman, UWEC Vice Chancellor for Student Affairs</w:t>
      </w:r>
      <w:r w:rsidR="006A7FBE">
        <w:t xml:space="preserve"> welcomed the committee and thanked them for their important work on behalf of their individual universities and the Universities of Wisconsin.</w:t>
      </w:r>
    </w:p>
    <w:p w14:paraId="52CD7AB3" w14:textId="7CB00AB4" w:rsidR="003022C2" w:rsidRDefault="00072612" w:rsidP="00F23326">
      <w:pPr>
        <w:pStyle w:val="Heading1"/>
      </w:pPr>
      <w:r>
        <w:t>Budget Update</w:t>
      </w:r>
    </w:p>
    <w:p w14:paraId="6F295848" w14:textId="4F014B8F" w:rsidR="003B2E33" w:rsidRDefault="00BF0B56" w:rsidP="006A7FBE">
      <w:pPr>
        <w:pStyle w:val="ListParagraph"/>
      </w:pPr>
      <w:r>
        <w:t>John reviewed</w:t>
      </w:r>
      <w:r w:rsidR="00D124B6">
        <w:t xml:space="preserve"> budget requests from each subcommittee</w:t>
      </w:r>
      <w:r>
        <w:t>.</w:t>
      </w:r>
    </w:p>
    <w:p w14:paraId="480D24EE" w14:textId="0C2DAAE2" w:rsidR="00217473" w:rsidRDefault="00217473" w:rsidP="006A7FBE">
      <w:pPr>
        <w:pStyle w:val="ListParagraph"/>
      </w:pPr>
      <w:r>
        <w:t>Budget for a health/mental health survey in Spring 2027 has been allocated</w:t>
      </w:r>
      <w:r w:rsidR="00BF0B56">
        <w:t>.</w:t>
      </w:r>
    </w:p>
    <w:p w14:paraId="776FB08A" w14:textId="56FB9270" w:rsidR="00D124B6" w:rsidRPr="003B2E33" w:rsidRDefault="00A81DF9" w:rsidP="006A7FBE">
      <w:pPr>
        <w:pStyle w:val="ListParagraph"/>
      </w:pPr>
      <w:r>
        <w:t xml:space="preserve">Budget decisions </w:t>
      </w:r>
      <w:r w:rsidR="00022710">
        <w:t xml:space="preserve">regarding </w:t>
      </w:r>
      <w:r w:rsidR="0029331F">
        <w:t xml:space="preserve">the other two </w:t>
      </w:r>
      <w:r>
        <w:t>subcommittee requests</w:t>
      </w:r>
      <w:r w:rsidRPr="00A81DF9">
        <w:t xml:space="preserve"> </w:t>
      </w:r>
      <w:r>
        <w:t>will be coming soon</w:t>
      </w:r>
      <w:r w:rsidR="00BF0B56">
        <w:t>.</w:t>
      </w:r>
    </w:p>
    <w:p w14:paraId="4CA2C5A5" w14:textId="4830A915" w:rsidR="004A0DB3" w:rsidRDefault="00DC0858" w:rsidP="004A0DB3">
      <w:pPr>
        <w:pStyle w:val="Heading1"/>
      </w:pPr>
      <w:r>
        <w:lastRenderedPageBreak/>
        <w:t>Membership Review</w:t>
      </w:r>
    </w:p>
    <w:p w14:paraId="45B76545" w14:textId="7DF76A00" w:rsidR="00745937" w:rsidRDefault="006A7FBE" w:rsidP="006A7FBE">
      <w:pPr>
        <w:pStyle w:val="ListParagraph"/>
      </w:pPr>
      <w:r>
        <w:t>Becky r</w:t>
      </w:r>
      <w:r w:rsidR="00F17015">
        <w:t xml:space="preserve">eviewed the </w:t>
      </w:r>
      <w:r w:rsidR="00AC6FF1">
        <w:t>committee</w:t>
      </w:r>
      <w:r w:rsidR="00F17015">
        <w:t xml:space="preserve"> charter including </w:t>
      </w:r>
      <w:r w:rsidR="00AC6FF1">
        <w:t xml:space="preserve">committee membership </w:t>
      </w:r>
      <w:r w:rsidR="00F17015">
        <w:t>and term</w:t>
      </w:r>
      <w:r w:rsidR="00AC6FF1">
        <w:t xml:space="preserve"> lengths</w:t>
      </w:r>
      <w:r w:rsidR="00617D4E">
        <w:t>.</w:t>
      </w:r>
    </w:p>
    <w:p w14:paraId="3DE16869" w14:textId="77777777" w:rsidR="00AC6FF1" w:rsidRDefault="00F17015" w:rsidP="006A7FBE">
      <w:pPr>
        <w:pStyle w:val="ListParagraph"/>
      </w:pPr>
      <w:r>
        <w:rPr>
          <w:rFonts w:hint="eastAsia"/>
        </w:rPr>
        <w:t>Outgoing members</w:t>
      </w:r>
      <w:r w:rsidR="00AC6FF1">
        <w:t>:</w:t>
      </w:r>
    </w:p>
    <w:p w14:paraId="403A86E7" w14:textId="77777777" w:rsidR="00A46167" w:rsidRDefault="00F17015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>Helen Luce</w:t>
      </w:r>
      <w:r w:rsidR="00A46167">
        <w:t xml:space="preserve">, </w:t>
      </w:r>
      <w:r w:rsidR="00A46167" w:rsidRPr="008F7C99">
        <w:t>Physician &amp; Director</w:t>
      </w:r>
      <w:r w:rsidR="00A46167">
        <w:t xml:space="preserve"> of</w:t>
      </w:r>
      <w:r w:rsidR="00A46167" w:rsidRPr="008F7C99">
        <w:t xml:space="preserve"> Student Health Service</w:t>
      </w:r>
      <w:r w:rsidR="00A46167">
        <w:t>, UW-Stevens Point</w:t>
      </w:r>
    </w:p>
    <w:p w14:paraId="2D3855E1" w14:textId="4D49B4FB" w:rsidR="00F17015" w:rsidRDefault="00F17015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>Lily Ray</w:t>
      </w:r>
      <w:r w:rsidR="00A46167">
        <w:t xml:space="preserve">, </w:t>
      </w:r>
      <w:r w:rsidR="00A46167" w:rsidRPr="009707BA">
        <w:t>Student Representative</w:t>
      </w:r>
      <w:r w:rsidR="00A46167">
        <w:t>, UW-Parkside</w:t>
      </w:r>
    </w:p>
    <w:p w14:paraId="1647F35A" w14:textId="77777777" w:rsidR="00A46167" w:rsidRDefault="00F17015" w:rsidP="006A7FBE">
      <w:pPr>
        <w:pStyle w:val="ListParagraph"/>
      </w:pPr>
      <w:r>
        <w:rPr>
          <w:rFonts w:hint="eastAsia"/>
        </w:rPr>
        <w:t>New members</w:t>
      </w:r>
    </w:p>
    <w:p w14:paraId="10A7B630" w14:textId="77777777" w:rsidR="00A46167" w:rsidRDefault="00F17015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>Shewanna Brown</w:t>
      </w:r>
      <w:r w:rsidR="00A46167">
        <w:t xml:space="preserve">, </w:t>
      </w:r>
      <w:r>
        <w:rPr>
          <w:rFonts w:hint="eastAsia"/>
        </w:rPr>
        <w:t>Nurse Practitioner</w:t>
      </w:r>
      <w:r w:rsidR="00A46167">
        <w:t>, UW-</w:t>
      </w:r>
      <w:r>
        <w:rPr>
          <w:rFonts w:hint="eastAsia"/>
        </w:rPr>
        <w:t>Parkside</w:t>
      </w:r>
    </w:p>
    <w:p w14:paraId="6543543B" w14:textId="2EE2B341" w:rsidR="00F17015" w:rsidRDefault="00F17015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>Jarah Strain</w:t>
      </w:r>
      <w:r w:rsidR="00A46167">
        <w:t>, Student Representative, UW-</w:t>
      </w:r>
      <w:r>
        <w:rPr>
          <w:rFonts w:hint="eastAsia"/>
        </w:rPr>
        <w:t>Stevens Point</w:t>
      </w:r>
    </w:p>
    <w:p w14:paraId="1C21C689" w14:textId="77777777" w:rsidR="00A46167" w:rsidRDefault="00F17015" w:rsidP="006A7FBE">
      <w:pPr>
        <w:pStyle w:val="ListParagraph"/>
      </w:pPr>
      <w:r>
        <w:rPr>
          <w:rFonts w:hint="eastAsia"/>
        </w:rPr>
        <w:t>Co-chairs</w:t>
      </w:r>
    </w:p>
    <w:p w14:paraId="5ADBFD7A" w14:textId="77777777" w:rsidR="002F7DFF" w:rsidRDefault="00F17015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 xml:space="preserve">Riley and Becky </w:t>
      </w:r>
      <w:r w:rsidR="002F7DFF">
        <w:t>will be extending their roles for another term</w:t>
      </w:r>
      <w:r>
        <w:rPr>
          <w:rFonts w:hint="eastAsia"/>
        </w:rPr>
        <w:t xml:space="preserve">. </w:t>
      </w:r>
    </w:p>
    <w:p w14:paraId="63033DD0" w14:textId="0342749B" w:rsidR="00F17015" w:rsidRDefault="00F17015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 xml:space="preserve">This will be </w:t>
      </w:r>
      <w:r w:rsidR="002F7DFF">
        <w:t>Riley’s</w:t>
      </w:r>
      <w:r>
        <w:rPr>
          <w:rFonts w:hint="eastAsia"/>
        </w:rPr>
        <w:t xml:space="preserve"> </w:t>
      </w:r>
      <w:r w:rsidR="00617D4E">
        <w:t>third and last</w:t>
      </w:r>
      <w:r>
        <w:rPr>
          <w:rFonts w:hint="eastAsia"/>
        </w:rPr>
        <w:t xml:space="preserve"> term</w:t>
      </w:r>
      <w:r w:rsidR="002F7DFF">
        <w:t xml:space="preserve"> as a co-chair.</w:t>
      </w:r>
    </w:p>
    <w:p w14:paraId="415D5EF5" w14:textId="77777777" w:rsidR="002F7DFF" w:rsidRDefault="00F17015" w:rsidP="006A7FBE">
      <w:pPr>
        <w:pStyle w:val="ListParagraph"/>
      </w:pPr>
      <w:r>
        <w:rPr>
          <w:rFonts w:hint="eastAsia"/>
        </w:rPr>
        <w:t>Subcommittees</w:t>
      </w:r>
    </w:p>
    <w:p w14:paraId="6D68FEEE" w14:textId="74D3DE81" w:rsidR="002F7DFF" w:rsidRDefault="00617D4E" w:rsidP="005E59F5">
      <w:pPr>
        <w:pStyle w:val="ListParagraph"/>
        <w:numPr>
          <w:ilvl w:val="1"/>
          <w:numId w:val="1"/>
        </w:numPr>
      </w:pPr>
      <w:r>
        <w:t>Subcommittees are free to consider</w:t>
      </w:r>
      <w:r w:rsidR="002F7DFF">
        <w:t xml:space="preserve"> w</w:t>
      </w:r>
      <w:r w:rsidR="00F17015">
        <w:rPr>
          <w:rFonts w:hint="eastAsia"/>
        </w:rPr>
        <w:t xml:space="preserve">hat </w:t>
      </w:r>
      <w:r>
        <w:t xml:space="preserve">additional </w:t>
      </w:r>
      <w:r w:rsidR="00F17015">
        <w:rPr>
          <w:rFonts w:hint="eastAsia"/>
        </w:rPr>
        <w:t xml:space="preserve">roles could help with the work </w:t>
      </w:r>
      <w:r w:rsidR="002F7DFF">
        <w:t>they</w:t>
      </w:r>
      <w:r w:rsidR="00F17015">
        <w:rPr>
          <w:rFonts w:hint="eastAsia"/>
        </w:rPr>
        <w:t xml:space="preserve"> are doing</w:t>
      </w:r>
      <w:r w:rsidR="002F7DFF">
        <w:t>.</w:t>
      </w:r>
    </w:p>
    <w:p w14:paraId="1DAB9CB7" w14:textId="7F0BFF09" w:rsidR="002F7DFF" w:rsidRDefault="002F7DFF" w:rsidP="005E59F5">
      <w:pPr>
        <w:pStyle w:val="ListParagraph"/>
        <w:numPr>
          <w:ilvl w:val="1"/>
          <w:numId w:val="1"/>
        </w:numPr>
      </w:pPr>
      <w:r>
        <w:t>Let the co-chairs</w:t>
      </w:r>
      <w:r w:rsidR="00407DB5">
        <w:t xml:space="preserve"> or John/Kristen know if you are adding any members to your subcommittee</w:t>
      </w:r>
      <w:r w:rsidR="00617D4E">
        <w:t>.</w:t>
      </w:r>
    </w:p>
    <w:p w14:paraId="6BD0FAE8" w14:textId="33345C94" w:rsidR="004A0DB3" w:rsidRDefault="00DC0858" w:rsidP="004A0DB3">
      <w:pPr>
        <w:pStyle w:val="Heading1"/>
      </w:pPr>
      <w:r>
        <w:t>Subcommittee Updates and Discussion</w:t>
      </w:r>
    </w:p>
    <w:p w14:paraId="041466BA" w14:textId="431690A6" w:rsidR="00713CA1" w:rsidRDefault="00DC0858" w:rsidP="00713CA1">
      <w:pPr>
        <w:pStyle w:val="Heading2"/>
      </w:pPr>
      <w:r>
        <w:t>Healthy Minds App in the Classroom</w:t>
      </w:r>
    </w:p>
    <w:p w14:paraId="78012218" w14:textId="6E6A906A" w:rsidR="00426E94" w:rsidRDefault="00426E94" w:rsidP="00A72501">
      <w:pPr>
        <w:pStyle w:val="Heading3"/>
      </w:pPr>
      <w:proofErr w:type="spellStart"/>
      <w:r>
        <w:t>Humin</w:t>
      </w:r>
      <w:proofErr w:type="spellEnd"/>
      <w:r>
        <w:t xml:space="preserve"> Presentation</w:t>
      </w:r>
      <w:r w:rsidR="005F14CE">
        <w:t xml:space="preserve"> (formerly </w:t>
      </w:r>
      <w:r w:rsidR="00CE793E">
        <w:t>Healthy Minds Innovations)</w:t>
      </w:r>
    </w:p>
    <w:p w14:paraId="3450EB71" w14:textId="7BFC8E3E" w:rsidR="00CE793E" w:rsidRDefault="00157410" w:rsidP="006A7FBE">
      <w:pPr>
        <w:pStyle w:val="ListParagraph"/>
      </w:pPr>
      <w:r>
        <w:t xml:space="preserve">Andrew Burrows and Michelle Sherbinow from </w:t>
      </w:r>
      <w:proofErr w:type="spellStart"/>
      <w:r>
        <w:t>Humin</w:t>
      </w:r>
      <w:proofErr w:type="spellEnd"/>
      <w:r>
        <w:t xml:space="preserve"> provided an overview of the </w:t>
      </w:r>
      <w:r w:rsidR="00D8126E">
        <w:t>Healthy Minds</w:t>
      </w:r>
      <w:r w:rsidR="00951138">
        <w:rPr>
          <w:rFonts w:hint="eastAsia"/>
        </w:rPr>
        <w:t xml:space="preserve"> Program</w:t>
      </w:r>
      <w:r w:rsidR="00D8126E">
        <w:t xml:space="preserve"> Application</w:t>
      </w:r>
    </w:p>
    <w:p w14:paraId="50187FE2" w14:textId="5ECD8B42" w:rsidR="00426E94" w:rsidRDefault="00951138" w:rsidP="006A7FBE">
      <w:pPr>
        <w:pStyle w:val="ListParagraph"/>
      </w:pPr>
      <w:r>
        <w:rPr>
          <w:rFonts w:hint="eastAsia"/>
        </w:rPr>
        <w:t xml:space="preserve">Can be implemented into any course of study, not just well-being </w:t>
      </w:r>
      <w:r w:rsidR="00F6503D">
        <w:t>related courses</w:t>
      </w:r>
      <w:r>
        <w:rPr>
          <w:rFonts w:hint="eastAsia"/>
        </w:rPr>
        <w:t>.</w:t>
      </w:r>
    </w:p>
    <w:p w14:paraId="280C462A" w14:textId="6D0E3AC3" w:rsidR="00CE793E" w:rsidRDefault="00CE793E" w:rsidP="006A7FBE">
      <w:pPr>
        <w:pStyle w:val="ListParagraph"/>
      </w:pPr>
      <w:r>
        <w:rPr>
          <w:rFonts w:hint="eastAsia"/>
        </w:rPr>
        <w:t xml:space="preserve">The app translates neuroscience research into </w:t>
      </w:r>
      <w:r w:rsidR="00F6503D">
        <w:t>practical well-being skills</w:t>
      </w:r>
      <w:r>
        <w:rPr>
          <w:rFonts w:hint="eastAsia"/>
        </w:rPr>
        <w:t>.</w:t>
      </w:r>
    </w:p>
    <w:p w14:paraId="7D861CA7" w14:textId="43AD3FC5" w:rsidR="00CE793E" w:rsidRDefault="00CE793E" w:rsidP="006A7FBE">
      <w:pPr>
        <w:pStyle w:val="ListParagraph"/>
      </w:pPr>
      <w:r>
        <w:rPr>
          <w:rFonts w:hint="eastAsia"/>
        </w:rPr>
        <w:t xml:space="preserve">Framework: Awareness, Connection, Insight, </w:t>
      </w:r>
      <w:r>
        <w:t xml:space="preserve">and </w:t>
      </w:r>
      <w:r>
        <w:rPr>
          <w:rFonts w:hint="eastAsia"/>
        </w:rPr>
        <w:t>Purpose</w:t>
      </w:r>
    </w:p>
    <w:p w14:paraId="7732C33C" w14:textId="606519D9" w:rsidR="00426E94" w:rsidRDefault="00951138" w:rsidP="006A7FBE">
      <w:pPr>
        <w:pStyle w:val="ListParagraph"/>
      </w:pPr>
      <w:r>
        <w:rPr>
          <w:rFonts w:hint="eastAsia"/>
        </w:rPr>
        <w:t>The free app has lots of content. The student version uses a more customized interface</w:t>
      </w:r>
      <w:r w:rsidR="00822FD1">
        <w:t xml:space="preserve"> that has a curriculum for both 8-week and </w:t>
      </w:r>
      <w:r>
        <w:rPr>
          <w:rFonts w:hint="eastAsia"/>
        </w:rPr>
        <w:t>15</w:t>
      </w:r>
      <w:r w:rsidR="00822FD1">
        <w:t>-</w:t>
      </w:r>
      <w:r>
        <w:rPr>
          <w:rFonts w:hint="eastAsia"/>
        </w:rPr>
        <w:t xml:space="preserve">week </w:t>
      </w:r>
      <w:r w:rsidR="00AB4C50">
        <w:t>course</w:t>
      </w:r>
      <w:r w:rsidR="006B3765">
        <w:t>s</w:t>
      </w:r>
      <w:r w:rsidR="00AB4C50">
        <w:t>.</w:t>
      </w:r>
    </w:p>
    <w:p w14:paraId="553F1429" w14:textId="77777777" w:rsidR="00426E94" w:rsidRDefault="00951138" w:rsidP="006A7FBE">
      <w:pPr>
        <w:pStyle w:val="ListParagraph"/>
      </w:pPr>
      <w:r>
        <w:rPr>
          <w:rFonts w:hint="eastAsia"/>
        </w:rPr>
        <w:t>Student activity reported to instructors weekly so they can enter grades.</w:t>
      </w:r>
    </w:p>
    <w:p w14:paraId="0E7D88E0" w14:textId="77777777" w:rsidR="00157410" w:rsidRDefault="00157410" w:rsidP="00157410">
      <w:pPr>
        <w:pStyle w:val="ListParagraph"/>
      </w:pPr>
      <w:r>
        <w:rPr>
          <w:rFonts w:hint="eastAsia"/>
        </w:rPr>
        <w:t>Grades are the incentivizing factor for students.</w:t>
      </w:r>
    </w:p>
    <w:p w14:paraId="213F5E3D" w14:textId="77777777" w:rsidR="00157410" w:rsidRDefault="00157410" w:rsidP="00157410">
      <w:pPr>
        <w:pStyle w:val="ListParagraph"/>
      </w:pPr>
      <w:r>
        <w:rPr>
          <w:rFonts w:hint="eastAsia"/>
        </w:rPr>
        <w:t>Feedback</w:t>
      </w:r>
      <w:r>
        <w:t xml:space="preserve">: </w:t>
      </w:r>
      <w:r>
        <w:rPr>
          <w:rFonts w:hint="eastAsia"/>
        </w:rPr>
        <w:t xml:space="preserve">In the first few weeks, </w:t>
      </w:r>
      <w:r>
        <w:t xml:space="preserve">some </w:t>
      </w:r>
      <w:r>
        <w:rPr>
          <w:rFonts w:hint="eastAsia"/>
        </w:rPr>
        <w:t>students perceive it as extra work. After several weeks, students start feeling the benefits - increased productivity, focus, etc.</w:t>
      </w:r>
    </w:p>
    <w:p w14:paraId="295E1B17" w14:textId="67740707" w:rsidR="005C3E0B" w:rsidRDefault="00951138" w:rsidP="006A7FBE">
      <w:pPr>
        <w:pStyle w:val="ListParagraph"/>
      </w:pPr>
      <w:r>
        <w:rPr>
          <w:rFonts w:hint="eastAsia"/>
        </w:rPr>
        <w:t xml:space="preserve">Pre/Post </w:t>
      </w:r>
      <w:r w:rsidR="00250848">
        <w:t>M</w:t>
      </w:r>
      <w:r>
        <w:rPr>
          <w:rFonts w:hint="eastAsia"/>
        </w:rPr>
        <w:t>easurement</w:t>
      </w:r>
    </w:p>
    <w:p w14:paraId="36A3622C" w14:textId="68232DA1" w:rsidR="00426E94" w:rsidRDefault="00951138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>Use</w:t>
      </w:r>
      <w:r w:rsidR="005C3E0B">
        <w:t>s</w:t>
      </w:r>
      <w:r>
        <w:rPr>
          <w:rFonts w:hint="eastAsia"/>
        </w:rPr>
        <w:t xml:space="preserve"> PSS-10 (stress scale) and </w:t>
      </w:r>
      <w:r w:rsidR="005C3E0B">
        <w:t xml:space="preserve">the </w:t>
      </w:r>
      <w:r>
        <w:rPr>
          <w:rFonts w:hint="eastAsia"/>
        </w:rPr>
        <w:t>Healthy Minds Index well-being scale.</w:t>
      </w:r>
    </w:p>
    <w:p w14:paraId="450FFA15" w14:textId="77777777" w:rsidR="00157410" w:rsidRDefault="00157410" w:rsidP="005E59F5">
      <w:pPr>
        <w:pStyle w:val="ListParagraph"/>
        <w:numPr>
          <w:ilvl w:val="1"/>
          <w:numId w:val="1"/>
        </w:numPr>
      </w:pPr>
      <w:r>
        <w:t>In 2025,</w:t>
      </w:r>
      <w:r>
        <w:rPr>
          <w:rFonts w:hint="eastAsia"/>
        </w:rPr>
        <w:t xml:space="preserve"> </w:t>
      </w:r>
      <w:r>
        <w:t>post-tests showed</w:t>
      </w:r>
      <w:r>
        <w:rPr>
          <w:rFonts w:hint="eastAsia"/>
        </w:rPr>
        <w:t xml:space="preserve"> an 8% reduction in stress (PSS-10) and 10% increase in well-being (Healthy Minds Index)</w:t>
      </w:r>
      <w:r>
        <w:t xml:space="preserve"> for students who completed the Healthy Minds Program curriculum</w:t>
      </w:r>
      <w:r>
        <w:rPr>
          <w:rFonts w:hint="eastAsia"/>
        </w:rPr>
        <w:t>.</w:t>
      </w:r>
    </w:p>
    <w:p w14:paraId="0FB4EE89" w14:textId="259AF75A" w:rsidR="00157410" w:rsidRDefault="00157410" w:rsidP="005E59F5">
      <w:pPr>
        <w:pStyle w:val="ListParagraph"/>
        <w:numPr>
          <w:ilvl w:val="1"/>
          <w:numId w:val="1"/>
        </w:numPr>
      </w:pPr>
      <w:r>
        <w:t xml:space="preserve">These results are </w:t>
      </w:r>
      <w:proofErr w:type="gramStart"/>
      <w:r>
        <w:t>similar to</w:t>
      </w:r>
      <w:proofErr w:type="gramEnd"/>
      <w:r>
        <w:t xml:space="preserve"> research on the free version of the app, and impressive in that the post test was taken during a stressful time at the end of semester.</w:t>
      </w:r>
    </w:p>
    <w:p w14:paraId="46693A0E" w14:textId="77777777" w:rsidR="0035093A" w:rsidRDefault="00951138" w:rsidP="00A72501">
      <w:pPr>
        <w:pStyle w:val="Heading3"/>
      </w:pPr>
      <w:r>
        <w:t>Subcommittee Presentation</w:t>
      </w:r>
    </w:p>
    <w:p w14:paraId="18829AFF" w14:textId="77777777" w:rsidR="007A285B" w:rsidRDefault="007A285B" w:rsidP="006A7FBE">
      <w:pPr>
        <w:pStyle w:val="ListParagraph"/>
      </w:pPr>
      <w:r>
        <w:t>Subcommittee charge</w:t>
      </w:r>
    </w:p>
    <w:p w14:paraId="73121A29" w14:textId="2FA462CC" w:rsidR="007A285B" w:rsidRDefault="007C3B8D" w:rsidP="005E59F5">
      <w:pPr>
        <w:pStyle w:val="ListParagraph"/>
        <w:numPr>
          <w:ilvl w:val="1"/>
          <w:numId w:val="1"/>
        </w:numPr>
      </w:pPr>
      <w:r>
        <w:t xml:space="preserve">Expand implementation of the Healthy Minds Program app </w:t>
      </w:r>
      <w:r w:rsidR="001F40FB">
        <w:t>into coursework across all UWs to provide well-being skills training to as many students as possible</w:t>
      </w:r>
      <w:r w:rsidR="007A285B" w:rsidRPr="00B6796B">
        <w:t>.</w:t>
      </w:r>
    </w:p>
    <w:p w14:paraId="6894ADC2" w14:textId="54E1BCBA" w:rsidR="0035093A" w:rsidRDefault="00655693" w:rsidP="006A7FBE">
      <w:pPr>
        <w:pStyle w:val="ListParagraph"/>
      </w:pPr>
      <w:r>
        <w:t>There is a c</w:t>
      </w:r>
      <w:r w:rsidR="0035093A">
        <w:rPr>
          <w:rFonts w:hint="eastAsia"/>
        </w:rPr>
        <w:t>omprehensive resource site in Teams for instructors</w:t>
      </w:r>
      <w:r>
        <w:t xml:space="preserve"> (e</w:t>
      </w:r>
      <w:r w:rsidR="0035093A">
        <w:rPr>
          <w:rFonts w:hint="eastAsia"/>
        </w:rPr>
        <w:t>xamples of videos, syllabi, etc.</w:t>
      </w:r>
      <w:r>
        <w:t>)</w:t>
      </w:r>
      <w:r w:rsidR="0035093A">
        <w:rPr>
          <w:rFonts w:hint="eastAsia"/>
        </w:rPr>
        <w:t xml:space="preserve"> </w:t>
      </w:r>
    </w:p>
    <w:p w14:paraId="2ADAD4C1" w14:textId="4A0EFAB6" w:rsidR="0035093A" w:rsidRDefault="00655693" w:rsidP="006A7FBE">
      <w:pPr>
        <w:pStyle w:val="ListParagraph"/>
      </w:pPr>
      <w:r>
        <w:t>The app can be</w:t>
      </w:r>
      <w:r w:rsidR="0035093A">
        <w:rPr>
          <w:rFonts w:hint="eastAsia"/>
        </w:rPr>
        <w:t xml:space="preserve"> implement</w:t>
      </w:r>
      <w:r>
        <w:t>ed into</w:t>
      </w:r>
      <w:r w:rsidR="0035093A">
        <w:rPr>
          <w:rFonts w:hint="eastAsia"/>
        </w:rPr>
        <w:t xml:space="preserve"> in-person or virtual</w:t>
      </w:r>
      <w:r>
        <w:t xml:space="preserve"> courses as well as outside of the classroom.</w:t>
      </w:r>
    </w:p>
    <w:p w14:paraId="085E7BF4" w14:textId="003FE8E0" w:rsidR="0035093A" w:rsidRDefault="00E90A63" w:rsidP="006A7FBE">
      <w:pPr>
        <w:pStyle w:val="ListParagraph"/>
      </w:pPr>
      <w:r>
        <w:t>The n</w:t>
      </w:r>
      <w:r w:rsidR="0035093A">
        <w:rPr>
          <w:rFonts w:hint="eastAsia"/>
        </w:rPr>
        <w:t>umber of courses, students, and campus usage</w:t>
      </w:r>
      <w:r>
        <w:t xml:space="preserve"> is</w:t>
      </w:r>
      <w:r w:rsidR="0035093A">
        <w:rPr>
          <w:rFonts w:hint="eastAsia"/>
        </w:rPr>
        <w:t xml:space="preserve"> trending in positive direction</w:t>
      </w:r>
      <w:r>
        <w:t>s</w:t>
      </w:r>
      <w:r w:rsidR="00E94F1C">
        <w:t>:</w:t>
      </w:r>
    </w:p>
    <w:p w14:paraId="525B2F6D" w14:textId="1597CD9F" w:rsidR="00E94F1C" w:rsidRDefault="001D7599" w:rsidP="005E59F5">
      <w:pPr>
        <w:pStyle w:val="ListParagraph"/>
        <w:numPr>
          <w:ilvl w:val="1"/>
          <w:numId w:val="1"/>
        </w:numPr>
      </w:pPr>
      <w:r>
        <w:t xml:space="preserve">Six campuses, </w:t>
      </w:r>
      <w:r w:rsidR="007807FA">
        <w:t>14 unique</w:t>
      </w:r>
      <w:r>
        <w:t xml:space="preserve"> courses and over 2,500 students in the last two years.</w:t>
      </w:r>
    </w:p>
    <w:p w14:paraId="4EAADFC1" w14:textId="10FA3A5B" w:rsidR="00E90A63" w:rsidRDefault="00E90A63" w:rsidP="005E59F5">
      <w:pPr>
        <w:pStyle w:val="ListParagraph"/>
        <w:numPr>
          <w:ilvl w:val="1"/>
          <w:numId w:val="1"/>
        </w:numPr>
      </w:pPr>
      <w:r>
        <w:lastRenderedPageBreak/>
        <w:t xml:space="preserve">The app is currently being used at Eau Claire, </w:t>
      </w:r>
      <w:r w:rsidR="003E6E3A">
        <w:t>Milwaukee, Parkside, Stevens Point, Stout, Superior, and Whitewater</w:t>
      </w:r>
    </w:p>
    <w:p w14:paraId="08391E58" w14:textId="7C7E3373" w:rsidR="003E6E3A" w:rsidRDefault="005F4F7D" w:rsidP="006A7FBE">
      <w:pPr>
        <w:pStyle w:val="ListParagraph"/>
      </w:pPr>
      <w:r>
        <w:t>Program c</w:t>
      </w:r>
      <w:r w:rsidR="0035093A">
        <w:rPr>
          <w:rFonts w:hint="eastAsia"/>
        </w:rPr>
        <w:t>hallenges</w:t>
      </w:r>
      <w:r>
        <w:t>:</w:t>
      </w:r>
    </w:p>
    <w:p w14:paraId="4EA01BCA" w14:textId="77777777" w:rsidR="003E6E3A" w:rsidRDefault="0035093A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 xml:space="preserve">Enrolling students in student version vs the public version. </w:t>
      </w:r>
    </w:p>
    <w:p w14:paraId="7798B45F" w14:textId="22EE5149" w:rsidR="003E6E3A" w:rsidRDefault="0035093A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 xml:space="preserve">Timely access to student engagement reports (these should </w:t>
      </w:r>
      <w:r w:rsidR="00045E2C">
        <w:t xml:space="preserve">now </w:t>
      </w:r>
      <w:r>
        <w:rPr>
          <w:rFonts w:hint="eastAsia"/>
        </w:rPr>
        <w:t xml:space="preserve">be improved). </w:t>
      </w:r>
    </w:p>
    <w:p w14:paraId="0D1A5E80" w14:textId="2DC1F06E" w:rsidR="005F4F7D" w:rsidRDefault="00D91A83" w:rsidP="005E59F5">
      <w:pPr>
        <w:pStyle w:val="ListParagraph"/>
        <w:numPr>
          <w:ilvl w:val="1"/>
          <w:numId w:val="1"/>
        </w:numPr>
      </w:pPr>
      <w:r>
        <w:t>A small number of</w:t>
      </w:r>
      <w:r w:rsidR="0035093A">
        <w:rPr>
          <w:rFonts w:hint="eastAsia"/>
        </w:rPr>
        <w:t xml:space="preserve"> students drop the course or </w:t>
      </w:r>
      <w:r w:rsidR="003E6E3A">
        <w:t>don’t</w:t>
      </w:r>
      <w:r w:rsidR="0035093A">
        <w:rPr>
          <w:rFonts w:hint="eastAsia"/>
        </w:rPr>
        <w:t xml:space="preserve"> do the homework.</w:t>
      </w:r>
    </w:p>
    <w:p w14:paraId="12EDE304" w14:textId="0F121889" w:rsidR="005F4F7D" w:rsidRDefault="0035093A" w:rsidP="005E59F5">
      <w:pPr>
        <w:pStyle w:val="ListParagraph"/>
        <w:numPr>
          <w:ilvl w:val="1"/>
          <w:numId w:val="1"/>
        </w:numPr>
      </w:pPr>
      <w:proofErr w:type="spellStart"/>
      <w:r>
        <w:rPr>
          <w:rFonts w:hint="eastAsia"/>
        </w:rPr>
        <w:t>Humin</w:t>
      </w:r>
      <w:proofErr w:type="spellEnd"/>
      <w:r>
        <w:rPr>
          <w:rFonts w:hint="eastAsia"/>
        </w:rPr>
        <w:t xml:space="preserve"> is currently improving </w:t>
      </w:r>
      <w:r w:rsidR="00D91A83">
        <w:t xml:space="preserve">digital </w:t>
      </w:r>
      <w:r>
        <w:rPr>
          <w:rFonts w:hint="eastAsia"/>
        </w:rPr>
        <w:t xml:space="preserve">accessibility for the new </w:t>
      </w:r>
      <w:r w:rsidR="00D91A83">
        <w:t xml:space="preserve">federal Title II </w:t>
      </w:r>
      <w:r>
        <w:rPr>
          <w:rFonts w:hint="eastAsia"/>
        </w:rPr>
        <w:t xml:space="preserve">deadline. </w:t>
      </w:r>
    </w:p>
    <w:p w14:paraId="4F573F76" w14:textId="4667CEEA" w:rsidR="005F4F7D" w:rsidRDefault="0035093A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>Many FY</w:t>
      </w:r>
      <w:r w:rsidR="00D91A83">
        <w:t>E</w:t>
      </w:r>
      <w:r>
        <w:rPr>
          <w:rFonts w:hint="eastAsia"/>
        </w:rPr>
        <w:t xml:space="preserve"> courses no longer exist</w:t>
      </w:r>
      <w:r w:rsidR="00D91A83">
        <w:t xml:space="preserve"> or aren’t required</w:t>
      </w:r>
      <w:r w:rsidR="005F4F7D">
        <w:t xml:space="preserve"> with the new Act 15 rules.</w:t>
      </w:r>
    </w:p>
    <w:p w14:paraId="3230DEE9" w14:textId="77777777" w:rsidR="005F4F7D" w:rsidRDefault="0035093A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 xml:space="preserve">Reaching more campuses and faculty from non-well-being subject areas. </w:t>
      </w:r>
    </w:p>
    <w:p w14:paraId="68E38235" w14:textId="6D89954F" w:rsidR="0035093A" w:rsidRDefault="0035093A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>Budget is running out</w:t>
      </w:r>
      <w:r w:rsidR="005F4F7D">
        <w:t xml:space="preserve"> and the app will cost $15/student</w:t>
      </w:r>
      <w:r w:rsidR="00016367">
        <w:t xml:space="preserve"> unless more funding is secured.</w:t>
      </w:r>
    </w:p>
    <w:p w14:paraId="0778429B" w14:textId="77777777" w:rsidR="00016367" w:rsidRDefault="00016367" w:rsidP="006A7FBE">
      <w:pPr>
        <w:pStyle w:val="ListParagraph"/>
      </w:pPr>
      <w:r>
        <w:t>Program Opportunities:</w:t>
      </w:r>
    </w:p>
    <w:p w14:paraId="57041788" w14:textId="4735DC1D" w:rsidR="00016367" w:rsidRDefault="00016367" w:rsidP="005E59F5">
      <w:pPr>
        <w:pStyle w:val="ListParagraph"/>
        <w:numPr>
          <w:ilvl w:val="1"/>
          <w:numId w:val="1"/>
        </w:numPr>
      </w:pPr>
      <w:r>
        <w:t xml:space="preserve">An </w:t>
      </w:r>
      <w:r w:rsidR="0035093A">
        <w:rPr>
          <w:rFonts w:hint="eastAsia"/>
        </w:rPr>
        <w:t xml:space="preserve">LTI integration </w:t>
      </w:r>
      <w:r w:rsidR="00087E3D">
        <w:t xml:space="preserve">with Canvas </w:t>
      </w:r>
      <w:r w:rsidR="0035093A">
        <w:rPr>
          <w:rFonts w:hint="eastAsia"/>
        </w:rPr>
        <w:t xml:space="preserve">would </w:t>
      </w:r>
      <w:r>
        <w:t xml:space="preserve">help to </w:t>
      </w:r>
      <w:r w:rsidR="0035093A">
        <w:rPr>
          <w:rFonts w:hint="eastAsia"/>
        </w:rPr>
        <w:t>reduce barriers</w:t>
      </w:r>
      <w:r>
        <w:t xml:space="preserve"> in reporting</w:t>
      </w:r>
      <w:r w:rsidR="00087E3D">
        <w:t xml:space="preserve"> student activity to instructors</w:t>
      </w:r>
      <w:r w:rsidR="0035093A">
        <w:rPr>
          <w:rFonts w:hint="eastAsia"/>
        </w:rPr>
        <w:t xml:space="preserve">. </w:t>
      </w:r>
    </w:p>
    <w:p w14:paraId="7AEFD564" w14:textId="76C4C0FA" w:rsidR="00016367" w:rsidRDefault="00BB0BB9" w:rsidP="005E59F5">
      <w:pPr>
        <w:pStyle w:val="ListParagraph"/>
        <w:numPr>
          <w:ilvl w:val="1"/>
          <w:numId w:val="1"/>
        </w:numPr>
      </w:pPr>
      <w:r>
        <w:t>Possible s</w:t>
      </w:r>
      <w:r w:rsidR="0035093A">
        <w:rPr>
          <w:rFonts w:hint="eastAsia"/>
        </w:rPr>
        <w:t>tipends for faculty/staff to incentivize integration into courses.</w:t>
      </w:r>
    </w:p>
    <w:p w14:paraId="5B324F29" w14:textId="784A0EB6" w:rsidR="0035093A" w:rsidRDefault="00BB0BB9" w:rsidP="005E59F5">
      <w:pPr>
        <w:pStyle w:val="ListParagraph"/>
        <w:numPr>
          <w:ilvl w:val="1"/>
          <w:numId w:val="1"/>
        </w:numPr>
      </w:pPr>
      <w:r>
        <w:t>New m</w:t>
      </w:r>
      <w:r w:rsidR="00016367">
        <w:t>arketing f</w:t>
      </w:r>
      <w:r w:rsidR="0035093A">
        <w:rPr>
          <w:rFonts w:hint="eastAsia"/>
        </w:rPr>
        <w:t xml:space="preserve">liers </w:t>
      </w:r>
      <w:r>
        <w:t>are being</w:t>
      </w:r>
      <w:r w:rsidR="0035093A">
        <w:rPr>
          <w:rFonts w:hint="eastAsia"/>
        </w:rPr>
        <w:t xml:space="preserve"> created</w:t>
      </w:r>
      <w:r>
        <w:t xml:space="preserve"> to help with program promotion</w:t>
      </w:r>
      <w:r w:rsidR="00087E3D">
        <w:t>.</w:t>
      </w:r>
    </w:p>
    <w:p w14:paraId="39132D82" w14:textId="77777777" w:rsidR="00074176" w:rsidRDefault="00074176" w:rsidP="006A7FBE">
      <w:pPr>
        <w:pStyle w:val="ListParagraph"/>
      </w:pPr>
      <w:r>
        <w:t>Next Steps</w:t>
      </w:r>
    </w:p>
    <w:p w14:paraId="6E1D75CC" w14:textId="1487CEBF" w:rsidR="00592F7C" w:rsidRPr="00592F7C" w:rsidRDefault="00592F7C" w:rsidP="005E59F5">
      <w:pPr>
        <w:pStyle w:val="ListParagraph"/>
        <w:numPr>
          <w:ilvl w:val="1"/>
          <w:numId w:val="1"/>
        </w:numPr>
      </w:pPr>
      <w:r w:rsidRPr="00592F7C">
        <w:t xml:space="preserve">Marketing: </w:t>
      </w:r>
    </w:p>
    <w:p w14:paraId="7B3D0B37" w14:textId="77777777" w:rsidR="00592F7C" w:rsidRPr="00592F7C" w:rsidRDefault="00592F7C" w:rsidP="005E59F5">
      <w:pPr>
        <w:pStyle w:val="ListParagraph"/>
        <w:numPr>
          <w:ilvl w:val="2"/>
          <w:numId w:val="1"/>
        </w:numPr>
      </w:pPr>
      <w:r w:rsidRPr="00592F7C">
        <w:t>Finalize set of one-pagers</w:t>
      </w:r>
    </w:p>
    <w:p w14:paraId="6FE443C6" w14:textId="77777777" w:rsidR="00592F7C" w:rsidRPr="00592F7C" w:rsidRDefault="00592F7C" w:rsidP="005E59F5">
      <w:pPr>
        <w:pStyle w:val="ListParagraph"/>
        <w:numPr>
          <w:ilvl w:val="2"/>
          <w:numId w:val="1"/>
        </w:numPr>
      </w:pPr>
      <w:r w:rsidRPr="00592F7C">
        <w:t>Website for deeper dive (research, examples, how-to, etc.)</w:t>
      </w:r>
    </w:p>
    <w:p w14:paraId="2308FA71" w14:textId="77777777" w:rsidR="00592F7C" w:rsidRPr="00592F7C" w:rsidRDefault="00592F7C" w:rsidP="005E59F5">
      <w:pPr>
        <w:pStyle w:val="ListParagraph"/>
        <w:numPr>
          <w:ilvl w:val="2"/>
          <w:numId w:val="1"/>
        </w:numPr>
      </w:pPr>
      <w:r w:rsidRPr="00592F7C">
        <w:t>Video of testimonials from instructors and students</w:t>
      </w:r>
    </w:p>
    <w:p w14:paraId="2A7C901A" w14:textId="77777777" w:rsidR="00592F7C" w:rsidRPr="00592F7C" w:rsidRDefault="00592F7C" w:rsidP="005E59F5">
      <w:pPr>
        <w:pStyle w:val="ListParagraph"/>
        <w:numPr>
          <w:ilvl w:val="1"/>
          <w:numId w:val="1"/>
        </w:numPr>
      </w:pPr>
      <w:r w:rsidRPr="00592F7C">
        <w:t>Gather and share faculty and student testimonials (in process)</w:t>
      </w:r>
    </w:p>
    <w:p w14:paraId="07B10120" w14:textId="77777777" w:rsidR="00592F7C" w:rsidRPr="00592F7C" w:rsidRDefault="00592F7C" w:rsidP="005E59F5">
      <w:pPr>
        <w:pStyle w:val="ListParagraph"/>
        <w:numPr>
          <w:ilvl w:val="1"/>
          <w:numId w:val="1"/>
        </w:numPr>
      </w:pPr>
      <w:r w:rsidRPr="00592F7C">
        <w:t>Training/professional development opportunities</w:t>
      </w:r>
    </w:p>
    <w:p w14:paraId="2C84EDA3" w14:textId="77777777" w:rsidR="00592F7C" w:rsidRPr="00592F7C" w:rsidRDefault="00592F7C" w:rsidP="005E59F5">
      <w:pPr>
        <w:pStyle w:val="ListParagraph"/>
        <w:numPr>
          <w:ilvl w:val="1"/>
          <w:numId w:val="1"/>
        </w:numPr>
      </w:pPr>
      <w:r w:rsidRPr="00592F7C">
        <w:t xml:space="preserve">Canvas integration through </w:t>
      </w:r>
      <w:proofErr w:type="spellStart"/>
      <w:r w:rsidRPr="00592F7C">
        <w:t>Humin</w:t>
      </w:r>
      <w:proofErr w:type="spellEnd"/>
      <w:r w:rsidRPr="00592F7C">
        <w:t xml:space="preserve"> (budget dependent)</w:t>
      </w:r>
    </w:p>
    <w:p w14:paraId="029D44DC" w14:textId="77777777" w:rsidR="00592F7C" w:rsidRPr="00592F7C" w:rsidRDefault="00592F7C" w:rsidP="005E59F5">
      <w:pPr>
        <w:pStyle w:val="ListParagraph"/>
        <w:numPr>
          <w:ilvl w:val="1"/>
          <w:numId w:val="1"/>
        </w:numPr>
      </w:pPr>
      <w:r w:rsidRPr="00592F7C">
        <w:t>Explore possible research opportunities</w:t>
      </w:r>
    </w:p>
    <w:p w14:paraId="666759B3" w14:textId="77777777" w:rsidR="00592F7C" w:rsidRPr="00592F7C" w:rsidRDefault="00592F7C" w:rsidP="005E59F5">
      <w:pPr>
        <w:pStyle w:val="ListParagraph"/>
        <w:numPr>
          <w:ilvl w:val="1"/>
          <w:numId w:val="1"/>
        </w:numPr>
      </w:pPr>
      <w:r w:rsidRPr="00592F7C">
        <w:t>Recruiting and ongoing integration on as many campuses as possible</w:t>
      </w:r>
    </w:p>
    <w:p w14:paraId="3173DF94" w14:textId="0453022B" w:rsidR="00464AFD" w:rsidRDefault="00464AFD" w:rsidP="006A7FBE">
      <w:pPr>
        <w:pStyle w:val="ListParagraph"/>
      </w:pPr>
      <w:r>
        <w:t>Discussion</w:t>
      </w:r>
    </w:p>
    <w:p w14:paraId="73605CCE" w14:textId="20C60E3A" w:rsidR="00464AFD" w:rsidRDefault="00B535D0" w:rsidP="005E59F5">
      <w:pPr>
        <w:pStyle w:val="ListParagraph"/>
        <w:numPr>
          <w:ilvl w:val="1"/>
          <w:numId w:val="1"/>
        </w:numPr>
      </w:pPr>
      <w:r>
        <w:t>Full c</w:t>
      </w:r>
      <w:r w:rsidR="00464AFD">
        <w:t xml:space="preserve">ommittee provided </w:t>
      </w:r>
      <w:r>
        <w:t>feedback on marketing and research opportunities</w:t>
      </w:r>
    </w:p>
    <w:p w14:paraId="03A0802F" w14:textId="1BBBD34A" w:rsidR="00800885" w:rsidRDefault="00DC0858" w:rsidP="00800885">
      <w:pPr>
        <w:pStyle w:val="Heading2"/>
      </w:pPr>
      <w:r>
        <w:t>Mental Health Service Needs and Gaps</w:t>
      </w:r>
    </w:p>
    <w:p w14:paraId="5ED1CEF1" w14:textId="77777777" w:rsidR="00B6796B" w:rsidRDefault="00B6796B" w:rsidP="006A7FBE">
      <w:pPr>
        <w:pStyle w:val="ListParagraph"/>
      </w:pPr>
      <w:r>
        <w:t>Subcommittee charge</w:t>
      </w:r>
    </w:p>
    <w:p w14:paraId="5C39010D" w14:textId="08E185A7" w:rsidR="00B6796B" w:rsidRDefault="00B6796B" w:rsidP="005E59F5">
      <w:pPr>
        <w:pStyle w:val="ListParagraph"/>
        <w:numPr>
          <w:ilvl w:val="1"/>
          <w:numId w:val="1"/>
        </w:numPr>
      </w:pPr>
      <w:r w:rsidRPr="00B6796B">
        <w:t>Strategic identification of mental health service needs and gaps for students.​</w:t>
      </w:r>
    </w:p>
    <w:p w14:paraId="3822C0A6" w14:textId="600C8AE3" w:rsidR="000B7306" w:rsidRPr="000B7306" w:rsidRDefault="000B7306" w:rsidP="006A7FBE">
      <w:pPr>
        <w:pStyle w:val="ListParagraph"/>
      </w:pPr>
      <w:r>
        <w:t>Healthy Minds Survey (HMS)</w:t>
      </w:r>
    </w:p>
    <w:p w14:paraId="77CDA9EC" w14:textId="5F347881" w:rsidR="00BC3345" w:rsidRDefault="00BC3345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 xml:space="preserve">HMS provides insight on </w:t>
      </w:r>
      <w:r w:rsidR="00261D50">
        <w:t xml:space="preserve">mental health </w:t>
      </w:r>
      <w:r>
        <w:rPr>
          <w:rFonts w:hint="eastAsia"/>
        </w:rPr>
        <w:t xml:space="preserve">outcomes, knowledge/attitudes </w:t>
      </w:r>
      <w:r w:rsidR="00D67CAC">
        <w:t>regarding mental health, and</w:t>
      </w:r>
      <w:r>
        <w:rPr>
          <w:rFonts w:hint="eastAsia"/>
        </w:rPr>
        <w:t xml:space="preserve"> service utilization.</w:t>
      </w:r>
    </w:p>
    <w:p w14:paraId="27FCC509" w14:textId="77A487C4" w:rsidR="00BC3345" w:rsidRDefault="00BC3345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>HMS would provide campus</w:t>
      </w:r>
      <w:r w:rsidR="00447995">
        <w:t xml:space="preserve">, </w:t>
      </w:r>
      <w:r>
        <w:rPr>
          <w:rFonts w:hint="eastAsia"/>
        </w:rPr>
        <w:t>system</w:t>
      </w:r>
      <w:r w:rsidR="00447995">
        <w:t xml:space="preserve">, and national </w:t>
      </w:r>
      <w:r>
        <w:rPr>
          <w:rFonts w:hint="eastAsia"/>
        </w:rPr>
        <w:t>reports</w:t>
      </w:r>
      <w:r w:rsidR="00D67CAC">
        <w:t>, which would be h</w:t>
      </w:r>
      <w:r>
        <w:rPr>
          <w:rFonts w:hint="eastAsia"/>
        </w:rPr>
        <w:t>elpful for benchmarking.</w:t>
      </w:r>
    </w:p>
    <w:p w14:paraId="07FB4020" w14:textId="03AB0AF2" w:rsidR="00BC3345" w:rsidRDefault="00BC3345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 xml:space="preserve">Captures data from students who </w:t>
      </w:r>
      <w:r w:rsidR="0014082F">
        <w:t>aren’t</w:t>
      </w:r>
      <w:r>
        <w:rPr>
          <w:rFonts w:hint="eastAsia"/>
        </w:rPr>
        <w:t xml:space="preserve"> using campus </w:t>
      </w:r>
      <w:r w:rsidR="00D67CAC">
        <w:t>mental health</w:t>
      </w:r>
      <w:r>
        <w:rPr>
          <w:rFonts w:hint="eastAsia"/>
        </w:rPr>
        <w:t xml:space="preserve"> services.</w:t>
      </w:r>
    </w:p>
    <w:p w14:paraId="4CD7B9DB" w14:textId="14EF4227" w:rsidR="00BC3345" w:rsidRDefault="00BC3345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 xml:space="preserve">There are elective modules available </w:t>
      </w:r>
      <w:r w:rsidR="00D67CAC">
        <w:t>in the HMS and ca</w:t>
      </w:r>
      <w:r>
        <w:rPr>
          <w:rFonts w:hint="eastAsia"/>
        </w:rPr>
        <w:t>mpuses can add up to 10 custom questions.</w:t>
      </w:r>
    </w:p>
    <w:p w14:paraId="21C7350A" w14:textId="09BA7A22" w:rsidR="00DA53BD" w:rsidRDefault="00DA53BD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 xml:space="preserve">HMS would not replace </w:t>
      </w:r>
      <w:r w:rsidR="000B7306">
        <w:t xml:space="preserve">the current </w:t>
      </w:r>
      <w:r>
        <w:rPr>
          <w:rFonts w:hint="eastAsia"/>
        </w:rPr>
        <w:t>NCHA</w:t>
      </w:r>
      <w:r w:rsidR="000B7306">
        <w:t xml:space="preserve"> </w:t>
      </w:r>
      <w:proofErr w:type="gramStart"/>
      <w:r w:rsidR="000B7306">
        <w:t>survey</w:t>
      </w:r>
      <w:proofErr w:type="gramEnd"/>
      <w:r w:rsidR="000B7306">
        <w:t xml:space="preserve"> but it w</w:t>
      </w:r>
      <w:r>
        <w:rPr>
          <w:rFonts w:hint="eastAsia"/>
        </w:rPr>
        <w:t>ould be offered on rotating years.</w:t>
      </w:r>
    </w:p>
    <w:p w14:paraId="6458C727" w14:textId="5DC236F2" w:rsidR="00DA53BD" w:rsidRDefault="00DA53BD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>Need for data analysis capacity.</w:t>
      </w:r>
    </w:p>
    <w:p w14:paraId="0A103A2B" w14:textId="6269A86F" w:rsidR="00DA53BD" w:rsidRDefault="00DA53BD" w:rsidP="006A7FBE">
      <w:pPr>
        <w:pStyle w:val="ListParagraph"/>
      </w:pPr>
      <w:r>
        <w:rPr>
          <w:rFonts w:hint="eastAsia"/>
        </w:rPr>
        <w:t xml:space="preserve">Service gaps roadmap: </w:t>
      </w:r>
    </w:p>
    <w:p w14:paraId="2B944436" w14:textId="5BC1F8C3" w:rsidR="00DA53BD" w:rsidRDefault="00DA53BD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 xml:space="preserve">Getting </w:t>
      </w:r>
      <w:r w:rsidR="00B30924">
        <w:t>S</w:t>
      </w:r>
      <w:r>
        <w:rPr>
          <w:rFonts w:hint="eastAsia"/>
        </w:rPr>
        <w:t>tarted</w:t>
      </w:r>
      <w:r w:rsidR="00B30924">
        <w:t>: Assessment using the Healthy Minds Survey</w:t>
      </w:r>
    </w:p>
    <w:p w14:paraId="7209951E" w14:textId="71AECC72" w:rsidR="00DA53BD" w:rsidRDefault="00DA53BD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 xml:space="preserve">Challenging </w:t>
      </w:r>
      <w:r w:rsidR="00B247EE">
        <w:t>M</w:t>
      </w:r>
      <w:r>
        <w:rPr>
          <w:rFonts w:hint="eastAsia"/>
        </w:rPr>
        <w:t>yths</w:t>
      </w:r>
      <w:r w:rsidR="00B247EE">
        <w:t xml:space="preserve">: </w:t>
      </w:r>
      <w:r w:rsidR="00B30924">
        <w:t>L</w:t>
      </w:r>
      <w:r w:rsidR="003026CA">
        <w:t>earn</w:t>
      </w:r>
      <w:r w:rsidR="00B247EE">
        <w:t xml:space="preserve"> </w:t>
      </w:r>
      <w:r w:rsidR="00F8122D">
        <w:t xml:space="preserve">more about </w:t>
      </w:r>
      <w:r w:rsidR="00B247EE">
        <w:t xml:space="preserve">what is being said </w:t>
      </w:r>
      <w:r w:rsidR="00F8122D">
        <w:t xml:space="preserve">by students on your campus </w:t>
      </w:r>
      <w:r w:rsidR="00B247EE">
        <w:t>and</w:t>
      </w:r>
      <w:r w:rsidR="003026CA">
        <w:t xml:space="preserve"> target myths with a social media campaign</w:t>
      </w:r>
    </w:p>
    <w:p w14:paraId="74AAA75E" w14:textId="37FFCECA" w:rsidR="00DA53BD" w:rsidRDefault="00DA53BD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 xml:space="preserve">Assessing your </w:t>
      </w:r>
      <w:r w:rsidR="00F8122D">
        <w:t>P</w:t>
      </w:r>
      <w:r>
        <w:rPr>
          <w:rFonts w:hint="eastAsia"/>
        </w:rPr>
        <w:t>ath</w:t>
      </w:r>
      <w:r w:rsidR="00F8122D">
        <w:t>: Use a survey or focus groups to</w:t>
      </w:r>
      <w:r w:rsidR="00D4774D">
        <w:t xml:space="preserve"> learn more about the student experience</w:t>
      </w:r>
      <w:r>
        <w:rPr>
          <w:rFonts w:hint="eastAsia"/>
        </w:rPr>
        <w:t xml:space="preserve"> </w:t>
      </w:r>
    </w:p>
    <w:p w14:paraId="51E3AA92" w14:textId="545BEDE6" w:rsidR="00DA53BD" w:rsidRDefault="00DA53BD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 xml:space="preserve">Building </w:t>
      </w:r>
      <w:r w:rsidR="00D4774D">
        <w:t>P</w:t>
      </w:r>
      <w:r>
        <w:rPr>
          <w:rFonts w:hint="eastAsia"/>
        </w:rPr>
        <w:t>artnerships</w:t>
      </w:r>
      <w:r w:rsidR="00D4774D">
        <w:t xml:space="preserve">: How can your leverage partnerships and </w:t>
      </w:r>
      <w:r>
        <w:rPr>
          <w:rFonts w:hint="eastAsia"/>
        </w:rPr>
        <w:t>where do you have liaisons?</w:t>
      </w:r>
    </w:p>
    <w:p w14:paraId="261392C2" w14:textId="7262CADA" w:rsidR="00DA53BD" w:rsidRDefault="00DA53BD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t>Funding</w:t>
      </w:r>
      <w:r w:rsidR="008C2844">
        <w:t>: Advocating for funding</w:t>
      </w:r>
    </w:p>
    <w:p w14:paraId="44D942E5" w14:textId="1D2F5B3E" w:rsidR="00DA53BD" w:rsidRDefault="00DA53BD" w:rsidP="006A7FBE">
      <w:pPr>
        <w:pStyle w:val="ListParagraph"/>
      </w:pPr>
      <w:r>
        <w:rPr>
          <w:rFonts w:hint="eastAsia"/>
        </w:rPr>
        <w:t>Next steps</w:t>
      </w:r>
      <w:r w:rsidR="00E50F51">
        <w:t>:</w:t>
      </w:r>
    </w:p>
    <w:p w14:paraId="5DE8215C" w14:textId="2A55B782" w:rsidR="00DA53BD" w:rsidRDefault="007432B7" w:rsidP="005E59F5">
      <w:pPr>
        <w:pStyle w:val="ListParagraph"/>
        <w:numPr>
          <w:ilvl w:val="1"/>
          <w:numId w:val="1"/>
        </w:numPr>
      </w:pPr>
      <w:r>
        <w:t>Begin planning for administration of</w:t>
      </w:r>
      <w:r w:rsidR="00E50F51">
        <w:t xml:space="preserve"> the Healthy Minds Survey</w:t>
      </w:r>
      <w:r>
        <w:t xml:space="preserve"> in Spring 2027</w:t>
      </w:r>
      <w:r w:rsidR="002E57A7">
        <w:t>.</w:t>
      </w:r>
    </w:p>
    <w:p w14:paraId="2D549BEB" w14:textId="4E800E6B" w:rsidR="00DA53BD" w:rsidRDefault="00DA53BD" w:rsidP="005E59F5">
      <w:pPr>
        <w:pStyle w:val="ListParagraph"/>
        <w:numPr>
          <w:ilvl w:val="1"/>
          <w:numId w:val="1"/>
        </w:numPr>
      </w:pPr>
      <w:r>
        <w:rPr>
          <w:rFonts w:hint="eastAsia"/>
        </w:rPr>
        <w:lastRenderedPageBreak/>
        <w:t>Collaborate to develop a resource library that UW employee</w:t>
      </w:r>
      <w:r w:rsidR="00E50F51">
        <w:t>s</w:t>
      </w:r>
      <w:r>
        <w:rPr>
          <w:rFonts w:hint="eastAsia"/>
        </w:rPr>
        <w:t xml:space="preserve"> can access</w:t>
      </w:r>
      <w:r w:rsidR="00F4690B">
        <w:t xml:space="preserve">, including </w:t>
      </w:r>
      <w:r w:rsidR="004C3A34">
        <w:t xml:space="preserve">a focus group tool, </w:t>
      </w:r>
      <w:r w:rsidR="00D43B9E">
        <w:t>tips for securing funding</w:t>
      </w:r>
      <w:r w:rsidR="00F4690B">
        <w:t xml:space="preserve">, FAQ sheets, and </w:t>
      </w:r>
      <w:r w:rsidR="003D1789">
        <w:t>quick polls</w:t>
      </w:r>
      <w:r w:rsidR="002E57A7">
        <w:t>.</w:t>
      </w:r>
    </w:p>
    <w:p w14:paraId="4E183FA5" w14:textId="4394D9B0" w:rsidR="00867D50" w:rsidRDefault="00867D50" w:rsidP="00867D50">
      <w:pPr>
        <w:pStyle w:val="Heading2"/>
      </w:pPr>
      <w:r>
        <w:t>Faculty and Staff Resources</w:t>
      </w:r>
    </w:p>
    <w:p w14:paraId="7A888F43" w14:textId="77777777" w:rsidR="007E7889" w:rsidRDefault="007E7889" w:rsidP="006A7FBE">
      <w:pPr>
        <w:pStyle w:val="ListParagraph"/>
      </w:pPr>
      <w:r>
        <w:t>Subcommittee charge</w:t>
      </w:r>
    </w:p>
    <w:p w14:paraId="38419B76" w14:textId="77777777" w:rsidR="00F64A4B" w:rsidRPr="00F64A4B" w:rsidRDefault="00F64A4B" w:rsidP="005E59F5">
      <w:pPr>
        <w:pStyle w:val="ListParagraph"/>
        <w:numPr>
          <w:ilvl w:val="1"/>
          <w:numId w:val="1"/>
        </w:numPr>
      </w:pPr>
      <w:r w:rsidRPr="00F64A4B">
        <w:t>Develop, deploy, and incentivize the use of a systemwide repository of resources for faculty and staff to support student mental health.​</w:t>
      </w:r>
    </w:p>
    <w:p w14:paraId="47F5C08E" w14:textId="1CA5AC1E" w:rsidR="00F64A4B" w:rsidRPr="00F64A4B" w:rsidRDefault="00F64A4B" w:rsidP="005E59F5">
      <w:pPr>
        <w:pStyle w:val="ListParagraph"/>
        <w:numPr>
          <w:ilvl w:val="1"/>
          <w:numId w:val="1"/>
        </w:numPr>
      </w:pPr>
      <w:r w:rsidRPr="00F64A4B">
        <w:t>Create pathway for intentional, ongoing engagement among faculty/staff across Universities of WI.</w:t>
      </w:r>
    </w:p>
    <w:p w14:paraId="39E8D463" w14:textId="77777777" w:rsidR="00F64A4B" w:rsidRPr="00F64A4B" w:rsidRDefault="00F64A4B" w:rsidP="005E59F5">
      <w:pPr>
        <w:pStyle w:val="ListParagraph"/>
        <w:numPr>
          <w:ilvl w:val="1"/>
          <w:numId w:val="1"/>
        </w:numPr>
      </w:pPr>
      <w:r w:rsidRPr="00F64A4B">
        <w:t>Leverage existing resources, training, and expertise.</w:t>
      </w:r>
    </w:p>
    <w:p w14:paraId="63ED09D4" w14:textId="562F0113" w:rsidR="007E7889" w:rsidRDefault="00F64A4B" w:rsidP="005E59F5">
      <w:pPr>
        <w:pStyle w:val="ListParagraph"/>
        <w:numPr>
          <w:ilvl w:val="1"/>
          <w:numId w:val="1"/>
        </w:numPr>
      </w:pPr>
      <w:r w:rsidRPr="00157410">
        <w:rPr>
          <w:b/>
          <w:bCs/>
        </w:rPr>
        <w:t>Goal</w:t>
      </w:r>
      <w:r w:rsidRPr="00F64A4B">
        <w:t>: Increase faculty and staff preparation and capacity to respond to and support student mental health.</w:t>
      </w:r>
    </w:p>
    <w:p w14:paraId="7FE9304C" w14:textId="7B934E5A" w:rsidR="0051036C" w:rsidRDefault="00F96F5D" w:rsidP="006A7FBE">
      <w:pPr>
        <w:pStyle w:val="ListParagraph"/>
      </w:pPr>
      <w:r>
        <w:t xml:space="preserve">Subcommittee </w:t>
      </w:r>
      <w:r w:rsidR="00EB27F8">
        <w:t xml:space="preserve">deployed a </w:t>
      </w:r>
      <w:r w:rsidR="00767D97">
        <w:t xml:space="preserve">SWOT </w:t>
      </w:r>
      <w:r w:rsidR="00EB27F8">
        <w:t>survey to the campuses to collect information about</w:t>
      </w:r>
      <w:r w:rsidR="00767D97">
        <w:t xml:space="preserve"> current mental health resources.</w:t>
      </w:r>
      <w:r w:rsidR="006F2E4F">
        <w:t xml:space="preserve"> </w:t>
      </w:r>
      <w:r w:rsidR="0051036C">
        <w:t xml:space="preserve">Responses were received from all 13 universities and 53 unique </w:t>
      </w:r>
      <w:r w:rsidR="00E71255">
        <w:t>respondents</w:t>
      </w:r>
    </w:p>
    <w:p w14:paraId="6944777A" w14:textId="67A8537F" w:rsidR="00134E78" w:rsidRDefault="00E71255" w:rsidP="006A7FBE">
      <w:pPr>
        <w:pStyle w:val="ListParagraph"/>
      </w:pPr>
      <w:r>
        <w:t>Strengths</w:t>
      </w:r>
    </w:p>
    <w:p w14:paraId="226302EC" w14:textId="77777777" w:rsidR="00134E78" w:rsidRDefault="00134E78" w:rsidP="005E59F5">
      <w:pPr>
        <w:pStyle w:val="ListParagraph"/>
        <w:numPr>
          <w:ilvl w:val="1"/>
          <w:numId w:val="1"/>
        </w:numPr>
      </w:pPr>
      <w:r>
        <w:t>T</w:t>
      </w:r>
      <w:r w:rsidR="00F429FD">
        <w:t>raining offerings</w:t>
      </w:r>
    </w:p>
    <w:p w14:paraId="78ED8015" w14:textId="50D33497" w:rsidR="00134E78" w:rsidRDefault="001D0B64" w:rsidP="005E59F5">
      <w:pPr>
        <w:pStyle w:val="ListParagraph"/>
        <w:numPr>
          <w:ilvl w:val="1"/>
          <w:numId w:val="1"/>
        </w:numPr>
      </w:pPr>
      <w:r>
        <w:t>R</w:t>
      </w:r>
      <w:r w:rsidR="00F429FD">
        <w:t>eferral pathways and consultation</w:t>
      </w:r>
    </w:p>
    <w:p w14:paraId="65B2E733" w14:textId="77777777" w:rsidR="00134E78" w:rsidRDefault="00134E78" w:rsidP="005E59F5">
      <w:pPr>
        <w:pStyle w:val="ListParagraph"/>
        <w:numPr>
          <w:ilvl w:val="1"/>
          <w:numId w:val="1"/>
        </w:numPr>
      </w:pPr>
      <w:r>
        <w:t>C</w:t>
      </w:r>
      <w:r w:rsidR="00F429FD">
        <w:t>ross-unit collaboration,</w:t>
      </w:r>
    </w:p>
    <w:p w14:paraId="4E2E5B86" w14:textId="77777777" w:rsidR="00134E78" w:rsidRDefault="00134E78" w:rsidP="005E59F5">
      <w:pPr>
        <w:pStyle w:val="ListParagraph"/>
        <w:numPr>
          <w:ilvl w:val="1"/>
          <w:numId w:val="1"/>
        </w:numPr>
      </w:pPr>
      <w:r>
        <w:t>C</w:t>
      </w:r>
      <w:r w:rsidR="00F429FD">
        <w:t>ommunications channels</w:t>
      </w:r>
    </w:p>
    <w:p w14:paraId="5138F2FF" w14:textId="637A0E87" w:rsidR="00F429FD" w:rsidRDefault="00134E78" w:rsidP="005E59F5">
      <w:pPr>
        <w:pStyle w:val="ListParagraph"/>
        <w:numPr>
          <w:ilvl w:val="1"/>
          <w:numId w:val="1"/>
        </w:numPr>
      </w:pPr>
      <w:r>
        <w:t>O</w:t>
      </w:r>
      <w:r w:rsidR="00F429FD">
        <w:t>nboarding and orientation</w:t>
      </w:r>
    </w:p>
    <w:p w14:paraId="53760DF5" w14:textId="3F982081" w:rsidR="00F429FD" w:rsidRDefault="00134E78" w:rsidP="006A7FBE">
      <w:pPr>
        <w:pStyle w:val="ListParagraph"/>
      </w:pPr>
      <w:r>
        <w:t>Challenges and Barriers</w:t>
      </w:r>
    </w:p>
    <w:p w14:paraId="12DB8078" w14:textId="3C4795B3" w:rsidR="00AE0496" w:rsidRPr="00AE0496" w:rsidRDefault="00AE0496" w:rsidP="005E59F5">
      <w:pPr>
        <w:pStyle w:val="ListParagraph"/>
        <w:numPr>
          <w:ilvl w:val="1"/>
          <w:numId w:val="1"/>
        </w:numPr>
      </w:pPr>
      <w:r w:rsidRPr="00AE0496">
        <w:t>Time limitations</w:t>
      </w:r>
    </w:p>
    <w:p w14:paraId="09DC3056" w14:textId="77777777" w:rsidR="00AE0496" w:rsidRPr="00AE0496" w:rsidRDefault="00AE0496" w:rsidP="005E59F5">
      <w:pPr>
        <w:pStyle w:val="ListParagraph"/>
        <w:numPr>
          <w:ilvl w:val="1"/>
          <w:numId w:val="1"/>
        </w:numPr>
      </w:pPr>
      <w:r w:rsidRPr="00AE0496">
        <w:t>Lack of resources for specific populations</w:t>
      </w:r>
    </w:p>
    <w:p w14:paraId="5F371909" w14:textId="77289226" w:rsidR="00AE0496" w:rsidRPr="00AE0496" w:rsidRDefault="00AE0496" w:rsidP="005E59F5">
      <w:pPr>
        <w:pStyle w:val="ListParagraph"/>
        <w:numPr>
          <w:ilvl w:val="1"/>
          <w:numId w:val="1"/>
        </w:numPr>
      </w:pPr>
      <w:r w:rsidRPr="00AE0496">
        <w:t xml:space="preserve">Workload </w:t>
      </w:r>
      <w:r>
        <w:t>and</w:t>
      </w:r>
      <w:r w:rsidRPr="00AE0496">
        <w:t xml:space="preserve"> insufficient staffing</w:t>
      </w:r>
    </w:p>
    <w:p w14:paraId="5FC862E5" w14:textId="2861250B" w:rsidR="00AE0496" w:rsidRPr="00AE0496" w:rsidRDefault="00AE0496" w:rsidP="005E59F5">
      <w:pPr>
        <w:pStyle w:val="ListParagraph"/>
        <w:numPr>
          <w:ilvl w:val="1"/>
          <w:numId w:val="1"/>
        </w:numPr>
      </w:pPr>
      <w:r w:rsidRPr="00AE0496">
        <w:t>Training is not mandatory</w:t>
      </w:r>
    </w:p>
    <w:p w14:paraId="2586CDA6" w14:textId="77777777" w:rsidR="00AE0496" w:rsidRPr="00AE0496" w:rsidRDefault="00AE0496" w:rsidP="005E59F5">
      <w:pPr>
        <w:pStyle w:val="ListParagraph"/>
        <w:numPr>
          <w:ilvl w:val="1"/>
          <w:numId w:val="1"/>
        </w:numPr>
      </w:pPr>
      <w:r w:rsidRPr="00AE0496">
        <w:t>Unawareness of resources</w:t>
      </w:r>
    </w:p>
    <w:p w14:paraId="73E9CD0D" w14:textId="1BEB0A0C" w:rsidR="00134E78" w:rsidRDefault="00AE0496" w:rsidP="005E59F5">
      <w:pPr>
        <w:pStyle w:val="ListParagraph"/>
        <w:numPr>
          <w:ilvl w:val="1"/>
          <w:numId w:val="1"/>
        </w:numPr>
      </w:pPr>
      <w:r w:rsidRPr="00AE0496">
        <w:t>Lack of role clarity/</w:t>
      </w:r>
      <w:r>
        <w:t>s</w:t>
      </w:r>
      <w:r w:rsidRPr="00AE0496">
        <w:t>tigma</w:t>
      </w:r>
    </w:p>
    <w:p w14:paraId="02BE4C4D" w14:textId="41AFF17E" w:rsidR="00AE0496" w:rsidRDefault="00AE0496" w:rsidP="006A7FBE">
      <w:pPr>
        <w:pStyle w:val="ListParagraph"/>
      </w:pPr>
      <w:r>
        <w:t>Opportunities</w:t>
      </w:r>
    </w:p>
    <w:p w14:paraId="15730F99" w14:textId="03CD9C6A" w:rsidR="00716DDD" w:rsidRPr="00716DDD" w:rsidRDefault="00716DDD" w:rsidP="005E59F5">
      <w:pPr>
        <w:pStyle w:val="ListParagraph"/>
        <w:numPr>
          <w:ilvl w:val="1"/>
          <w:numId w:val="1"/>
        </w:numPr>
      </w:pPr>
      <w:r w:rsidRPr="00716DDD">
        <w:t>Make training mandatory</w:t>
      </w:r>
    </w:p>
    <w:p w14:paraId="7A2A2EBB" w14:textId="3CF33382" w:rsidR="00716DDD" w:rsidRPr="00716DDD" w:rsidRDefault="00716DDD" w:rsidP="005E59F5">
      <w:pPr>
        <w:pStyle w:val="ListParagraph"/>
        <w:numPr>
          <w:ilvl w:val="1"/>
          <w:numId w:val="1"/>
        </w:numPr>
      </w:pPr>
      <w:r w:rsidRPr="00716DDD">
        <w:t>More support from campus leadership &amp; UW</w:t>
      </w:r>
      <w:r>
        <w:t xml:space="preserve"> Administration</w:t>
      </w:r>
    </w:p>
    <w:p w14:paraId="72B23E60" w14:textId="3F4FA715" w:rsidR="00AE0496" w:rsidRDefault="00716DDD" w:rsidP="005E59F5">
      <w:pPr>
        <w:pStyle w:val="ListParagraph"/>
        <w:numPr>
          <w:ilvl w:val="1"/>
          <w:numId w:val="1"/>
        </w:numPr>
      </w:pPr>
      <w:r w:rsidRPr="00716DDD">
        <w:t>Dedicated staff positions</w:t>
      </w:r>
    </w:p>
    <w:p w14:paraId="242EC24E" w14:textId="07C690A9" w:rsidR="00716DDD" w:rsidRDefault="00E03360" w:rsidP="005E59F5">
      <w:pPr>
        <w:pStyle w:val="ListParagraph"/>
        <w:numPr>
          <w:ilvl w:val="1"/>
          <w:numId w:val="1"/>
        </w:numPr>
      </w:pPr>
      <w:r>
        <w:t>Subcommittee Recommendations</w:t>
      </w:r>
    </w:p>
    <w:p w14:paraId="61EF734D" w14:textId="6F2C0750" w:rsidR="00E03360" w:rsidRDefault="00E03360" w:rsidP="005E59F5">
      <w:pPr>
        <w:pStyle w:val="ListParagraph"/>
        <w:numPr>
          <w:ilvl w:val="1"/>
          <w:numId w:val="1"/>
        </w:numPr>
      </w:pPr>
      <w:r>
        <w:t xml:space="preserve">Obtaining </w:t>
      </w:r>
      <w:r w:rsidRPr="00E03360">
        <w:t>funding to sustain, support, and enhance RRR training programs</w:t>
      </w:r>
    </w:p>
    <w:p w14:paraId="0A7615B9" w14:textId="25B2B164" w:rsidR="00E03360" w:rsidRDefault="006F2E4F" w:rsidP="005E59F5">
      <w:pPr>
        <w:pStyle w:val="ListParagraph"/>
        <w:numPr>
          <w:ilvl w:val="1"/>
          <w:numId w:val="1"/>
        </w:numPr>
      </w:pPr>
      <w:r w:rsidRPr="006F2E4F">
        <w:t xml:space="preserve">Advocacy for training mandates for employees, including auditing </w:t>
      </w:r>
      <w:r w:rsidR="00012DDD">
        <w:t xml:space="preserve">faculty/staff </w:t>
      </w:r>
      <w:r w:rsidRPr="006F2E4F">
        <w:t>roles to determine what level and dose of training are appropriate.</w:t>
      </w:r>
    </w:p>
    <w:p w14:paraId="37888D21" w14:textId="22BB0307" w:rsidR="00D177BE" w:rsidRDefault="00D177BE" w:rsidP="006A7FBE">
      <w:pPr>
        <w:pStyle w:val="ListParagraph"/>
      </w:pPr>
      <w:r>
        <w:t>R</w:t>
      </w:r>
      <w:r w:rsidR="002B2B9C">
        <w:t xml:space="preserve">ecognize, Respond, Refer (RRR)training </w:t>
      </w:r>
      <w:r>
        <w:t>overview</w:t>
      </w:r>
    </w:p>
    <w:p w14:paraId="2D6A02B9" w14:textId="37560052" w:rsidR="00D177BE" w:rsidRDefault="00D177BE" w:rsidP="005E59F5">
      <w:pPr>
        <w:pStyle w:val="ListParagraph"/>
        <w:numPr>
          <w:ilvl w:val="1"/>
          <w:numId w:val="1"/>
        </w:numPr>
      </w:pPr>
      <w:r>
        <w:t xml:space="preserve">Val and Anna provided a summary of </w:t>
      </w:r>
      <w:r w:rsidR="002B2B9C">
        <w:t>implementation and outcomes to date for RRR.</w:t>
      </w:r>
    </w:p>
    <w:p w14:paraId="34127889" w14:textId="5F72CD19" w:rsidR="00D413AD" w:rsidRDefault="00D413AD" w:rsidP="005E59F5">
      <w:pPr>
        <w:pStyle w:val="ListParagraph"/>
        <w:numPr>
          <w:ilvl w:val="1"/>
          <w:numId w:val="1"/>
        </w:numPr>
      </w:pPr>
      <w:r>
        <w:t>Results show increasing uptake</w:t>
      </w:r>
      <w:r w:rsidR="006700C3">
        <w:t xml:space="preserve"> of the training by</w:t>
      </w:r>
      <w:r>
        <w:t xml:space="preserve"> both students and faculty/staff, </w:t>
      </w:r>
      <w:r w:rsidR="009E0AFB">
        <w:t xml:space="preserve">positive user feedback, and significant </w:t>
      </w:r>
      <w:r w:rsidR="006700C3">
        <w:t>gains on key learning outcomes.</w:t>
      </w:r>
    </w:p>
    <w:p w14:paraId="168A8869" w14:textId="3030EF3F" w:rsidR="00123C2B" w:rsidRDefault="003B2E33" w:rsidP="00123C2B">
      <w:pPr>
        <w:pStyle w:val="Heading1"/>
      </w:pPr>
      <w:r>
        <w:t>Website Repository for Materials</w:t>
      </w:r>
    </w:p>
    <w:p w14:paraId="05DDC2E8" w14:textId="58F1D3EA" w:rsidR="00C87F34" w:rsidRDefault="00981A31" w:rsidP="006A7FBE">
      <w:pPr>
        <w:pStyle w:val="ListParagraph"/>
      </w:pPr>
      <w:r>
        <w:t>Individual webpages will be created for each of the subcommittees to house resources</w:t>
      </w:r>
      <w:r w:rsidR="008F127F">
        <w:t>.</w:t>
      </w:r>
    </w:p>
    <w:p w14:paraId="398FCDAE" w14:textId="59D5F2E3" w:rsidR="0024226A" w:rsidRDefault="002B2B9C" w:rsidP="006A7FBE">
      <w:pPr>
        <w:pStyle w:val="ListParagraph"/>
      </w:pPr>
      <w:r>
        <w:t xml:space="preserve">Kristen showed a draft website </w:t>
      </w:r>
      <w:proofErr w:type="gramStart"/>
      <w:r>
        <w:t>template, and</w:t>
      </w:r>
      <w:proofErr w:type="gramEnd"/>
      <w:r>
        <w:t xml:space="preserve"> received feedback from the committee on </w:t>
      </w:r>
      <w:r w:rsidR="0024226A">
        <w:t>format and structure.</w:t>
      </w:r>
    </w:p>
    <w:p w14:paraId="7C561762" w14:textId="0E8D66E5" w:rsidR="0024226A" w:rsidRDefault="0024226A" w:rsidP="006A7FBE">
      <w:pPr>
        <w:pStyle w:val="ListParagraph"/>
      </w:pPr>
      <w:r>
        <w:t xml:space="preserve">Subcommittees were invited to share </w:t>
      </w:r>
      <w:r w:rsidR="00416314">
        <w:t>resources to upload to the website, as they become available.</w:t>
      </w:r>
    </w:p>
    <w:p w14:paraId="735CE746" w14:textId="6A1768CB" w:rsidR="008F0023" w:rsidRDefault="00A46AA9" w:rsidP="00A46AA9">
      <w:pPr>
        <w:pStyle w:val="Heading1"/>
      </w:pPr>
      <w:r>
        <w:t xml:space="preserve">Campus Updates </w:t>
      </w:r>
    </w:p>
    <w:p w14:paraId="75F45FFF" w14:textId="0A1C4149" w:rsidR="00894F17" w:rsidRDefault="00894F17" w:rsidP="006A7FBE">
      <w:pPr>
        <w:pStyle w:val="ListParagraph"/>
      </w:pPr>
      <w:r>
        <w:t xml:space="preserve">UW-Eau Claire: </w:t>
      </w:r>
      <w:r w:rsidR="00415DC8">
        <w:t>UW mini-grant funds</w:t>
      </w:r>
      <w:r w:rsidR="004A5F4E">
        <w:t xml:space="preserve"> helped to support the work of</w:t>
      </w:r>
      <w:r w:rsidR="00415DC8">
        <w:t xml:space="preserve"> </w:t>
      </w:r>
      <w:r w:rsidR="00415DC8" w:rsidRPr="00415DC8">
        <w:t>expand</w:t>
      </w:r>
      <w:r w:rsidR="004A5F4E">
        <w:t>ing</w:t>
      </w:r>
      <w:r w:rsidR="00415DC8">
        <w:t xml:space="preserve"> </w:t>
      </w:r>
      <w:r w:rsidR="00415DC8" w:rsidRPr="00415DC8">
        <w:t xml:space="preserve">campus capacity to support students with </w:t>
      </w:r>
      <w:r w:rsidR="00415DC8">
        <w:t xml:space="preserve">ADHD </w:t>
      </w:r>
      <w:r w:rsidR="00415DC8" w:rsidRPr="00415DC8">
        <w:t>and autism</w:t>
      </w:r>
      <w:r w:rsidR="004A5F4E">
        <w:t>.</w:t>
      </w:r>
    </w:p>
    <w:p w14:paraId="3B13AC0E" w14:textId="1DA062FA" w:rsidR="00894F17" w:rsidRDefault="00894F17" w:rsidP="006A7FBE">
      <w:pPr>
        <w:pStyle w:val="ListParagraph"/>
      </w:pPr>
      <w:r>
        <w:t xml:space="preserve">UW-Milwaukee: </w:t>
      </w:r>
      <w:r w:rsidR="004A5F4E">
        <w:t>R</w:t>
      </w:r>
      <w:r>
        <w:t>ed folder resources</w:t>
      </w:r>
      <w:r w:rsidR="004A5F4E">
        <w:t xml:space="preserve"> are available</w:t>
      </w:r>
      <w:r>
        <w:t xml:space="preserve"> for faculty and staff; </w:t>
      </w:r>
      <w:r w:rsidR="00DF5827">
        <w:t xml:space="preserve">The </w:t>
      </w:r>
      <w:r>
        <w:t>basic needs taskforce continues to meet to talk about providers and resources for students</w:t>
      </w:r>
      <w:r w:rsidR="00DF5827">
        <w:t>;</w:t>
      </w:r>
      <w:r>
        <w:t xml:space="preserve"> Dimitri will be meeting with staff to talk about secondary trauma and employee burnout. </w:t>
      </w:r>
    </w:p>
    <w:p w14:paraId="7CBC56A5" w14:textId="2937E1A3" w:rsidR="00894F17" w:rsidRDefault="00894F17" w:rsidP="006A7FBE">
      <w:pPr>
        <w:pStyle w:val="ListParagraph"/>
      </w:pPr>
      <w:r>
        <w:t xml:space="preserve">UW-Madison: Re-launch suicide prevention and mental health promotion coalition; </w:t>
      </w:r>
      <w:r w:rsidR="00DF5827">
        <w:t>They will soon be r</w:t>
      </w:r>
      <w:r>
        <w:t xml:space="preserve">ecruiting for a new </w:t>
      </w:r>
      <w:r w:rsidR="00D73F52">
        <w:t xml:space="preserve">2-year </w:t>
      </w:r>
      <w:r>
        <w:t xml:space="preserve">position on their team to focus on healthy academic environments; </w:t>
      </w:r>
      <w:r w:rsidR="00D73F52">
        <w:t>G</w:t>
      </w:r>
      <w:r>
        <w:t xml:space="preserve">rowth of </w:t>
      </w:r>
      <w:r w:rsidR="00D73F52">
        <w:t xml:space="preserve">their </w:t>
      </w:r>
      <w:r>
        <w:t xml:space="preserve">nutrition education program </w:t>
      </w:r>
      <w:r w:rsidR="00D73F52">
        <w:t xml:space="preserve">(the </w:t>
      </w:r>
      <w:r>
        <w:t>demand is high</w:t>
      </w:r>
      <w:r w:rsidR="00D73F52">
        <w:t>).</w:t>
      </w:r>
    </w:p>
    <w:p w14:paraId="79553249" w14:textId="429FAA93" w:rsidR="00894F17" w:rsidRDefault="00894F17" w:rsidP="006A7FBE">
      <w:pPr>
        <w:pStyle w:val="ListParagraph"/>
      </w:pPr>
      <w:r>
        <w:t xml:space="preserve">UW-Oshkosh: BIT team is working with hospitals to make better transitions with intake and processes; </w:t>
      </w:r>
      <w:r w:rsidR="00D73F52">
        <w:t xml:space="preserve">Working to replace staff that have recently been lost to turnover. </w:t>
      </w:r>
    </w:p>
    <w:p w14:paraId="0D57975E" w14:textId="0226980D" w:rsidR="00894F17" w:rsidRDefault="00894F17" w:rsidP="006A7FBE">
      <w:pPr>
        <w:pStyle w:val="ListParagraph"/>
      </w:pPr>
      <w:r>
        <w:t>UW-Parkside: Mantra has taken off since they do not currently have any fulltime counseling staff (</w:t>
      </w:r>
      <w:r w:rsidR="00D73F52">
        <w:t xml:space="preserve">and it is a </w:t>
      </w:r>
      <w:r>
        <w:t>good</w:t>
      </w:r>
      <w:r w:rsidR="00D73F52">
        <w:t xml:space="preserve"> resource</w:t>
      </w:r>
      <w:r>
        <w:t xml:space="preserve"> for</w:t>
      </w:r>
      <w:r w:rsidR="00D73F52">
        <w:t xml:space="preserve"> their</w:t>
      </w:r>
      <w:r>
        <w:t xml:space="preserve"> commuter students)</w:t>
      </w:r>
      <w:r w:rsidR="00D73F52">
        <w:t>;</w:t>
      </w:r>
      <w:r>
        <w:t xml:space="preserve"> </w:t>
      </w:r>
      <w:r w:rsidR="005C0F68">
        <w:t>New focus on burnout in the new year.</w:t>
      </w:r>
      <w:r>
        <w:t xml:space="preserve"> </w:t>
      </w:r>
    </w:p>
    <w:p w14:paraId="45C47ACE" w14:textId="5822229B" w:rsidR="00894F17" w:rsidRDefault="00894F17" w:rsidP="006A7FBE">
      <w:pPr>
        <w:pStyle w:val="ListParagraph"/>
      </w:pPr>
      <w:r>
        <w:t xml:space="preserve">UW-Platteville: </w:t>
      </w:r>
      <w:r w:rsidR="0024785B">
        <w:t>C</w:t>
      </w:r>
      <w:r>
        <w:t>hallenges</w:t>
      </w:r>
      <w:r w:rsidR="0024785B">
        <w:t xml:space="preserve"> with understaffing</w:t>
      </w:r>
      <w:r w:rsidR="005C0F68">
        <w:t xml:space="preserve">: </w:t>
      </w:r>
      <w:r>
        <w:t xml:space="preserve">currently looking to hire two counselors; </w:t>
      </w:r>
      <w:r w:rsidR="0024785B">
        <w:t>They are h</w:t>
      </w:r>
      <w:r>
        <w:t xml:space="preserve">aving slightly more success connecting students to </w:t>
      </w:r>
      <w:r w:rsidR="0024785B">
        <w:t>M</w:t>
      </w:r>
      <w:r>
        <w:t>antra in the</w:t>
      </w:r>
      <w:r w:rsidR="0024785B">
        <w:t xml:space="preserve"> interim</w:t>
      </w:r>
      <w:r>
        <w:t xml:space="preserve"> </w:t>
      </w:r>
      <w:r w:rsidR="0024785B">
        <w:t>time</w:t>
      </w:r>
      <w:r>
        <w:t xml:space="preserve"> before </w:t>
      </w:r>
      <w:r w:rsidR="0024785B">
        <w:t xml:space="preserve">students </w:t>
      </w:r>
      <w:proofErr w:type="gramStart"/>
      <w:r w:rsidR="0024785B">
        <w:t>are able to</w:t>
      </w:r>
      <w:proofErr w:type="gramEnd"/>
      <w:r>
        <w:t xml:space="preserve"> meet with someone in</w:t>
      </w:r>
      <w:r w:rsidR="0024785B">
        <w:t>-</w:t>
      </w:r>
      <w:r>
        <w:t>person</w:t>
      </w:r>
      <w:r w:rsidR="0024785B">
        <w:t>.</w:t>
      </w:r>
    </w:p>
    <w:p w14:paraId="27FE5999" w14:textId="340837F5" w:rsidR="00894F17" w:rsidRDefault="00894F17" w:rsidP="006A7FBE">
      <w:pPr>
        <w:pStyle w:val="ListParagraph"/>
      </w:pPr>
      <w:r>
        <w:t>UW-River Falls: More RRR trainings</w:t>
      </w:r>
      <w:r w:rsidR="0024785B">
        <w:t xml:space="preserve"> have been taking place this </w:t>
      </w:r>
      <w:r w:rsidR="001F77A8">
        <w:t>semester</w:t>
      </w:r>
      <w:r>
        <w:t xml:space="preserve"> (57 students completed and 23 faculty/staff</w:t>
      </w:r>
      <w:r w:rsidR="0024785B">
        <w:t xml:space="preserve"> and there are</w:t>
      </w:r>
      <w:r>
        <w:t xml:space="preserve"> 120 </w:t>
      </w:r>
      <w:r w:rsidR="0024785B">
        <w:t xml:space="preserve">others </w:t>
      </w:r>
      <w:r>
        <w:t xml:space="preserve">enrolled); </w:t>
      </w:r>
      <w:r w:rsidR="0024785B">
        <w:t>P</w:t>
      </w:r>
      <w:r>
        <w:t>eer counseling program was launched</w:t>
      </w:r>
      <w:r w:rsidR="001C17FF">
        <w:t>,</w:t>
      </w:r>
      <w:r>
        <w:t xml:space="preserve"> and students are really liking it</w:t>
      </w:r>
      <w:r w:rsidR="0024785B">
        <w:t>;</w:t>
      </w:r>
      <w:r>
        <w:t xml:space="preserve"> </w:t>
      </w:r>
      <w:r w:rsidR="00AD1505">
        <w:t xml:space="preserve">Psychology </w:t>
      </w:r>
      <w:r>
        <w:t xml:space="preserve">and neuroscience programs are doing well; </w:t>
      </w:r>
      <w:r w:rsidR="0024785B">
        <w:t>Campus m</w:t>
      </w:r>
      <w:r>
        <w:t xml:space="preserve">indfulness and meditation room is expanding; </w:t>
      </w:r>
      <w:r w:rsidR="0024785B">
        <w:t>F</w:t>
      </w:r>
      <w:r>
        <w:t xml:space="preserve">ood panty is partnering with dining </w:t>
      </w:r>
      <w:r w:rsidR="001C17FF">
        <w:t>to disseminate</w:t>
      </w:r>
      <w:r>
        <w:t xml:space="preserve"> leftover food</w:t>
      </w:r>
      <w:r w:rsidR="001C17FF">
        <w:t>.</w:t>
      </w:r>
    </w:p>
    <w:p w14:paraId="5226A09B" w14:textId="064496F2" w:rsidR="00894F17" w:rsidRDefault="00894F17" w:rsidP="006A7FBE">
      <w:pPr>
        <w:pStyle w:val="ListParagraph"/>
      </w:pPr>
      <w:r>
        <w:t>UW-Stevens Point: V</w:t>
      </w:r>
      <w:r w:rsidR="001C17FF">
        <w:t>ice Chancellor</w:t>
      </w:r>
      <w:r>
        <w:t xml:space="preserve"> is </w:t>
      </w:r>
      <w:r w:rsidR="001C17FF">
        <w:t>leaving,</w:t>
      </w:r>
      <w:r>
        <w:t xml:space="preserve"> and</w:t>
      </w:r>
      <w:r w:rsidR="001C17FF">
        <w:t xml:space="preserve"> the</w:t>
      </w:r>
      <w:r>
        <w:t xml:space="preserve"> new chancellor</w:t>
      </w:r>
      <w:r w:rsidR="001C17FF">
        <w:t xml:space="preserve"> is starting</w:t>
      </w:r>
      <w:r>
        <w:t xml:space="preserve"> in July; Commit</w:t>
      </w:r>
      <w:r w:rsidR="001C17FF">
        <w:t>ment</w:t>
      </w:r>
      <w:r>
        <w:t xml:space="preserve"> to at least 1 more year of peer education program; </w:t>
      </w:r>
      <w:r w:rsidR="001C17FF">
        <w:t>S</w:t>
      </w:r>
      <w:r>
        <w:t>tudents still strong</w:t>
      </w:r>
      <w:r w:rsidR="001C17FF">
        <w:t>ly</w:t>
      </w:r>
      <w:r>
        <w:t xml:space="preserve"> use </w:t>
      </w:r>
      <w:r w:rsidR="001C17FF">
        <w:t>M</w:t>
      </w:r>
      <w:r>
        <w:t>antra</w:t>
      </w:r>
      <w:r w:rsidR="001C17FF">
        <w:t>;</w:t>
      </w:r>
      <w:r>
        <w:t xml:space="preserve"> 3rd annual mental health walk </w:t>
      </w:r>
      <w:r w:rsidR="001C17FF">
        <w:t>had</w:t>
      </w:r>
      <w:r>
        <w:t xml:space="preserve"> good participation</w:t>
      </w:r>
      <w:r w:rsidR="001C17FF">
        <w:t>; C</w:t>
      </w:r>
      <w:r>
        <w:t>ounseling center had 2 sessions of mindfulness training</w:t>
      </w:r>
      <w:r w:rsidR="001C17FF">
        <w:t>;</w:t>
      </w:r>
      <w:r>
        <w:t xml:space="preserve"> </w:t>
      </w:r>
      <w:r w:rsidR="001C17FF">
        <w:t>N</w:t>
      </w:r>
      <w:r>
        <w:t xml:space="preserve">urse practitioner resigned, so they are now fully relying on </w:t>
      </w:r>
      <w:r w:rsidR="001C17FF">
        <w:t>M</w:t>
      </w:r>
      <w:r>
        <w:t xml:space="preserve">antra for </w:t>
      </w:r>
      <w:r w:rsidR="00AD1505">
        <w:t>psychiatric</w:t>
      </w:r>
      <w:r>
        <w:t xml:space="preserve"> services.</w:t>
      </w:r>
    </w:p>
    <w:p w14:paraId="1A0D01DF" w14:textId="3D41F416" w:rsidR="00894F17" w:rsidRDefault="00894F17" w:rsidP="006A7FBE">
      <w:pPr>
        <w:pStyle w:val="ListParagraph"/>
      </w:pPr>
      <w:r>
        <w:t xml:space="preserve">UW-Stout: </w:t>
      </w:r>
      <w:r w:rsidR="001C17FF">
        <w:t>E</w:t>
      </w:r>
      <w:r>
        <w:t xml:space="preserve">xpanding mental health first aid training; </w:t>
      </w:r>
      <w:r w:rsidR="001C17FF">
        <w:t>A</w:t>
      </w:r>
      <w:r>
        <w:t>nnual speaker series focuses on mental health and faculty-facing training</w:t>
      </w:r>
      <w:r w:rsidR="001C17FF">
        <w:t>;</w:t>
      </w:r>
      <w:r>
        <w:t xml:space="preserve"> Improving wellness as a core learning piece of the FYE program</w:t>
      </w:r>
      <w:r w:rsidR="002C2D83">
        <w:t>.</w:t>
      </w:r>
    </w:p>
    <w:p w14:paraId="36619988" w14:textId="707FA7F6" w:rsidR="00894F17" w:rsidRDefault="00894F17" w:rsidP="006A7FBE">
      <w:pPr>
        <w:pStyle w:val="ListParagraph"/>
      </w:pPr>
      <w:r>
        <w:t xml:space="preserve">UW-Superior: </w:t>
      </w:r>
      <w:r w:rsidR="002C2D83">
        <w:t>G</w:t>
      </w:r>
      <w:r>
        <w:t>etting close to their new space being finished (</w:t>
      </w:r>
      <w:r w:rsidR="002C2D83">
        <w:t>Pruitt</w:t>
      </w:r>
      <w:r>
        <w:t xml:space="preserve"> </w:t>
      </w:r>
      <w:r w:rsidR="002C2D83">
        <w:t>c</w:t>
      </w:r>
      <w:r>
        <w:t xml:space="preserve">enter and counseling center will </w:t>
      </w:r>
      <w:r w:rsidR="002C2D83">
        <w:t xml:space="preserve">eventually </w:t>
      </w:r>
      <w:r>
        <w:t xml:space="preserve">both be in the same location); </w:t>
      </w:r>
      <w:r w:rsidR="002C2D83">
        <w:t>W</w:t>
      </w:r>
      <w:r>
        <w:t xml:space="preserve">ell-being innovation lab: worked with two mental health counseling center and chiropractor centers; </w:t>
      </w:r>
      <w:r w:rsidR="00B30BBB">
        <w:t>LiveWell</w:t>
      </w:r>
      <w:r>
        <w:t xml:space="preserve"> activities</w:t>
      </w:r>
      <w:r w:rsidR="00B30BBB">
        <w:t xml:space="preserve"> are</w:t>
      </w:r>
      <w:r>
        <w:t xml:space="preserve"> open to the campus and community</w:t>
      </w:r>
      <w:r w:rsidR="00B30BBB">
        <w:t xml:space="preserve"> and have been well attended;</w:t>
      </w:r>
      <w:r>
        <w:t xml:space="preserve"> </w:t>
      </w:r>
      <w:r w:rsidR="007D40D6">
        <w:t>Nonclinical</w:t>
      </w:r>
      <w:r>
        <w:t xml:space="preserve"> case manager is leaving</w:t>
      </w:r>
      <w:r w:rsidR="00B30BBB">
        <w:t>.</w:t>
      </w:r>
    </w:p>
    <w:p w14:paraId="4C107E2F" w14:textId="49E85E63" w:rsidR="00894F17" w:rsidRPr="00A46AA9" w:rsidRDefault="00894F17" w:rsidP="006A7FBE">
      <w:pPr>
        <w:pStyle w:val="ListParagraph"/>
      </w:pPr>
      <w:r>
        <w:t>UW Administration: John's position will be refilled and should be posted soon. There is overlap planned for the positions so John can help to train in the new person</w:t>
      </w:r>
      <w:r w:rsidR="00B30BBB">
        <w:t xml:space="preserve">; </w:t>
      </w:r>
      <w:r>
        <w:t>New interim system president</w:t>
      </w:r>
      <w:r w:rsidR="00B30BBB">
        <w:t xml:space="preserve"> hasn’t been named yet;</w:t>
      </w:r>
      <w:r>
        <w:t xml:space="preserve"> Erin V</w:t>
      </w:r>
      <w:r w:rsidR="00B30BBB">
        <w:t>an Daalw</w:t>
      </w:r>
      <w:r w:rsidR="009C62D3">
        <w:t>y</w:t>
      </w:r>
      <w:r w:rsidR="00B30BBB">
        <w:t>k</w:t>
      </w:r>
      <w:r>
        <w:t xml:space="preserve"> is convening a group to do more standardized data collection</w:t>
      </w:r>
      <w:r w:rsidR="009C62D3">
        <w:t xml:space="preserve"> within the</w:t>
      </w:r>
      <w:r>
        <w:t xml:space="preserve"> </w:t>
      </w:r>
      <w:r w:rsidR="009C62D3">
        <w:t xml:space="preserve">non-clinical </w:t>
      </w:r>
      <w:r>
        <w:t>case management group</w:t>
      </w:r>
      <w:r w:rsidR="009C62D3">
        <w:t>.</w:t>
      </w:r>
    </w:p>
    <w:p w14:paraId="1A3D6FB2" w14:textId="0A44032C" w:rsidR="004A0DB3" w:rsidRDefault="004A0DB3" w:rsidP="004A0DB3">
      <w:pPr>
        <w:pStyle w:val="Heading1"/>
      </w:pPr>
      <w:r>
        <w:t>Action Items</w:t>
      </w:r>
      <w:r w:rsidR="003B2E33">
        <w:t xml:space="preserve"> &amp; Next Steps</w:t>
      </w:r>
    </w:p>
    <w:p w14:paraId="51B6BF8E" w14:textId="012C9D36" w:rsidR="001B65E9" w:rsidRDefault="001B65E9" w:rsidP="006A7FBE">
      <w:pPr>
        <w:pStyle w:val="ListParagraph"/>
      </w:pPr>
      <w:r>
        <w:t>Budget information will be sent to the subcommittee</w:t>
      </w:r>
      <w:r w:rsidR="0012277E">
        <w:t xml:space="preserve"> chairs</w:t>
      </w:r>
      <w:r>
        <w:t xml:space="preserve"> as soon as </w:t>
      </w:r>
      <w:r w:rsidR="0012277E">
        <w:t>decisions are made</w:t>
      </w:r>
      <w:r w:rsidR="009C62D3">
        <w:t>.</w:t>
      </w:r>
    </w:p>
    <w:p w14:paraId="43655FE9" w14:textId="71D6CB89" w:rsidR="00EF082E" w:rsidRDefault="00BB6B55" w:rsidP="006A7FBE">
      <w:pPr>
        <w:pStyle w:val="ListParagraph"/>
      </w:pPr>
      <w:r>
        <w:t>S</w:t>
      </w:r>
      <w:r w:rsidR="003C5FB6">
        <w:t>ubcommittee</w:t>
      </w:r>
      <w:r>
        <w:t>s were encouraged to send</w:t>
      </w:r>
      <w:r w:rsidR="003C5FB6">
        <w:t xml:space="preserve"> materials for the website to Kristen</w:t>
      </w:r>
      <w:r w:rsidR="001B65E9">
        <w:t xml:space="preserve"> (be sure to make items accessible before sending them)</w:t>
      </w:r>
      <w:r w:rsidR="007D40D6">
        <w:t>.</w:t>
      </w:r>
    </w:p>
    <w:p w14:paraId="0E7A9D16" w14:textId="7E908A72" w:rsidR="0012277E" w:rsidRDefault="00D37BC9" w:rsidP="006A7FBE">
      <w:pPr>
        <w:pStyle w:val="ListParagraph"/>
      </w:pPr>
      <w:r>
        <w:t>Subcommittees</w:t>
      </w:r>
      <w:r w:rsidR="0012277E">
        <w:t xml:space="preserve"> will continue their work on current priorities </w:t>
      </w:r>
      <w:r>
        <w:t>in 2026-27.</w:t>
      </w:r>
    </w:p>
    <w:p w14:paraId="1357CFD1" w14:textId="5ECD8BD7" w:rsidR="001B65E9" w:rsidRPr="00EF082E" w:rsidRDefault="001B65E9" w:rsidP="006A7FBE">
      <w:pPr>
        <w:pStyle w:val="ListParagraph"/>
      </w:pPr>
      <w:r>
        <w:t>2026-27</w:t>
      </w:r>
      <w:r w:rsidR="0012277E">
        <w:t xml:space="preserve"> full</w:t>
      </w:r>
      <w:r>
        <w:t xml:space="preserve"> committee meeting dates are TBD</w:t>
      </w:r>
      <w:r w:rsidR="007D40D6">
        <w:t xml:space="preserve"> and will be communicated when scheduled.</w:t>
      </w:r>
    </w:p>
    <w:sectPr w:rsidR="001B65E9" w:rsidRPr="00EF082E" w:rsidSect="003B5183">
      <w:footerReference w:type="default" r:id="rId11"/>
      <w:headerReference w:type="first" r:id="rId12"/>
      <w:footerReference w:type="first" r:id="rId13"/>
      <w:pgSz w:w="12240" w:h="15840"/>
      <w:pgMar w:top="1728" w:right="1080" w:bottom="922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2276" w14:textId="77777777" w:rsidR="004B2A36" w:rsidRDefault="004B2A36" w:rsidP="00674B2F">
      <w:r>
        <w:separator/>
      </w:r>
    </w:p>
  </w:endnote>
  <w:endnote w:type="continuationSeparator" w:id="0">
    <w:p w14:paraId="37F7B688" w14:textId="77777777" w:rsidR="004B2A36" w:rsidRDefault="004B2A36" w:rsidP="00674B2F">
      <w:r>
        <w:continuationSeparator/>
      </w:r>
    </w:p>
  </w:endnote>
  <w:endnote w:type="continuationNotice" w:id="1">
    <w:p w14:paraId="021713F1" w14:textId="77777777" w:rsidR="004B2A36" w:rsidRDefault="004B2A3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tter SemiBold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tter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Weis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Bold">
    <w:altName w:val="Calibri"/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308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19E91" w14:textId="3F1E7E39" w:rsidR="001E5362" w:rsidRDefault="001E53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2A77C" w14:textId="77777777" w:rsidR="00A366E4" w:rsidRDefault="00A366E4" w:rsidP="00A366E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7435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34CF1A" w14:textId="7C5D161D" w:rsidR="001E5362" w:rsidRDefault="001E53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98AD15" w14:textId="77777777" w:rsidR="001E5362" w:rsidRDefault="001E5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B5FB5" w14:textId="77777777" w:rsidR="004B2A36" w:rsidRDefault="004B2A36" w:rsidP="00674B2F">
      <w:r>
        <w:separator/>
      </w:r>
    </w:p>
  </w:footnote>
  <w:footnote w:type="continuationSeparator" w:id="0">
    <w:p w14:paraId="0C87F3A3" w14:textId="77777777" w:rsidR="004B2A36" w:rsidRDefault="004B2A36" w:rsidP="00674B2F">
      <w:r>
        <w:continuationSeparator/>
      </w:r>
    </w:p>
  </w:footnote>
  <w:footnote w:type="continuationNotice" w:id="1">
    <w:p w14:paraId="7DE1B373" w14:textId="77777777" w:rsidR="004B2A36" w:rsidRDefault="004B2A3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2286" w14:textId="6EF10870" w:rsidR="00AD476F" w:rsidRDefault="003B5183" w:rsidP="006F63AD">
    <w:pPr>
      <w:pStyle w:val="Header"/>
      <w:tabs>
        <w:tab w:val="clear" w:pos="4320"/>
        <w:tab w:val="clear" w:pos="8640"/>
        <w:tab w:val="left" w:pos="8250"/>
      </w:tabs>
      <w:spacing w:after="0"/>
    </w:pPr>
    <w:r w:rsidRPr="00BA3E01">
      <w:rPr>
        <w:noProof/>
      </w:rPr>
      <w:drawing>
        <wp:anchor distT="0" distB="0" distL="114300" distR="114300" simplePos="0" relativeHeight="251662336" behindDoc="1" locked="0" layoutInCell="1" allowOverlap="1" wp14:anchorId="2FDDB397" wp14:editId="3DDCFD9C">
          <wp:simplePos x="0" y="0"/>
          <wp:positionH relativeFrom="margin">
            <wp:posOffset>-76200</wp:posOffset>
          </wp:positionH>
          <wp:positionV relativeFrom="margin">
            <wp:posOffset>-906780</wp:posOffset>
          </wp:positionV>
          <wp:extent cx="2859796" cy="1028700"/>
          <wp:effectExtent l="0" t="0" r="0" b="0"/>
          <wp:wrapNone/>
          <wp:docPr id="1" name="Picture 1" descr="Universities of Wiscons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ies of Wiscons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9796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3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C380F"/>
    <w:multiLevelType w:val="hybridMultilevel"/>
    <w:tmpl w:val="644C0FCC"/>
    <w:lvl w:ilvl="0" w:tplc="408458F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828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2F"/>
    <w:rsid w:val="00004CF2"/>
    <w:rsid w:val="000061C4"/>
    <w:rsid w:val="00012DDD"/>
    <w:rsid w:val="00013939"/>
    <w:rsid w:val="000153D7"/>
    <w:rsid w:val="00016367"/>
    <w:rsid w:val="00020D21"/>
    <w:rsid w:val="00021714"/>
    <w:rsid w:val="00022710"/>
    <w:rsid w:val="00030423"/>
    <w:rsid w:val="00032B6A"/>
    <w:rsid w:val="00045E2C"/>
    <w:rsid w:val="00051655"/>
    <w:rsid w:val="00054D47"/>
    <w:rsid w:val="00064B77"/>
    <w:rsid w:val="00066A41"/>
    <w:rsid w:val="00072612"/>
    <w:rsid w:val="00074176"/>
    <w:rsid w:val="000756E9"/>
    <w:rsid w:val="000801AD"/>
    <w:rsid w:val="00080927"/>
    <w:rsid w:val="00082D3C"/>
    <w:rsid w:val="000833C1"/>
    <w:rsid w:val="00087DB1"/>
    <w:rsid w:val="00087E3D"/>
    <w:rsid w:val="00091547"/>
    <w:rsid w:val="00092716"/>
    <w:rsid w:val="00094361"/>
    <w:rsid w:val="000A0839"/>
    <w:rsid w:val="000A243D"/>
    <w:rsid w:val="000A4E65"/>
    <w:rsid w:val="000B0CBA"/>
    <w:rsid w:val="000B4E1A"/>
    <w:rsid w:val="000B511D"/>
    <w:rsid w:val="000B7306"/>
    <w:rsid w:val="000C2A5F"/>
    <w:rsid w:val="000C3FDB"/>
    <w:rsid w:val="000C4393"/>
    <w:rsid w:val="000C5698"/>
    <w:rsid w:val="000D228F"/>
    <w:rsid w:val="000D5686"/>
    <w:rsid w:val="000D7EFF"/>
    <w:rsid w:val="000E0940"/>
    <w:rsid w:val="000E4126"/>
    <w:rsid w:val="000E4623"/>
    <w:rsid w:val="000E5596"/>
    <w:rsid w:val="000F13BE"/>
    <w:rsid w:val="000F2674"/>
    <w:rsid w:val="00100181"/>
    <w:rsid w:val="00105DD8"/>
    <w:rsid w:val="00106C09"/>
    <w:rsid w:val="00115A1B"/>
    <w:rsid w:val="00120B9D"/>
    <w:rsid w:val="00120F0A"/>
    <w:rsid w:val="0012277E"/>
    <w:rsid w:val="00123C2B"/>
    <w:rsid w:val="001246C5"/>
    <w:rsid w:val="00127264"/>
    <w:rsid w:val="00127EC9"/>
    <w:rsid w:val="001304C9"/>
    <w:rsid w:val="00131081"/>
    <w:rsid w:val="00131EDB"/>
    <w:rsid w:val="00134E78"/>
    <w:rsid w:val="001403D0"/>
    <w:rsid w:val="0014082F"/>
    <w:rsid w:val="001427B3"/>
    <w:rsid w:val="00142E40"/>
    <w:rsid w:val="00143D49"/>
    <w:rsid w:val="00150A30"/>
    <w:rsid w:val="00154C58"/>
    <w:rsid w:val="00157410"/>
    <w:rsid w:val="00170307"/>
    <w:rsid w:val="001800DB"/>
    <w:rsid w:val="00185631"/>
    <w:rsid w:val="001A1BCC"/>
    <w:rsid w:val="001A6D32"/>
    <w:rsid w:val="001A70CA"/>
    <w:rsid w:val="001A7ABF"/>
    <w:rsid w:val="001B65E9"/>
    <w:rsid w:val="001B6D21"/>
    <w:rsid w:val="001C09D7"/>
    <w:rsid w:val="001C17FF"/>
    <w:rsid w:val="001D0B64"/>
    <w:rsid w:val="001D381E"/>
    <w:rsid w:val="001D7599"/>
    <w:rsid w:val="001E055E"/>
    <w:rsid w:val="001E1451"/>
    <w:rsid w:val="001E1E0F"/>
    <w:rsid w:val="001E2284"/>
    <w:rsid w:val="001E41D8"/>
    <w:rsid w:val="001E5362"/>
    <w:rsid w:val="001E7F38"/>
    <w:rsid w:val="001F0767"/>
    <w:rsid w:val="001F40FB"/>
    <w:rsid w:val="001F77A8"/>
    <w:rsid w:val="002015F5"/>
    <w:rsid w:val="0020214E"/>
    <w:rsid w:val="00203117"/>
    <w:rsid w:val="002034C7"/>
    <w:rsid w:val="00204498"/>
    <w:rsid w:val="00214BBD"/>
    <w:rsid w:val="00217473"/>
    <w:rsid w:val="0022270C"/>
    <w:rsid w:val="00230B98"/>
    <w:rsid w:val="00234947"/>
    <w:rsid w:val="002350C0"/>
    <w:rsid w:val="0024226A"/>
    <w:rsid w:val="00242F62"/>
    <w:rsid w:val="0024406F"/>
    <w:rsid w:val="002462A1"/>
    <w:rsid w:val="0024785B"/>
    <w:rsid w:val="00250848"/>
    <w:rsid w:val="00251FF8"/>
    <w:rsid w:val="00252899"/>
    <w:rsid w:val="00261D50"/>
    <w:rsid w:val="0026240E"/>
    <w:rsid w:val="00264CF2"/>
    <w:rsid w:val="002725A2"/>
    <w:rsid w:val="00277DCD"/>
    <w:rsid w:val="0028475C"/>
    <w:rsid w:val="00286C5D"/>
    <w:rsid w:val="0029331F"/>
    <w:rsid w:val="002A1D47"/>
    <w:rsid w:val="002B2B9C"/>
    <w:rsid w:val="002B3D8F"/>
    <w:rsid w:val="002B506B"/>
    <w:rsid w:val="002B5332"/>
    <w:rsid w:val="002B72A9"/>
    <w:rsid w:val="002C0C7A"/>
    <w:rsid w:val="002C25A0"/>
    <w:rsid w:val="002C2D83"/>
    <w:rsid w:val="002C4146"/>
    <w:rsid w:val="002C4774"/>
    <w:rsid w:val="002C6475"/>
    <w:rsid w:val="002D18F4"/>
    <w:rsid w:val="002D246F"/>
    <w:rsid w:val="002D48D3"/>
    <w:rsid w:val="002D64DC"/>
    <w:rsid w:val="002D72B2"/>
    <w:rsid w:val="002D760C"/>
    <w:rsid w:val="002E31AD"/>
    <w:rsid w:val="002E4D2F"/>
    <w:rsid w:val="002E57A7"/>
    <w:rsid w:val="002F0EFE"/>
    <w:rsid w:val="002F1B8E"/>
    <w:rsid w:val="002F4563"/>
    <w:rsid w:val="002F51D8"/>
    <w:rsid w:val="002F648F"/>
    <w:rsid w:val="002F7DFF"/>
    <w:rsid w:val="003022C2"/>
    <w:rsid w:val="003026CA"/>
    <w:rsid w:val="00304224"/>
    <w:rsid w:val="00305DF0"/>
    <w:rsid w:val="00307670"/>
    <w:rsid w:val="00307C66"/>
    <w:rsid w:val="00314C2E"/>
    <w:rsid w:val="00326F5D"/>
    <w:rsid w:val="00333B4F"/>
    <w:rsid w:val="003407E0"/>
    <w:rsid w:val="0035093A"/>
    <w:rsid w:val="00354013"/>
    <w:rsid w:val="00357C40"/>
    <w:rsid w:val="003626DA"/>
    <w:rsid w:val="003635C0"/>
    <w:rsid w:val="00374AAF"/>
    <w:rsid w:val="00375B38"/>
    <w:rsid w:val="00384600"/>
    <w:rsid w:val="00391056"/>
    <w:rsid w:val="0039125B"/>
    <w:rsid w:val="0039163F"/>
    <w:rsid w:val="00391B16"/>
    <w:rsid w:val="0039224A"/>
    <w:rsid w:val="003930BC"/>
    <w:rsid w:val="003979F5"/>
    <w:rsid w:val="003A3CA1"/>
    <w:rsid w:val="003B16C6"/>
    <w:rsid w:val="003B2E33"/>
    <w:rsid w:val="003B36B0"/>
    <w:rsid w:val="003B5183"/>
    <w:rsid w:val="003B62EA"/>
    <w:rsid w:val="003B67E9"/>
    <w:rsid w:val="003C126B"/>
    <w:rsid w:val="003C3FCF"/>
    <w:rsid w:val="003C5FB6"/>
    <w:rsid w:val="003D1789"/>
    <w:rsid w:val="003E311F"/>
    <w:rsid w:val="003E6E3A"/>
    <w:rsid w:val="003E7D78"/>
    <w:rsid w:val="003F14BD"/>
    <w:rsid w:val="003F21EE"/>
    <w:rsid w:val="003F2D40"/>
    <w:rsid w:val="003F3092"/>
    <w:rsid w:val="003F5B72"/>
    <w:rsid w:val="00407DB5"/>
    <w:rsid w:val="004108F2"/>
    <w:rsid w:val="00412DF9"/>
    <w:rsid w:val="0041350E"/>
    <w:rsid w:val="004148F6"/>
    <w:rsid w:val="00415DC8"/>
    <w:rsid w:val="00416314"/>
    <w:rsid w:val="00416EDE"/>
    <w:rsid w:val="00423F93"/>
    <w:rsid w:val="004245D4"/>
    <w:rsid w:val="00424D8A"/>
    <w:rsid w:val="00426E94"/>
    <w:rsid w:val="0043140E"/>
    <w:rsid w:val="00431B8B"/>
    <w:rsid w:val="00433464"/>
    <w:rsid w:val="0043398C"/>
    <w:rsid w:val="00436305"/>
    <w:rsid w:val="00444FF9"/>
    <w:rsid w:val="00447995"/>
    <w:rsid w:val="00454538"/>
    <w:rsid w:val="00455E9C"/>
    <w:rsid w:val="0046368B"/>
    <w:rsid w:val="00464AFD"/>
    <w:rsid w:val="00464E0B"/>
    <w:rsid w:val="00465E70"/>
    <w:rsid w:val="00466FA6"/>
    <w:rsid w:val="00482293"/>
    <w:rsid w:val="00482597"/>
    <w:rsid w:val="00483904"/>
    <w:rsid w:val="0049010F"/>
    <w:rsid w:val="004A024F"/>
    <w:rsid w:val="004A0DB3"/>
    <w:rsid w:val="004A17C3"/>
    <w:rsid w:val="004A345E"/>
    <w:rsid w:val="004A5F4E"/>
    <w:rsid w:val="004B2344"/>
    <w:rsid w:val="004B2A36"/>
    <w:rsid w:val="004B3262"/>
    <w:rsid w:val="004B379D"/>
    <w:rsid w:val="004B7454"/>
    <w:rsid w:val="004C0D4D"/>
    <w:rsid w:val="004C3A34"/>
    <w:rsid w:val="004C5FD7"/>
    <w:rsid w:val="004D5AC2"/>
    <w:rsid w:val="004D6A65"/>
    <w:rsid w:val="004E1305"/>
    <w:rsid w:val="004E2837"/>
    <w:rsid w:val="004E2D21"/>
    <w:rsid w:val="004F2768"/>
    <w:rsid w:val="00501897"/>
    <w:rsid w:val="00502638"/>
    <w:rsid w:val="005067B5"/>
    <w:rsid w:val="0051036C"/>
    <w:rsid w:val="0051324C"/>
    <w:rsid w:val="0052258F"/>
    <w:rsid w:val="00526A69"/>
    <w:rsid w:val="00527820"/>
    <w:rsid w:val="0053204D"/>
    <w:rsid w:val="00532AEF"/>
    <w:rsid w:val="00532FC9"/>
    <w:rsid w:val="00540C04"/>
    <w:rsid w:val="005423A4"/>
    <w:rsid w:val="00543BD6"/>
    <w:rsid w:val="00544155"/>
    <w:rsid w:val="00546D63"/>
    <w:rsid w:val="00552B17"/>
    <w:rsid w:val="0055488E"/>
    <w:rsid w:val="00554ED8"/>
    <w:rsid w:val="0055561E"/>
    <w:rsid w:val="00560F57"/>
    <w:rsid w:val="00562449"/>
    <w:rsid w:val="005649AC"/>
    <w:rsid w:val="00581A3F"/>
    <w:rsid w:val="0058203C"/>
    <w:rsid w:val="005921D6"/>
    <w:rsid w:val="005922FE"/>
    <w:rsid w:val="00592F7C"/>
    <w:rsid w:val="005940E6"/>
    <w:rsid w:val="005948F1"/>
    <w:rsid w:val="00596D65"/>
    <w:rsid w:val="005A7B06"/>
    <w:rsid w:val="005B05FA"/>
    <w:rsid w:val="005B12D0"/>
    <w:rsid w:val="005B3A98"/>
    <w:rsid w:val="005B4564"/>
    <w:rsid w:val="005C0F68"/>
    <w:rsid w:val="005C3B61"/>
    <w:rsid w:val="005C3E0B"/>
    <w:rsid w:val="005C4DA5"/>
    <w:rsid w:val="005C6D7B"/>
    <w:rsid w:val="005D239B"/>
    <w:rsid w:val="005E5225"/>
    <w:rsid w:val="005E559E"/>
    <w:rsid w:val="005E59F5"/>
    <w:rsid w:val="005F14CE"/>
    <w:rsid w:val="005F24A0"/>
    <w:rsid w:val="005F4F7D"/>
    <w:rsid w:val="005F641D"/>
    <w:rsid w:val="0061080B"/>
    <w:rsid w:val="0061499F"/>
    <w:rsid w:val="00617D4E"/>
    <w:rsid w:val="0062068D"/>
    <w:rsid w:val="00626A59"/>
    <w:rsid w:val="00626FA4"/>
    <w:rsid w:val="00627CB8"/>
    <w:rsid w:val="00631BA2"/>
    <w:rsid w:val="0064243A"/>
    <w:rsid w:val="006523FA"/>
    <w:rsid w:val="0065322F"/>
    <w:rsid w:val="00653D46"/>
    <w:rsid w:val="00655693"/>
    <w:rsid w:val="006561B5"/>
    <w:rsid w:val="00657789"/>
    <w:rsid w:val="006623F3"/>
    <w:rsid w:val="00665853"/>
    <w:rsid w:val="00666A00"/>
    <w:rsid w:val="006700C3"/>
    <w:rsid w:val="006703AA"/>
    <w:rsid w:val="00674B2F"/>
    <w:rsid w:val="006758FF"/>
    <w:rsid w:val="00683526"/>
    <w:rsid w:val="006931D8"/>
    <w:rsid w:val="006A2376"/>
    <w:rsid w:val="006A2CA3"/>
    <w:rsid w:val="006A2D22"/>
    <w:rsid w:val="006A30CA"/>
    <w:rsid w:val="006A35D5"/>
    <w:rsid w:val="006A4A1A"/>
    <w:rsid w:val="006A4F9F"/>
    <w:rsid w:val="006A5D56"/>
    <w:rsid w:val="006A7A55"/>
    <w:rsid w:val="006A7FBE"/>
    <w:rsid w:val="006B3765"/>
    <w:rsid w:val="006B3E6B"/>
    <w:rsid w:val="006B74E8"/>
    <w:rsid w:val="006C1EE3"/>
    <w:rsid w:val="006C3A3F"/>
    <w:rsid w:val="006C43D8"/>
    <w:rsid w:val="006C53F1"/>
    <w:rsid w:val="006C5B70"/>
    <w:rsid w:val="006D2860"/>
    <w:rsid w:val="006D3482"/>
    <w:rsid w:val="006D54B8"/>
    <w:rsid w:val="006D5B0F"/>
    <w:rsid w:val="006D5D4C"/>
    <w:rsid w:val="006E1844"/>
    <w:rsid w:val="006E1F1E"/>
    <w:rsid w:val="006E2A3C"/>
    <w:rsid w:val="006E526C"/>
    <w:rsid w:val="006E5ADA"/>
    <w:rsid w:val="006F1FA4"/>
    <w:rsid w:val="006F2E4F"/>
    <w:rsid w:val="006F57A5"/>
    <w:rsid w:val="006F63AD"/>
    <w:rsid w:val="00701F8C"/>
    <w:rsid w:val="0070552C"/>
    <w:rsid w:val="00710D0A"/>
    <w:rsid w:val="00713CA1"/>
    <w:rsid w:val="00714BB2"/>
    <w:rsid w:val="00715489"/>
    <w:rsid w:val="00715C7F"/>
    <w:rsid w:val="00716DDD"/>
    <w:rsid w:val="00720A9C"/>
    <w:rsid w:val="007214EB"/>
    <w:rsid w:val="00722877"/>
    <w:rsid w:val="00723B5A"/>
    <w:rsid w:val="00724743"/>
    <w:rsid w:val="00726330"/>
    <w:rsid w:val="00730254"/>
    <w:rsid w:val="0073112B"/>
    <w:rsid w:val="0073446F"/>
    <w:rsid w:val="00735603"/>
    <w:rsid w:val="00735B65"/>
    <w:rsid w:val="007376A4"/>
    <w:rsid w:val="007432B7"/>
    <w:rsid w:val="00745937"/>
    <w:rsid w:val="00746AC8"/>
    <w:rsid w:val="00756A19"/>
    <w:rsid w:val="00757360"/>
    <w:rsid w:val="00761460"/>
    <w:rsid w:val="00765DE9"/>
    <w:rsid w:val="00767D97"/>
    <w:rsid w:val="0077198F"/>
    <w:rsid w:val="007755B2"/>
    <w:rsid w:val="00780438"/>
    <w:rsid w:val="007807FA"/>
    <w:rsid w:val="007A0ABB"/>
    <w:rsid w:val="007A24AE"/>
    <w:rsid w:val="007A285B"/>
    <w:rsid w:val="007A573D"/>
    <w:rsid w:val="007B101C"/>
    <w:rsid w:val="007B104E"/>
    <w:rsid w:val="007B3627"/>
    <w:rsid w:val="007B6911"/>
    <w:rsid w:val="007C026D"/>
    <w:rsid w:val="007C3B8D"/>
    <w:rsid w:val="007D3CA0"/>
    <w:rsid w:val="007D40D6"/>
    <w:rsid w:val="007E00AC"/>
    <w:rsid w:val="007E54DF"/>
    <w:rsid w:val="007E7889"/>
    <w:rsid w:val="007F15AF"/>
    <w:rsid w:val="007F34EE"/>
    <w:rsid w:val="007F577D"/>
    <w:rsid w:val="007F69FC"/>
    <w:rsid w:val="007F6FB3"/>
    <w:rsid w:val="00800885"/>
    <w:rsid w:val="008069FF"/>
    <w:rsid w:val="00810082"/>
    <w:rsid w:val="00810381"/>
    <w:rsid w:val="00815550"/>
    <w:rsid w:val="00815CE3"/>
    <w:rsid w:val="008208B7"/>
    <w:rsid w:val="00822FD1"/>
    <w:rsid w:val="00827AF7"/>
    <w:rsid w:val="00841D5C"/>
    <w:rsid w:val="00842403"/>
    <w:rsid w:val="00842B6D"/>
    <w:rsid w:val="008441EA"/>
    <w:rsid w:val="008476C7"/>
    <w:rsid w:val="0085077D"/>
    <w:rsid w:val="008519A4"/>
    <w:rsid w:val="00852502"/>
    <w:rsid w:val="00852E4C"/>
    <w:rsid w:val="00853F12"/>
    <w:rsid w:val="008563A8"/>
    <w:rsid w:val="00865AFD"/>
    <w:rsid w:val="008672EB"/>
    <w:rsid w:val="00867D50"/>
    <w:rsid w:val="008744C7"/>
    <w:rsid w:val="00876848"/>
    <w:rsid w:val="00881A5F"/>
    <w:rsid w:val="00883EBE"/>
    <w:rsid w:val="00893C0D"/>
    <w:rsid w:val="00894F17"/>
    <w:rsid w:val="0089746F"/>
    <w:rsid w:val="008A0BE9"/>
    <w:rsid w:val="008A75D0"/>
    <w:rsid w:val="008B5854"/>
    <w:rsid w:val="008B63FB"/>
    <w:rsid w:val="008C2844"/>
    <w:rsid w:val="008D0727"/>
    <w:rsid w:val="008D27FF"/>
    <w:rsid w:val="008D504A"/>
    <w:rsid w:val="008E2C30"/>
    <w:rsid w:val="008E4C8B"/>
    <w:rsid w:val="008E66E5"/>
    <w:rsid w:val="008F0023"/>
    <w:rsid w:val="008F127F"/>
    <w:rsid w:val="008F2962"/>
    <w:rsid w:val="008F7C99"/>
    <w:rsid w:val="0090249A"/>
    <w:rsid w:val="00904E24"/>
    <w:rsid w:val="009117E2"/>
    <w:rsid w:val="0091406D"/>
    <w:rsid w:val="00915B91"/>
    <w:rsid w:val="00916819"/>
    <w:rsid w:val="0091682E"/>
    <w:rsid w:val="00940B84"/>
    <w:rsid w:val="00945AF9"/>
    <w:rsid w:val="0094711E"/>
    <w:rsid w:val="00950CEC"/>
    <w:rsid w:val="00951138"/>
    <w:rsid w:val="00952E48"/>
    <w:rsid w:val="009533AD"/>
    <w:rsid w:val="00960D45"/>
    <w:rsid w:val="00961459"/>
    <w:rsid w:val="00961F72"/>
    <w:rsid w:val="00963C95"/>
    <w:rsid w:val="009707BA"/>
    <w:rsid w:val="00981A31"/>
    <w:rsid w:val="00985D77"/>
    <w:rsid w:val="00987F5A"/>
    <w:rsid w:val="0099589C"/>
    <w:rsid w:val="00996719"/>
    <w:rsid w:val="00996D54"/>
    <w:rsid w:val="009B16C4"/>
    <w:rsid w:val="009B1945"/>
    <w:rsid w:val="009C61D1"/>
    <w:rsid w:val="009C62D3"/>
    <w:rsid w:val="009D4F94"/>
    <w:rsid w:val="009E0AFB"/>
    <w:rsid w:val="009E0C2A"/>
    <w:rsid w:val="009E13D9"/>
    <w:rsid w:val="009E2793"/>
    <w:rsid w:val="009F16DC"/>
    <w:rsid w:val="009F246E"/>
    <w:rsid w:val="009F3160"/>
    <w:rsid w:val="009F6434"/>
    <w:rsid w:val="00A04A9D"/>
    <w:rsid w:val="00A054EC"/>
    <w:rsid w:val="00A070E8"/>
    <w:rsid w:val="00A10285"/>
    <w:rsid w:val="00A224A9"/>
    <w:rsid w:val="00A23714"/>
    <w:rsid w:val="00A24593"/>
    <w:rsid w:val="00A26955"/>
    <w:rsid w:val="00A366E4"/>
    <w:rsid w:val="00A40855"/>
    <w:rsid w:val="00A42E1B"/>
    <w:rsid w:val="00A4375C"/>
    <w:rsid w:val="00A44DD2"/>
    <w:rsid w:val="00A4508A"/>
    <w:rsid w:val="00A46167"/>
    <w:rsid w:val="00A46AA9"/>
    <w:rsid w:val="00A46D48"/>
    <w:rsid w:val="00A537DD"/>
    <w:rsid w:val="00A5674B"/>
    <w:rsid w:val="00A56C48"/>
    <w:rsid w:val="00A63D9B"/>
    <w:rsid w:val="00A64DF9"/>
    <w:rsid w:val="00A660B2"/>
    <w:rsid w:val="00A702FC"/>
    <w:rsid w:val="00A70FED"/>
    <w:rsid w:val="00A71DA0"/>
    <w:rsid w:val="00A72167"/>
    <w:rsid w:val="00A72501"/>
    <w:rsid w:val="00A73CF2"/>
    <w:rsid w:val="00A81DF9"/>
    <w:rsid w:val="00A84FD9"/>
    <w:rsid w:val="00A866E2"/>
    <w:rsid w:val="00A90CB3"/>
    <w:rsid w:val="00A919E0"/>
    <w:rsid w:val="00A93063"/>
    <w:rsid w:val="00A95609"/>
    <w:rsid w:val="00A974C3"/>
    <w:rsid w:val="00AA17B6"/>
    <w:rsid w:val="00AA2B19"/>
    <w:rsid w:val="00AB030B"/>
    <w:rsid w:val="00AB4C50"/>
    <w:rsid w:val="00AC2B36"/>
    <w:rsid w:val="00AC2BD3"/>
    <w:rsid w:val="00AC6FF1"/>
    <w:rsid w:val="00AD1505"/>
    <w:rsid w:val="00AD476F"/>
    <w:rsid w:val="00AD48A4"/>
    <w:rsid w:val="00AE0496"/>
    <w:rsid w:val="00AE4F99"/>
    <w:rsid w:val="00AF002E"/>
    <w:rsid w:val="00B019C3"/>
    <w:rsid w:val="00B02133"/>
    <w:rsid w:val="00B02F56"/>
    <w:rsid w:val="00B03327"/>
    <w:rsid w:val="00B05206"/>
    <w:rsid w:val="00B117BE"/>
    <w:rsid w:val="00B121A4"/>
    <w:rsid w:val="00B149AA"/>
    <w:rsid w:val="00B15C0D"/>
    <w:rsid w:val="00B17EB7"/>
    <w:rsid w:val="00B206F8"/>
    <w:rsid w:val="00B20C67"/>
    <w:rsid w:val="00B21365"/>
    <w:rsid w:val="00B247EE"/>
    <w:rsid w:val="00B2769A"/>
    <w:rsid w:val="00B278F3"/>
    <w:rsid w:val="00B30924"/>
    <w:rsid w:val="00B30BBB"/>
    <w:rsid w:val="00B30F79"/>
    <w:rsid w:val="00B32030"/>
    <w:rsid w:val="00B370F3"/>
    <w:rsid w:val="00B37102"/>
    <w:rsid w:val="00B427BE"/>
    <w:rsid w:val="00B444ED"/>
    <w:rsid w:val="00B50FDB"/>
    <w:rsid w:val="00B52358"/>
    <w:rsid w:val="00B53159"/>
    <w:rsid w:val="00B535D0"/>
    <w:rsid w:val="00B64454"/>
    <w:rsid w:val="00B6478F"/>
    <w:rsid w:val="00B6796B"/>
    <w:rsid w:val="00B67AA7"/>
    <w:rsid w:val="00B7290F"/>
    <w:rsid w:val="00B74BB0"/>
    <w:rsid w:val="00B74E9C"/>
    <w:rsid w:val="00B77086"/>
    <w:rsid w:val="00B77866"/>
    <w:rsid w:val="00B808A7"/>
    <w:rsid w:val="00B81AAE"/>
    <w:rsid w:val="00B8342B"/>
    <w:rsid w:val="00B8547B"/>
    <w:rsid w:val="00B87D77"/>
    <w:rsid w:val="00B94DA4"/>
    <w:rsid w:val="00B96465"/>
    <w:rsid w:val="00B977B9"/>
    <w:rsid w:val="00BA29A5"/>
    <w:rsid w:val="00BA6060"/>
    <w:rsid w:val="00BB0BB9"/>
    <w:rsid w:val="00BB4BCF"/>
    <w:rsid w:val="00BB68CD"/>
    <w:rsid w:val="00BB6B55"/>
    <w:rsid w:val="00BB6C81"/>
    <w:rsid w:val="00BC3345"/>
    <w:rsid w:val="00BC7F91"/>
    <w:rsid w:val="00BD0680"/>
    <w:rsid w:val="00BD2347"/>
    <w:rsid w:val="00BD3945"/>
    <w:rsid w:val="00BE51F9"/>
    <w:rsid w:val="00BF0B56"/>
    <w:rsid w:val="00BF5150"/>
    <w:rsid w:val="00BF6701"/>
    <w:rsid w:val="00C0255C"/>
    <w:rsid w:val="00C05ACD"/>
    <w:rsid w:val="00C14CF2"/>
    <w:rsid w:val="00C166E9"/>
    <w:rsid w:val="00C201B4"/>
    <w:rsid w:val="00C260C9"/>
    <w:rsid w:val="00C32737"/>
    <w:rsid w:val="00C34170"/>
    <w:rsid w:val="00C42C7B"/>
    <w:rsid w:val="00C51F03"/>
    <w:rsid w:val="00C53CB3"/>
    <w:rsid w:val="00C551A0"/>
    <w:rsid w:val="00C6365E"/>
    <w:rsid w:val="00C66DE5"/>
    <w:rsid w:val="00C7036A"/>
    <w:rsid w:val="00C70AB3"/>
    <w:rsid w:val="00C70F6F"/>
    <w:rsid w:val="00C7330D"/>
    <w:rsid w:val="00C83B37"/>
    <w:rsid w:val="00C87F34"/>
    <w:rsid w:val="00C91691"/>
    <w:rsid w:val="00C916AD"/>
    <w:rsid w:val="00C9570A"/>
    <w:rsid w:val="00CA08EC"/>
    <w:rsid w:val="00CA1C45"/>
    <w:rsid w:val="00CA5F8E"/>
    <w:rsid w:val="00CB0D33"/>
    <w:rsid w:val="00CB20A3"/>
    <w:rsid w:val="00CB5169"/>
    <w:rsid w:val="00CB563A"/>
    <w:rsid w:val="00CB5CB1"/>
    <w:rsid w:val="00CC5AAF"/>
    <w:rsid w:val="00CC5C24"/>
    <w:rsid w:val="00CD0BA2"/>
    <w:rsid w:val="00CD0C16"/>
    <w:rsid w:val="00CD1E0F"/>
    <w:rsid w:val="00CD2BB3"/>
    <w:rsid w:val="00CE102D"/>
    <w:rsid w:val="00CE793E"/>
    <w:rsid w:val="00CF179B"/>
    <w:rsid w:val="00CF3715"/>
    <w:rsid w:val="00D003CD"/>
    <w:rsid w:val="00D01407"/>
    <w:rsid w:val="00D06200"/>
    <w:rsid w:val="00D110D3"/>
    <w:rsid w:val="00D124B6"/>
    <w:rsid w:val="00D1732E"/>
    <w:rsid w:val="00D177BE"/>
    <w:rsid w:val="00D231A9"/>
    <w:rsid w:val="00D23569"/>
    <w:rsid w:val="00D26BBA"/>
    <w:rsid w:val="00D279EF"/>
    <w:rsid w:val="00D32E83"/>
    <w:rsid w:val="00D37BC9"/>
    <w:rsid w:val="00D413AD"/>
    <w:rsid w:val="00D42ECF"/>
    <w:rsid w:val="00D43B9E"/>
    <w:rsid w:val="00D452F9"/>
    <w:rsid w:val="00D4558B"/>
    <w:rsid w:val="00D4774D"/>
    <w:rsid w:val="00D52995"/>
    <w:rsid w:val="00D55273"/>
    <w:rsid w:val="00D57597"/>
    <w:rsid w:val="00D6190B"/>
    <w:rsid w:val="00D646B7"/>
    <w:rsid w:val="00D67CAC"/>
    <w:rsid w:val="00D73F52"/>
    <w:rsid w:val="00D74530"/>
    <w:rsid w:val="00D769CB"/>
    <w:rsid w:val="00D77458"/>
    <w:rsid w:val="00D8126E"/>
    <w:rsid w:val="00D82487"/>
    <w:rsid w:val="00D833EF"/>
    <w:rsid w:val="00D87912"/>
    <w:rsid w:val="00D91A83"/>
    <w:rsid w:val="00D93A91"/>
    <w:rsid w:val="00D93AF6"/>
    <w:rsid w:val="00DA53BD"/>
    <w:rsid w:val="00DA7C25"/>
    <w:rsid w:val="00DB6057"/>
    <w:rsid w:val="00DC0858"/>
    <w:rsid w:val="00DC23B3"/>
    <w:rsid w:val="00DC4570"/>
    <w:rsid w:val="00DC4B10"/>
    <w:rsid w:val="00DC5493"/>
    <w:rsid w:val="00DC5671"/>
    <w:rsid w:val="00DC60E8"/>
    <w:rsid w:val="00DC6F5D"/>
    <w:rsid w:val="00DD1D17"/>
    <w:rsid w:val="00DD4D3F"/>
    <w:rsid w:val="00DD7475"/>
    <w:rsid w:val="00DE0E76"/>
    <w:rsid w:val="00DE1A9B"/>
    <w:rsid w:val="00DE30EE"/>
    <w:rsid w:val="00DF406B"/>
    <w:rsid w:val="00DF5827"/>
    <w:rsid w:val="00E03360"/>
    <w:rsid w:val="00E03AD0"/>
    <w:rsid w:val="00E069BB"/>
    <w:rsid w:val="00E11EC9"/>
    <w:rsid w:val="00E12D78"/>
    <w:rsid w:val="00E147A8"/>
    <w:rsid w:val="00E17383"/>
    <w:rsid w:val="00E254F7"/>
    <w:rsid w:val="00E2777F"/>
    <w:rsid w:val="00E27B58"/>
    <w:rsid w:val="00E325AE"/>
    <w:rsid w:val="00E337F7"/>
    <w:rsid w:val="00E446F0"/>
    <w:rsid w:val="00E46D0A"/>
    <w:rsid w:val="00E50F51"/>
    <w:rsid w:val="00E53B68"/>
    <w:rsid w:val="00E563B3"/>
    <w:rsid w:val="00E56EAA"/>
    <w:rsid w:val="00E6182D"/>
    <w:rsid w:val="00E64414"/>
    <w:rsid w:val="00E706E6"/>
    <w:rsid w:val="00E71255"/>
    <w:rsid w:val="00E72B6E"/>
    <w:rsid w:val="00E839E9"/>
    <w:rsid w:val="00E85131"/>
    <w:rsid w:val="00E90A63"/>
    <w:rsid w:val="00E922A6"/>
    <w:rsid w:val="00E94F1C"/>
    <w:rsid w:val="00EA17D0"/>
    <w:rsid w:val="00EA1F87"/>
    <w:rsid w:val="00EA3270"/>
    <w:rsid w:val="00EB20DC"/>
    <w:rsid w:val="00EB27F8"/>
    <w:rsid w:val="00EB3CAA"/>
    <w:rsid w:val="00EB49EA"/>
    <w:rsid w:val="00EB54BB"/>
    <w:rsid w:val="00EB559A"/>
    <w:rsid w:val="00ED2B11"/>
    <w:rsid w:val="00ED6320"/>
    <w:rsid w:val="00EE6115"/>
    <w:rsid w:val="00EE67CE"/>
    <w:rsid w:val="00EF082E"/>
    <w:rsid w:val="00EF4FBD"/>
    <w:rsid w:val="00F0147B"/>
    <w:rsid w:val="00F0633D"/>
    <w:rsid w:val="00F068DA"/>
    <w:rsid w:val="00F075C4"/>
    <w:rsid w:val="00F12320"/>
    <w:rsid w:val="00F13742"/>
    <w:rsid w:val="00F15AC2"/>
    <w:rsid w:val="00F17015"/>
    <w:rsid w:val="00F20295"/>
    <w:rsid w:val="00F21A3E"/>
    <w:rsid w:val="00F22146"/>
    <w:rsid w:val="00F2301A"/>
    <w:rsid w:val="00F23326"/>
    <w:rsid w:val="00F312A8"/>
    <w:rsid w:val="00F3416B"/>
    <w:rsid w:val="00F3425B"/>
    <w:rsid w:val="00F429FD"/>
    <w:rsid w:val="00F43911"/>
    <w:rsid w:val="00F454A1"/>
    <w:rsid w:val="00F4690B"/>
    <w:rsid w:val="00F61BEA"/>
    <w:rsid w:val="00F642DD"/>
    <w:rsid w:val="00F64A4B"/>
    <w:rsid w:val="00F6503D"/>
    <w:rsid w:val="00F70133"/>
    <w:rsid w:val="00F775F2"/>
    <w:rsid w:val="00F8122D"/>
    <w:rsid w:val="00F8565F"/>
    <w:rsid w:val="00F92367"/>
    <w:rsid w:val="00F96F5D"/>
    <w:rsid w:val="00FA08D9"/>
    <w:rsid w:val="00FA2D3B"/>
    <w:rsid w:val="00FA4322"/>
    <w:rsid w:val="00FA56EC"/>
    <w:rsid w:val="00FB07CD"/>
    <w:rsid w:val="00FB181C"/>
    <w:rsid w:val="00FC2AB4"/>
    <w:rsid w:val="00FC72DC"/>
    <w:rsid w:val="00FD36FF"/>
    <w:rsid w:val="00FD37BE"/>
    <w:rsid w:val="00FD3DDE"/>
    <w:rsid w:val="00FD667B"/>
    <w:rsid w:val="00FD7F80"/>
    <w:rsid w:val="00FE224F"/>
    <w:rsid w:val="00FE3BF0"/>
    <w:rsid w:val="00FE7B23"/>
    <w:rsid w:val="00FF0A3C"/>
    <w:rsid w:val="00FF39C4"/>
    <w:rsid w:val="00FF4744"/>
    <w:rsid w:val="00FF658B"/>
    <w:rsid w:val="0578BB5F"/>
    <w:rsid w:val="07F3766C"/>
    <w:rsid w:val="0B96CF91"/>
    <w:rsid w:val="0C59E8CB"/>
    <w:rsid w:val="10F69DCE"/>
    <w:rsid w:val="110FE32A"/>
    <w:rsid w:val="1346B86F"/>
    <w:rsid w:val="190975C6"/>
    <w:rsid w:val="19793424"/>
    <w:rsid w:val="1FED654E"/>
    <w:rsid w:val="20995F61"/>
    <w:rsid w:val="21AEF6C4"/>
    <w:rsid w:val="24E1F2ED"/>
    <w:rsid w:val="2890B071"/>
    <w:rsid w:val="2D2874C5"/>
    <w:rsid w:val="409F6F23"/>
    <w:rsid w:val="41C74471"/>
    <w:rsid w:val="4829080A"/>
    <w:rsid w:val="4D6618A2"/>
    <w:rsid w:val="4ED50EE5"/>
    <w:rsid w:val="4F46D206"/>
    <w:rsid w:val="51FF7A61"/>
    <w:rsid w:val="525E5C16"/>
    <w:rsid w:val="5638CDA9"/>
    <w:rsid w:val="57E47213"/>
    <w:rsid w:val="58CA8FA9"/>
    <w:rsid w:val="59FBD59E"/>
    <w:rsid w:val="5C949D87"/>
    <w:rsid w:val="5E09B878"/>
    <w:rsid w:val="620B2EDE"/>
    <w:rsid w:val="634DE838"/>
    <w:rsid w:val="645303AE"/>
    <w:rsid w:val="67433AAD"/>
    <w:rsid w:val="6818E6AF"/>
    <w:rsid w:val="6894AB70"/>
    <w:rsid w:val="69319C9A"/>
    <w:rsid w:val="6D4AA43B"/>
    <w:rsid w:val="7253FCDC"/>
    <w:rsid w:val="727FFACD"/>
    <w:rsid w:val="7B90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5D6743"/>
  <w14:defaultImageDpi w14:val="330"/>
  <w15:docId w15:val="{45250F22-0C33-49E6-A2AF-DFD99176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6E5"/>
    <w:pPr>
      <w:spacing w:after="120"/>
    </w:pPr>
    <w:rPr>
      <w:sz w:val="19"/>
    </w:rPr>
  </w:style>
  <w:style w:type="paragraph" w:styleId="Heading1">
    <w:name w:val="heading 1"/>
    <w:aliases w:val="Heading 1 Bitter"/>
    <w:basedOn w:val="Normal"/>
    <w:next w:val="Normal"/>
    <w:link w:val="Heading1Char"/>
    <w:uiPriority w:val="9"/>
    <w:qFormat/>
    <w:rsid w:val="008E66E5"/>
    <w:pPr>
      <w:keepNext/>
      <w:keepLines/>
      <w:spacing w:before="240" w:after="80"/>
      <w:outlineLvl w:val="0"/>
    </w:pPr>
    <w:rPr>
      <w:rFonts w:ascii="Bitter SemiBold" w:eastAsiaTheme="majorEastAsia" w:hAnsi="Bitter SemiBold" w:cstheme="majorBidi"/>
      <w:bCs/>
      <w:color w:val="005777"/>
      <w:sz w:val="32"/>
      <w:szCs w:val="32"/>
    </w:rPr>
  </w:style>
  <w:style w:type="paragraph" w:styleId="Heading2">
    <w:name w:val="heading 2"/>
    <w:aliases w:val="Heading 2 Bitter"/>
    <w:basedOn w:val="Normal"/>
    <w:next w:val="Normal"/>
    <w:link w:val="Heading2Char"/>
    <w:uiPriority w:val="9"/>
    <w:unhideWhenUsed/>
    <w:qFormat/>
    <w:rsid w:val="008E66E5"/>
    <w:pPr>
      <w:keepNext/>
      <w:keepLines/>
      <w:spacing w:before="200" w:after="80"/>
      <w:outlineLvl w:val="1"/>
    </w:pPr>
    <w:rPr>
      <w:rFonts w:ascii="Bitter" w:eastAsiaTheme="majorEastAsia" w:hAnsi="Bitter" w:cstheme="majorBidi"/>
      <w:bCs/>
      <w:color w:val="005777"/>
      <w:sz w:val="26"/>
      <w:szCs w:val="26"/>
    </w:rPr>
  </w:style>
  <w:style w:type="paragraph" w:styleId="Heading3">
    <w:name w:val="heading 3"/>
    <w:aliases w:val="Heading 3 Bitter"/>
    <w:basedOn w:val="Normal"/>
    <w:link w:val="Heading3Char"/>
    <w:uiPriority w:val="9"/>
    <w:qFormat/>
    <w:rsid w:val="00B96465"/>
    <w:pPr>
      <w:spacing w:before="100" w:beforeAutospacing="1" w:after="60"/>
      <w:outlineLvl w:val="2"/>
    </w:pPr>
    <w:rPr>
      <w:rFonts w:ascii="Bitter SemiBold" w:hAnsi="Bitter SemiBold"/>
      <w:bCs/>
      <w:color w:val="3F3F3F" w:themeColor="text2"/>
      <w:sz w:val="26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Bitter Char"/>
    <w:basedOn w:val="DefaultParagraphFont"/>
    <w:link w:val="Heading3"/>
    <w:uiPriority w:val="9"/>
    <w:rsid w:val="00B96465"/>
    <w:rPr>
      <w:rFonts w:ascii="Bitter SemiBold" w:hAnsi="Bitter SemiBold"/>
      <w:bCs/>
      <w:color w:val="3F3F3F" w:themeColor="text2"/>
      <w:sz w:val="26"/>
      <w:szCs w:val="27"/>
    </w:rPr>
  </w:style>
  <w:style w:type="paragraph" w:styleId="Header">
    <w:name w:val="header"/>
    <w:basedOn w:val="Normal"/>
    <w:link w:val="HeaderChar"/>
    <w:uiPriority w:val="99"/>
    <w:unhideWhenUsed/>
    <w:rsid w:val="00674B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B2F"/>
  </w:style>
  <w:style w:type="paragraph" w:styleId="Footer">
    <w:name w:val="footer"/>
    <w:basedOn w:val="Normal"/>
    <w:link w:val="FooterChar"/>
    <w:uiPriority w:val="99"/>
    <w:unhideWhenUsed/>
    <w:rsid w:val="00674B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B2F"/>
  </w:style>
  <w:style w:type="table" w:styleId="TableGrid">
    <w:name w:val="Table Grid"/>
    <w:basedOn w:val="TableNormal"/>
    <w:uiPriority w:val="39"/>
    <w:rsid w:val="00B8547B"/>
    <w:rPr>
      <w:sz w:val="18"/>
    </w:rPr>
    <w:tblPr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246C5"/>
    <w:rPr>
      <w:color w:val="005777"/>
      <w:u w:val="single"/>
    </w:rPr>
  </w:style>
  <w:style w:type="character" w:customStyle="1" w:styleId="Heading1Char">
    <w:name w:val="Heading 1 Char"/>
    <w:aliases w:val="Heading 1 Bitter Char"/>
    <w:basedOn w:val="DefaultParagraphFont"/>
    <w:link w:val="Heading1"/>
    <w:uiPriority w:val="9"/>
    <w:rsid w:val="008E66E5"/>
    <w:rPr>
      <w:rFonts w:ascii="Bitter SemiBold" w:eastAsiaTheme="majorEastAsia" w:hAnsi="Bitter SemiBold" w:cstheme="majorBidi"/>
      <w:bCs/>
      <w:color w:val="005777"/>
      <w:sz w:val="32"/>
      <w:szCs w:val="32"/>
    </w:rPr>
  </w:style>
  <w:style w:type="paragraph" w:styleId="ListParagraph">
    <w:name w:val="List Paragraph"/>
    <w:basedOn w:val="Normal"/>
    <w:autoRedefine/>
    <w:uiPriority w:val="34"/>
    <w:qFormat/>
    <w:rsid w:val="006A7FBE"/>
    <w:pPr>
      <w:numPr>
        <w:numId w:val="1"/>
      </w:numPr>
      <w:autoSpaceDE w:val="0"/>
      <w:autoSpaceDN w:val="0"/>
      <w:adjustRightInd w:val="0"/>
      <w:spacing w:after="200"/>
      <w:contextualSpacing/>
    </w:pPr>
    <w:rPr>
      <w:rFonts w:ascii="Open Sans" w:eastAsiaTheme="minorHAnsi" w:hAnsi="Open Sans" w:cs="Times New Roman"/>
      <w:szCs w:val="20"/>
    </w:rPr>
  </w:style>
  <w:style w:type="character" w:customStyle="1" w:styleId="A2">
    <w:name w:val="A2"/>
    <w:uiPriority w:val="99"/>
    <w:rsid w:val="003B67E9"/>
    <w:rPr>
      <w:rFonts w:cs="Weiss"/>
      <w:color w:val="221E1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4B2344"/>
    <w:pPr>
      <w:numPr>
        <w:ilvl w:val="1"/>
      </w:numPr>
      <w:pBdr>
        <w:top w:val="single" w:sz="4" w:space="1" w:color="B5B5B5" w:themeColor="background1" w:themeShade="BF"/>
      </w:pBdr>
      <w:spacing w:before="40" w:after="160"/>
    </w:pPr>
    <w:rPr>
      <w:rFonts w:asciiTheme="majorHAnsi" w:eastAsiaTheme="majorEastAsia" w:hAnsiTheme="majorHAnsi" w:cstheme="majorBidi"/>
      <w:i/>
      <w:color w:val="797979" w:themeColor="background1" w:themeShade="80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B2344"/>
    <w:rPr>
      <w:rFonts w:asciiTheme="majorHAnsi" w:eastAsiaTheme="majorEastAsia" w:hAnsiTheme="majorHAnsi" w:cstheme="majorBidi"/>
      <w:i/>
      <w:color w:val="797979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47B"/>
    <w:rPr>
      <w:rFonts w:ascii="Lato" w:hAnsi="Lato" w:cs="Lucida Grande"/>
      <w:color w:val="3C3C3C" w:themeColor="background1" w:themeShade="40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47B"/>
    <w:rPr>
      <w:rFonts w:ascii="Lato" w:hAnsi="Lato" w:cs="Lucida Grande"/>
      <w:color w:val="3C3C3C" w:themeColor="background1" w:themeShade="40"/>
      <w:sz w:val="22"/>
      <w:szCs w:val="18"/>
    </w:rPr>
  </w:style>
  <w:style w:type="character" w:customStyle="1" w:styleId="Heading2Char">
    <w:name w:val="Heading 2 Char"/>
    <w:aliases w:val="Heading 2 Bitter Char"/>
    <w:basedOn w:val="DefaultParagraphFont"/>
    <w:link w:val="Heading2"/>
    <w:uiPriority w:val="9"/>
    <w:rsid w:val="008E66E5"/>
    <w:rPr>
      <w:rFonts w:ascii="Bitter" w:eastAsiaTheme="majorEastAsia" w:hAnsi="Bitter" w:cstheme="majorBidi"/>
      <w:bCs/>
      <w:color w:val="005777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70FED"/>
    <w:pPr>
      <w:pBdr>
        <w:bottom w:val="single" w:sz="8" w:space="4" w:color="005777"/>
      </w:pBdr>
      <w:spacing w:after="300"/>
      <w:contextualSpacing/>
    </w:pPr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0FED"/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D57597"/>
    <w:rPr>
      <w:color w:val="570B22" w:themeColor="followedHyperlink"/>
      <w:u w:val="single"/>
    </w:rPr>
  </w:style>
  <w:style w:type="paragraph" w:styleId="NoSpacing">
    <w:name w:val="No Spacing"/>
    <w:uiPriority w:val="1"/>
    <w:qFormat/>
    <w:rsid w:val="005067B5"/>
    <w:rPr>
      <w:sz w:val="18"/>
    </w:rPr>
  </w:style>
  <w:style w:type="character" w:styleId="Strong">
    <w:name w:val="Strong"/>
    <w:aliases w:val="Heading 2 Open Sans"/>
    <w:basedOn w:val="DefaultParagraphFont"/>
    <w:uiPriority w:val="22"/>
    <w:qFormat/>
    <w:rsid w:val="00B808A7"/>
    <w:rPr>
      <w:rFonts w:ascii="Open Sans" w:hAnsi="Open Sans"/>
      <w:b w:val="0"/>
      <w:bCs/>
      <w:color w:val="005777"/>
      <w:sz w:val="26"/>
    </w:rPr>
  </w:style>
  <w:style w:type="character" w:styleId="IntenseEmphasis">
    <w:name w:val="Intense Emphasis"/>
    <w:aliases w:val="Heading Open Sans"/>
    <w:basedOn w:val="DefaultParagraphFont"/>
    <w:uiPriority w:val="21"/>
    <w:qFormat/>
    <w:rsid w:val="00431B8B"/>
    <w:rPr>
      <w:rFonts w:ascii="Open Sans Semibold" w:hAnsi="Open Sans Semibold"/>
      <w:b w:val="0"/>
      <w:bCs/>
      <w:i w:val="0"/>
      <w:iCs/>
      <w:color w:val="005777"/>
      <w:sz w:val="32"/>
    </w:rPr>
  </w:style>
  <w:style w:type="paragraph" w:customStyle="1" w:styleId="SmallCapsCallout">
    <w:name w:val="Small Caps Callout"/>
    <w:basedOn w:val="Normal"/>
    <w:qFormat/>
    <w:rsid w:val="00252899"/>
    <w:pPr>
      <w:spacing w:after="0"/>
    </w:pPr>
    <w:rPr>
      <w:rFonts w:ascii="Open Sans Bold" w:hAnsi="Open Sans Bold"/>
      <w:bCs/>
      <w:caps/>
      <w:color w:val="3C3C3C" w:themeColor="background1" w:themeShade="40"/>
      <w:sz w:val="16"/>
      <w:szCs w:val="18"/>
    </w:rPr>
  </w:style>
  <w:style w:type="paragraph" w:customStyle="1" w:styleId="Normal-nospaceafter">
    <w:name w:val="Normal - no space after"/>
    <w:basedOn w:val="Normal"/>
    <w:qFormat/>
    <w:rsid w:val="00B8547B"/>
    <w:pPr>
      <w:spacing w:after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87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533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342B"/>
    <w:rPr>
      <w:rFonts w:ascii="Times New Roman" w:hAnsi="Times New Roman" w:cs="Times New Roman"/>
      <w:sz w:val="24"/>
    </w:rPr>
  </w:style>
  <w:style w:type="character" w:styleId="SubtleEmphasis">
    <w:name w:val="Subtle Emphasis"/>
    <w:basedOn w:val="DefaultParagraphFont"/>
    <w:uiPriority w:val="19"/>
    <w:rsid w:val="00A70FED"/>
    <w:rPr>
      <w:i/>
      <w:iCs/>
      <w:color w:val="005777"/>
    </w:rPr>
  </w:style>
  <w:style w:type="paragraph" w:styleId="Quote">
    <w:name w:val="Quote"/>
    <w:basedOn w:val="Normal"/>
    <w:next w:val="Normal"/>
    <w:link w:val="QuoteChar"/>
    <w:uiPriority w:val="29"/>
    <w:rsid w:val="00A70FED"/>
    <w:pPr>
      <w:spacing w:before="200" w:after="160"/>
      <w:ind w:left="864" w:right="864"/>
      <w:jc w:val="center"/>
    </w:pPr>
    <w:rPr>
      <w:i/>
      <w:iCs/>
      <w:color w:val="005777"/>
    </w:rPr>
  </w:style>
  <w:style w:type="character" w:customStyle="1" w:styleId="QuoteChar">
    <w:name w:val="Quote Char"/>
    <w:basedOn w:val="DefaultParagraphFont"/>
    <w:link w:val="Quote"/>
    <w:uiPriority w:val="29"/>
    <w:rsid w:val="00A70FED"/>
    <w:rPr>
      <w:i/>
      <w:iCs/>
      <w:color w:val="005777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rsid w:val="00A70FED"/>
    <w:pPr>
      <w:pBdr>
        <w:top w:val="single" w:sz="4" w:space="10" w:color="005777"/>
        <w:bottom w:val="single" w:sz="4" w:space="10" w:color="005777"/>
      </w:pBdr>
      <w:spacing w:before="360" w:after="360"/>
      <w:ind w:left="864" w:right="864"/>
      <w:jc w:val="center"/>
    </w:pPr>
    <w:rPr>
      <w:i/>
      <w:iCs/>
      <w:color w:val="005777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ED"/>
    <w:rPr>
      <w:i/>
      <w:iCs/>
      <w:color w:val="005777"/>
      <w:sz w:val="18"/>
    </w:rPr>
  </w:style>
  <w:style w:type="character" w:styleId="SubtleReference">
    <w:name w:val="Subtle Reference"/>
    <w:basedOn w:val="DefaultParagraphFont"/>
    <w:uiPriority w:val="31"/>
    <w:rsid w:val="00A70FED"/>
    <w:rPr>
      <w:smallCaps/>
      <w:color w:val="005777"/>
    </w:rPr>
  </w:style>
  <w:style w:type="character" w:styleId="IntenseReference">
    <w:name w:val="Intense Reference"/>
    <w:basedOn w:val="DefaultParagraphFont"/>
    <w:uiPriority w:val="32"/>
    <w:rsid w:val="00A70FED"/>
    <w:rPr>
      <w:b/>
      <w:bCs/>
      <w:smallCaps/>
      <w:color w:val="005777"/>
      <w:spacing w:val="5"/>
    </w:rPr>
  </w:style>
  <w:style w:type="character" w:styleId="BookTitle">
    <w:name w:val="Book Title"/>
    <w:aliases w:val="Heading 3 Open Sans"/>
    <w:basedOn w:val="DefaultParagraphFont"/>
    <w:uiPriority w:val="33"/>
    <w:qFormat/>
    <w:rsid w:val="00431B8B"/>
    <w:rPr>
      <w:rFonts w:ascii="Open Sans Semibold" w:hAnsi="Open Sans Semibold"/>
      <w:b w:val="0"/>
      <w:bCs/>
      <w:i w:val="0"/>
      <w:iCs/>
      <w:color w:val="3F3F3F" w:themeColor="text2"/>
      <w:spacing w:val="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2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00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3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0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0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Ws">
  <a:themeElements>
    <a:clrScheme name="System-ie">
      <a:dk1>
        <a:srgbClr val="570B22"/>
      </a:dk1>
      <a:lt1>
        <a:srgbClr val="F2F2F2"/>
      </a:lt1>
      <a:dk2>
        <a:srgbClr val="3F3F3F"/>
      </a:dk2>
      <a:lt2>
        <a:srgbClr val="FFFFFF"/>
      </a:lt2>
      <a:accent1>
        <a:srgbClr val="990033"/>
      </a:accent1>
      <a:accent2>
        <a:srgbClr val="CE6632"/>
      </a:accent2>
      <a:accent3>
        <a:srgbClr val="1B4D5F"/>
      </a:accent3>
      <a:accent4>
        <a:srgbClr val="53563A"/>
      </a:accent4>
      <a:accent5>
        <a:srgbClr val="765A82"/>
      </a:accent5>
      <a:accent6>
        <a:srgbClr val="A88842"/>
      </a:accent6>
      <a:hlink>
        <a:srgbClr val="990033"/>
      </a:hlink>
      <a:folHlink>
        <a:srgbClr val="570B22"/>
      </a:folHlink>
    </a:clrScheme>
    <a:fontScheme name="UWSA">
      <a:majorFont>
        <a:latin typeface="Lato"/>
        <a:ea typeface=""/>
        <a:cs typeface=""/>
      </a:majorFont>
      <a:minorFont>
        <a:latin typeface="Open Sans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FA4F1CBC710488C27DD5068194D52" ma:contentTypeVersion="4" ma:contentTypeDescription="Create a new document." ma:contentTypeScope="" ma:versionID="d520c32cb29ff8d57f2d0556eb477e17">
  <xsd:schema xmlns:xsd="http://www.w3.org/2001/XMLSchema" xmlns:xs="http://www.w3.org/2001/XMLSchema" xmlns:p="http://schemas.microsoft.com/office/2006/metadata/properties" xmlns:ns2="271ca0c3-40f2-461e-84bb-3f06fb9c6db5" targetNamespace="http://schemas.microsoft.com/office/2006/metadata/properties" ma:root="true" ma:fieldsID="832a1294ead4926ec5d261695cd3edb0" ns2:_="">
    <xsd:import namespace="271ca0c3-40f2-461e-84bb-3f06fb9c6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ca0c3-40f2-461e-84bb-3f06fb9c6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6B786-FB65-4A10-B92D-C941FD9C1F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8ED09E-4957-4E52-8833-39D42B093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5533D-B0EC-4650-8029-A46933D93B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F7C009-E060-4194-A2BC-1B7813232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ca0c3-40f2-461e-84bb-3f06fb9c6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1979</Words>
  <Characters>11282</Characters>
  <Application>Microsoft Office Word</Application>
  <DocSecurity>0</DocSecurity>
  <Lines>94</Lines>
  <Paragraphs>26</Paragraphs>
  <ScaleCrop>false</ScaleCrop>
  <Company/>
  <LinksUpToDate>false</LinksUpToDate>
  <CharactersWithSpaces>13235</CharactersWithSpaces>
  <SharedDoc>false</SharedDoc>
  <HLinks>
    <vt:vector size="24" baseType="variant">
      <vt:variant>
        <vt:i4>5898335</vt:i4>
      </vt:variant>
      <vt:variant>
        <vt:i4>9</vt:i4>
      </vt:variant>
      <vt:variant>
        <vt:i4>0</vt:i4>
      </vt:variant>
      <vt:variant>
        <vt:i4>5</vt:i4>
      </vt:variant>
      <vt:variant>
        <vt:lpwstr>https://universityofwisconsin.sharepoint.com/:w:/r/sites/uwsa-PresidentsAdvisoryCommitteeonDisabilityIssues/Shared Documents/General/PACDI DS Staffing Memo_24-25_DRAFT.docx?d=w40791876911b4cd8bf3e24b6d6f64b85&amp;csf=1&amp;web=1&amp;e=1eAzZH</vt:lpwstr>
      </vt:variant>
      <vt:variant>
        <vt:lpwstr/>
      </vt:variant>
      <vt:variant>
        <vt:i4>6225938</vt:i4>
      </vt:variant>
      <vt:variant>
        <vt:i4>6</vt:i4>
      </vt:variant>
      <vt:variant>
        <vt:i4>0</vt:i4>
      </vt:variant>
      <vt:variant>
        <vt:i4>5</vt:i4>
      </vt:variant>
      <vt:variant>
        <vt:lpwstr>https://aira.io/</vt:lpwstr>
      </vt:variant>
      <vt:variant>
        <vt:lpwstr/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https://docaccess.com/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https://cidilabs.com/landing/udoit/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hlaroi@uwsa.edu</dc:creator>
  <cp:keywords/>
  <dc:description/>
  <cp:lastModifiedBy>Achter, John</cp:lastModifiedBy>
  <cp:revision>2</cp:revision>
  <cp:lastPrinted>2023-09-21T16:12:00Z</cp:lastPrinted>
  <dcterms:created xsi:type="dcterms:W3CDTF">2026-05-19T14:12:00Z</dcterms:created>
  <dcterms:modified xsi:type="dcterms:W3CDTF">2026-05-19T14:12:00Z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0x010100AB7FA4F1CBC710488C27DD5068194D52</vt:lpwstr>
  </property>
  <property fmtid="{D5CDD505-2E9C-101B-9397-08002B2CF9AE}" pid="3" name="MediaServiceImageTags">
    <vt:lpwstr/>
  </property>
</Properties>
</file>