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A29D" w14:textId="1D4947A1" w:rsidR="00E35B1C" w:rsidRPr="00E2421F" w:rsidRDefault="002E5274" w:rsidP="00F259DB">
      <w:pPr>
        <w:spacing w:after="0"/>
        <w:rPr>
          <w:rFonts w:ascii="Open Sans" w:hAnsi="Open Sans" w:cs="Open Sans"/>
          <w:b/>
          <w:color w:val="005777"/>
          <w:sz w:val="28"/>
          <w:szCs w:val="28"/>
        </w:rPr>
      </w:pPr>
      <w:r w:rsidRPr="00E2421F">
        <w:rPr>
          <w:rFonts w:ascii="Open Sans" w:hAnsi="Open Sans" w:cs="Open Sans"/>
          <w:b/>
          <w:color w:val="005777"/>
          <w:sz w:val="28"/>
          <w:szCs w:val="28"/>
        </w:rPr>
        <w:t xml:space="preserve">President’s </w:t>
      </w:r>
      <w:r w:rsidR="004916EF" w:rsidRPr="00E2421F">
        <w:rPr>
          <w:rFonts w:ascii="Open Sans" w:hAnsi="Open Sans" w:cs="Open Sans"/>
          <w:b/>
          <w:color w:val="005777"/>
          <w:sz w:val="28"/>
          <w:szCs w:val="28"/>
        </w:rPr>
        <w:t>Advisory</w:t>
      </w:r>
      <w:r w:rsidRPr="00E2421F">
        <w:rPr>
          <w:rFonts w:ascii="Open Sans" w:hAnsi="Open Sans" w:cs="Open Sans"/>
          <w:b/>
          <w:color w:val="005777"/>
          <w:sz w:val="28"/>
          <w:szCs w:val="28"/>
        </w:rPr>
        <w:t xml:space="preserve"> Committee on Mental Health and Well-Being</w:t>
      </w:r>
    </w:p>
    <w:p w14:paraId="753D59DA" w14:textId="46B6B0B9" w:rsidR="002E5274" w:rsidRDefault="008A40F6" w:rsidP="00D82F32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5/22</w:t>
      </w:r>
      <w:r w:rsidR="007D35E9" w:rsidRPr="002A33A0">
        <w:rPr>
          <w:rFonts w:ascii="Open Sans" w:hAnsi="Open Sans" w:cs="Open Sans"/>
          <w:b/>
          <w:sz w:val="20"/>
          <w:szCs w:val="20"/>
        </w:rPr>
        <w:t>/2</w:t>
      </w:r>
      <w:r w:rsidR="0015013F" w:rsidRPr="002A33A0">
        <w:rPr>
          <w:rFonts w:ascii="Open Sans" w:hAnsi="Open Sans" w:cs="Open Sans"/>
          <w:b/>
          <w:sz w:val="20"/>
          <w:szCs w:val="20"/>
        </w:rPr>
        <w:t>02</w:t>
      </w:r>
      <w:r w:rsidR="00531BA8">
        <w:rPr>
          <w:rFonts w:ascii="Open Sans" w:hAnsi="Open Sans" w:cs="Open Sans"/>
          <w:b/>
          <w:sz w:val="20"/>
          <w:szCs w:val="20"/>
        </w:rPr>
        <w:t>5</w:t>
      </w:r>
      <w:r w:rsidR="0015013F" w:rsidRPr="002A33A0">
        <w:rPr>
          <w:rFonts w:ascii="Open Sans" w:hAnsi="Open Sans" w:cs="Open Sans"/>
          <w:b/>
          <w:sz w:val="20"/>
          <w:szCs w:val="20"/>
        </w:rPr>
        <w:t>, 9</w:t>
      </w:r>
      <w:r>
        <w:rPr>
          <w:rFonts w:ascii="Open Sans" w:hAnsi="Open Sans" w:cs="Open Sans"/>
          <w:b/>
          <w:sz w:val="20"/>
          <w:szCs w:val="20"/>
        </w:rPr>
        <w:t>:00 AM</w:t>
      </w:r>
      <w:r w:rsidR="0015013F" w:rsidRPr="002A33A0">
        <w:rPr>
          <w:rFonts w:ascii="Open Sans" w:hAnsi="Open Sans" w:cs="Open Sans"/>
          <w:b/>
          <w:sz w:val="20"/>
          <w:szCs w:val="20"/>
        </w:rPr>
        <w:t>–</w:t>
      </w:r>
      <w:r>
        <w:rPr>
          <w:rFonts w:ascii="Open Sans" w:hAnsi="Open Sans" w:cs="Open Sans"/>
          <w:b/>
          <w:sz w:val="20"/>
          <w:szCs w:val="20"/>
        </w:rPr>
        <w:t>3:00 PM</w:t>
      </w:r>
      <w:r w:rsidR="0015013F" w:rsidRPr="002A33A0">
        <w:rPr>
          <w:rFonts w:ascii="Open Sans" w:hAnsi="Open Sans" w:cs="Open Sans"/>
          <w:b/>
          <w:sz w:val="20"/>
          <w:szCs w:val="20"/>
        </w:rPr>
        <w:t xml:space="preserve">, </w:t>
      </w:r>
      <w:r w:rsidR="002816EC">
        <w:rPr>
          <w:rFonts w:ascii="Open Sans" w:hAnsi="Open Sans" w:cs="Open Sans"/>
          <w:b/>
          <w:sz w:val="20"/>
          <w:szCs w:val="20"/>
        </w:rPr>
        <w:t>Madison, WI</w:t>
      </w:r>
    </w:p>
    <w:p w14:paraId="3157D38E" w14:textId="77777777" w:rsidR="00D82F32" w:rsidRPr="00D82F32" w:rsidRDefault="00D82F32" w:rsidP="00D82F32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</w:p>
    <w:p w14:paraId="3A3DB6E0" w14:textId="16D89FE4" w:rsidR="00531BA8" w:rsidRPr="00B7745B" w:rsidRDefault="00531BA8" w:rsidP="00531BA8">
      <w:pPr>
        <w:pStyle w:val="ListParagraph"/>
        <w:numPr>
          <w:ilvl w:val="0"/>
          <w:numId w:val="20"/>
        </w:numPr>
        <w:spacing w:after="0"/>
        <w:rPr>
          <w:rFonts w:ascii="Open Sans" w:hAnsi="Open Sans" w:cs="Open Sans"/>
          <w:b/>
          <w:sz w:val="20"/>
          <w:szCs w:val="20"/>
        </w:rPr>
      </w:pPr>
      <w:r w:rsidRPr="00B7745B">
        <w:rPr>
          <w:rFonts w:ascii="Open Sans" w:hAnsi="Open Sans" w:cs="Open Sans"/>
          <w:b/>
          <w:sz w:val="20"/>
          <w:szCs w:val="20"/>
        </w:rPr>
        <w:t xml:space="preserve">Welcome and </w:t>
      </w:r>
      <w:r w:rsidR="00B30ABB">
        <w:rPr>
          <w:rFonts w:ascii="Open Sans" w:hAnsi="Open Sans" w:cs="Open Sans"/>
          <w:b/>
          <w:sz w:val="20"/>
          <w:szCs w:val="20"/>
        </w:rPr>
        <w:t>Goal Setting</w:t>
      </w:r>
    </w:p>
    <w:p w14:paraId="2556A974" w14:textId="77777777" w:rsidR="00BF3D5D" w:rsidRPr="00A92ED0" w:rsidRDefault="00BF3D5D" w:rsidP="00BF3D5D">
      <w:pPr>
        <w:pStyle w:val="ListParagraph"/>
        <w:numPr>
          <w:ilvl w:val="1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BF3D5D">
        <w:rPr>
          <w:rFonts w:ascii="Open Sans" w:hAnsi="Open Sans" w:cs="Open Sans"/>
          <w:bCs/>
          <w:sz w:val="20"/>
          <w:szCs w:val="20"/>
        </w:rPr>
        <w:t xml:space="preserve">Riley McGrath, </w:t>
      </w:r>
      <w:r w:rsidRPr="00124326">
        <w:rPr>
          <w:rFonts w:ascii="Open Sans" w:hAnsi="Open Sans" w:cs="Open Sans"/>
          <w:bCs/>
          <w:i/>
          <w:iCs/>
          <w:sz w:val="20"/>
          <w:szCs w:val="20"/>
        </w:rPr>
        <w:t>Committee Co-Chair, UW-Eau Claire</w:t>
      </w:r>
    </w:p>
    <w:p w14:paraId="40A9155D" w14:textId="45F05B50" w:rsidR="00A92ED0" w:rsidRPr="00BF3D5D" w:rsidRDefault="00A92ED0" w:rsidP="00A92ED0">
      <w:pPr>
        <w:pStyle w:val="ListParagraph"/>
        <w:numPr>
          <w:ilvl w:val="2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Provided a welcome</w:t>
      </w:r>
      <w:r w:rsidR="00AD4A66">
        <w:rPr>
          <w:rFonts w:ascii="Open Sans" w:hAnsi="Open Sans" w:cs="Open Sans"/>
          <w:bCs/>
          <w:sz w:val="20"/>
          <w:szCs w:val="20"/>
        </w:rPr>
        <w:t xml:space="preserve"> and context setting for the day</w:t>
      </w:r>
    </w:p>
    <w:p w14:paraId="08AF84E3" w14:textId="77777777" w:rsidR="00BF3D5D" w:rsidRPr="00AD4A66" w:rsidRDefault="00BF3D5D" w:rsidP="00BF3D5D">
      <w:pPr>
        <w:pStyle w:val="ListParagraph"/>
        <w:numPr>
          <w:ilvl w:val="1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BF3D5D">
        <w:rPr>
          <w:rFonts w:ascii="Open Sans" w:hAnsi="Open Sans" w:cs="Open Sans"/>
          <w:bCs/>
          <w:sz w:val="20"/>
          <w:szCs w:val="20"/>
        </w:rPr>
        <w:t xml:space="preserve">Jake Baggott, </w:t>
      </w:r>
      <w:r w:rsidRPr="00124326">
        <w:rPr>
          <w:rFonts w:ascii="Open Sans" w:hAnsi="Open Sans" w:cs="Open Sans"/>
          <w:bCs/>
          <w:i/>
          <w:iCs/>
          <w:sz w:val="20"/>
          <w:szCs w:val="20"/>
        </w:rPr>
        <w:t>Associate Vice Chancellor for Health and Wellbeing &amp; Executive Director of University Health Services, UW-Madison</w:t>
      </w:r>
    </w:p>
    <w:p w14:paraId="64474771" w14:textId="52CAF116" w:rsidR="00AD4A66" w:rsidRPr="00BF3D5D" w:rsidRDefault="00AD4A66" w:rsidP="00AD4A66">
      <w:pPr>
        <w:pStyle w:val="ListParagraph"/>
        <w:numPr>
          <w:ilvl w:val="2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Provided a </w:t>
      </w:r>
      <w:r w:rsidRPr="00AD4A66">
        <w:rPr>
          <w:rFonts w:ascii="Open Sans" w:hAnsi="Open Sans" w:cs="Open Sans"/>
          <w:bCs/>
          <w:sz w:val="20"/>
          <w:szCs w:val="20"/>
        </w:rPr>
        <w:t xml:space="preserve">welcome to </w:t>
      </w:r>
      <w:r w:rsidR="003640CB">
        <w:rPr>
          <w:rFonts w:ascii="Open Sans" w:hAnsi="Open Sans" w:cs="Open Sans"/>
          <w:bCs/>
          <w:sz w:val="20"/>
          <w:szCs w:val="20"/>
        </w:rPr>
        <w:t>UW-Madison</w:t>
      </w:r>
      <w:r w:rsidRPr="00AD4A66">
        <w:rPr>
          <w:rFonts w:ascii="Open Sans" w:hAnsi="Open Sans" w:cs="Open Sans"/>
          <w:bCs/>
          <w:sz w:val="20"/>
          <w:szCs w:val="20"/>
        </w:rPr>
        <w:t xml:space="preserve"> and to their </w:t>
      </w:r>
      <w:r>
        <w:rPr>
          <w:rFonts w:ascii="Open Sans" w:hAnsi="Open Sans" w:cs="Open Sans"/>
          <w:bCs/>
          <w:sz w:val="20"/>
          <w:szCs w:val="20"/>
        </w:rPr>
        <w:t>University Health Service space</w:t>
      </w:r>
      <w:r w:rsidR="0010690E">
        <w:rPr>
          <w:rFonts w:ascii="Open Sans" w:hAnsi="Open Sans" w:cs="Open Sans"/>
          <w:bCs/>
          <w:sz w:val="20"/>
          <w:szCs w:val="20"/>
        </w:rPr>
        <w:t>,</w:t>
      </w:r>
      <w:r w:rsidRPr="00AD4A66">
        <w:rPr>
          <w:rFonts w:ascii="Open Sans" w:hAnsi="Open Sans" w:cs="Open Sans"/>
          <w:bCs/>
          <w:sz w:val="20"/>
          <w:szCs w:val="20"/>
        </w:rPr>
        <w:t xml:space="preserve"> and </w:t>
      </w:r>
      <w:r w:rsidR="003640CB">
        <w:rPr>
          <w:rFonts w:ascii="Open Sans" w:hAnsi="Open Sans" w:cs="Open Sans"/>
          <w:bCs/>
          <w:sz w:val="20"/>
          <w:szCs w:val="20"/>
        </w:rPr>
        <w:t xml:space="preserve">expressed </w:t>
      </w:r>
      <w:r w:rsidR="0010690E">
        <w:rPr>
          <w:rFonts w:ascii="Open Sans" w:hAnsi="Open Sans" w:cs="Open Sans"/>
          <w:bCs/>
          <w:sz w:val="20"/>
          <w:szCs w:val="20"/>
        </w:rPr>
        <w:t>appreciation and support for</w:t>
      </w:r>
      <w:r w:rsidRPr="00AD4A66">
        <w:rPr>
          <w:rFonts w:ascii="Open Sans" w:hAnsi="Open Sans" w:cs="Open Sans"/>
          <w:bCs/>
          <w:sz w:val="20"/>
          <w:szCs w:val="20"/>
        </w:rPr>
        <w:t xml:space="preserve"> the goals of the committee</w:t>
      </w:r>
    </w:p>
    <w:p w14:paraId="50899F5A" w14:textId="77777777" w:rsidR="00BF3D5D" w:rsidRDefault="00BF3D5D" w:rsidP="00BF3D5D">
      <w:pPr>
        <w:pStyle w:val="ListParagraph"/>
        <w:numPr>
          <w:ilvl w:val="1"/>
          <w:numId w:val="20"/>
        </w:numPr>
        <w:spacing w:after="0"/>
        <w:rPr>
          <w:rFonts w:ascii="Open Sans" w:hAnsi="Open Sans" w:cs="Open Sans"/>
          <w:bCs/>
          <w:i/>
          <w:iCs/>
          <w:sz w:val="20"/>
          <w:szCs w:val="20"/>
        </w:rPr>
      </w:pPr>
      <w:r w:rsidRPr="00BF3D5D">
        <w:rPr>
          <w:rFonts w:ascii="Open Sans" w:hAnsi="Open Sans" w:cs="Open Sans"/>
          <w:bCs/>
          <w:sz w:val="20"/>
          <w:szCs w:val="20"/>
        </w:rPr>
        <w:t xml:space="preserve">SSAO Executive Sponsors: Erin Grisham, </w:t>
      </w:r>
      <w:r w:rsidRPr="00124326">
        <w:rPr>
          <w:rFonts w:ascii="Open Sans" w:hAnsi="Open Sans" w:cs="Open Sans"/>
          <w:bCs/>
          <w:i/>
          <w:iCs/>
          <w:sz w:val="20"/>
          <w:szCs w:val="20"/>
        </w:rPr>
        <w:t>Vice Chancellor &amp; SSAO, UW-Oshkosh</w:t>
      </w:r>
      <w:r w:rsidRPr="00BF3D5D">
        <w:rPr>
          <w:rFonts w:ascii="Open Sans" w:hAnsi="Open Sans" w:cs="Open Sans"/>
          <w:bCs/>
          <w:sz w:val="20"/>
          <w:szCs w:val="20"/>
        </w:rPr>
        <w:t xml:space="preserve">; Sandi Scott, </w:t>
      </w:r>
      <w:r w:rsidRPr="00124326">
        <w:rPr>
          <w:rFonts w:ascii="Open Sans" w:hAnsi="Open Sans" w:cs="Open Sans"/>
          <w:bCs/>
          <w:i/>
          <w:iCs/>
          <w:sz w:val="20"/>
          <w:szCs w:val="20"/>
        </w:rPr>
        <w:t>Dean of Students &amp; SSAO, UW-Stout</w:t>
      </w:r>
    </w:p>
    <w:p w14:paraId="1BEE7753" w14:textId="50C11F06" w:rsidR="00525248" w:rsidRPr="00124326" w:rsidRDefault="00525248" w:rsidP="00525248">
      <w:pPr>
        <w:pStyle w:val="ListParagraph"/>
        <w:numPr>
          <w:ilvl w:val="2"/>
          <w:numId w:val="20"/>
        </w:numPr>
        <w:spacing w:after="0"/>
        <w:rPr>
          <w:rFonts w:ascii="Open Sans" w:hAnsi="Open Sans" w:cs="Open Sans"/>
          <w:bCs/>
          <w:i/>
          <w:i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Expressed their appreciation to the committee and </w:t>
      </w:r>
      <w:r w:rsidR="00194B61">
        <w:rPr>
          <w:rFonts w:ascii="Open Sans" w:hAnsi="Open Sans" w:cs="Open Sans"/>
          <w:bCs/>
          <w:sz w:val="20"/>
          <w:szCs w:val="20"/>
        </w:rPr>
        <w:t>for the evolving efforts of the systemwide behavioral health initiative. Mentioned that they would stay throughout the day and facilitate discussion on priorities later in the day.</w:t>
      </w:r>
    </w:p>
    <w:p w14:paraId="4AB323F3" w14:textId="77777777" w:rsidR="00BF3D5D" w:rsidRDefault="00BF3D5D" w:rsidP="00BF3D5D">
      <w:pPr>
        <w:pStyle w:val="ListParagraph"/>
        <w:numPr>
          <w:ilvl w:val="1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BF3D5D">
        <w:rPr>
          <w:rFonts w:ascii="Open Sans" w:hAnsi="Open Sans" w:cs="Open Sans"/>
          <w:bCs/>
          <w:sz w:val="20"/>
          <w:szCs w:val="20"/>
        </w:rPr>
        <w:t>President Rothman</w:t>
      </w:r>
    </w:p>
    <w:p w14:paraId="47A5C858" w14:textId="3AAB7B73" w:rsidR="004E03BB" w:rsidRPr="00BF3D5D" w:rsidRDefault="00EB1F28" w:rsidP="004E03BB">
      <w:pPr>
        <w:pStyle w:val="ListParagraph"/>
        <w:numPr>
          <w:ilvl w:val="2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Welcomed everyone to Madison and expressed his appreciation for the work of the committee. He </w:t>
      </w:r>
      <w:r w:rsidR="000053D7">
        <w:rPr>
          <w:rFonts w:ascii="Open Sans" w:hAnsi="Open Sans" w:cs="Open Sans"/>
          <w:bCs/>
          <w:sz w:val="20"/>
          <w:szCs w:val="20"/>
        </w:rPr>
        <w:t>acknowledged</w:t>
      </w:r>
      <w:r w:rsidR="004E03BB">
        <w:rPr>
          <w:rFonts w:ascii="Open Sans" w:hAnsi="Open Sans" w:cs="Open Sans"/>
          <w:bCs/>
          <w:sz w:val="20"/>
          <w:szCs w:val="20"/>
        </w:rPr>
        <w:t xml:space="preserve"> the </w:t>
      </w:r>
      <w:r w:rsidR="004E03BB" w:rsidRPr="004E03BB">
        <w:rPr>
          <w:rFonts w:ascii="Open Sans" w:hAnsi="Open Sans" w:cs="Open Sans"/>
          <w:bCs/>
          <w:sz w:val="20"/>
          <w:szCs w:val="20"/>
        </w:rPr>
        <w:t xml:space="preserve">importance of </w:t>
      </w:r>
      <w:r w:rsidR="000053D7">
        <w:rPr>
          <w:rFonts w:ascii="Open Sans" w:hAnsi="Open Sans" w:cs="Open Sans"/>
          <w:bCs/>
          <w:sz w:val="20"/>
          <w:szCs w:val="20"/>
        </w:rPr>
        <w:t xml:space="preserve">addressing </w:t>
      </w:r>
      <w:r w:rsidR="004E03BB" w:rsidRPr="004E03BB">
        <w:rPr>
          <w:rFonts w:ascii="Open Sans" w:hAnsi="Open Sans" w:cs="Open Sans"/>
          <w:bCs/>
          <w:sz w:val="20"/>
          <w:szCs w:val="20"/>
        </w:rPr>
        <w:t>mental health</w:t>
      </w:r>
      <w:r w:rsidR="004E03BB">
        <w:rPr>
          <w:rFonts w:ascii="Open Sans" w:hAnsi="Open Sans" w:cs="Open Sans"/>
          <w:bCs/>
          <w:sz w:val="20"/>
          <w:szCs w:val="20"/>
        </w:rPr>
        <w:t xml:space="preserve"> and well-being</w:t>
      </w:r>
      <w:r w:rsidR="009545C0">
        <w:rPr>
          <w:rFonts w:ascii="Open Sans" w:hAnsi="Open Sans" w:cs="Open Sans"/>
          <w:bCs/>
          <w:sz w:val="20"/>
          <w:szCs w:val="20"/>
        </w:rPr>
        <w:t xml:space="preserve"> by referencing personal examples and </w:t>
      </w:r>
      <w:r w:rsidR="000053D7">
        <w:rPr>
          <w:rFonts w:ascii="Open Sans" w:hAnsi="Open Sans" w:cs="Open Sans"/>
          <w:bCs/>
          <w:sz w:val="20"/>
          <w:szCs w:val="20"/>
        </w:rPr>
        <w:t>stories</w:t>
      </w:r>
      <w:r w:rsidR="009545C0">
        <w:rPr>
          <w:rFonts w:ascii="Open Sans" w:hAnsi="Open Sans" w:cs="Open Sans"/>
          <w:bCs/>
          <w:sz w:val="20"/>
          <w:szCs w:val="20"/>
        </w:rPr>
        <w:t xml:space="preserve"> from </w:t>
      </w:r>
      <w:r w:rsidR="000053D7">
        <w:rPr>
          <w:rFonts w:ascii="Open Sans" w:hAnsi="Open Sans" w:cs="Open Sans"/>
          <w:bCs/>
          <w:sz w:val="20"/>
          <w:szCs w:val="20"/>
        </w:rPr>
        <w:t xml:space="preserve">numerous </w:t>
      </w:r>
      <w:r w:rsidR="009545C0">
        <w:rPr>
          <w:rFonts w:ascii="Open Sans" w:hAnsi="Open Sans" w:cs="Open Sans"/>
          <w:bCs/>
          <w:sz w:val="20"/>
          <w:szCs w:val="20"/>
        </w:rPr>
        <w:t xml:space="preserve">campus </w:t>
      </w:r>
      <w:proofErr w:type="gramStart"/>
      <w:r w:rsidR="009545C0">
        <w:rPr>
          <w:rFonts w:ascii="Open Sans" w:hAnsi="Open Sans" w:cs="Open Sans"/>
          <w:bCs/>
          <w:sz w:val="20"/>
          <w:szCs w:val="20"/>
        </w:rPr>
        <w:t>stakeholders</w:t>
      </w:r>
      <w:r w:rsidR="0058735E">
        <w:rPr>
          <w:rFonts w:ascii="Open Sans" w:hAnsi="Open Sans" w:cs="Open Sans"/>
          <w:bCs/>
          <w:sz w:val="20"/>
          <w:szCs w:val="20"/>
        </w:rPr>
        <w:t>, and</w:t>
      </w:r>
      <w:proofErr w:type="gramEnd"/>
      <w:r w:rsidR="0058735E">
        <w:rPr>
          <w:rFonts w:ascii="Open Sans" w:hAnsi="Open Sans" w:cs="Open Sans"/>
          <w:bCs/>
          <w:sz w:val="20"/>
          <w:szCs w:val="20"/>
        </w:rPr>
        <w:t xml:space="preserve"> highlighted the mental health priority in the current biennial budget proposal. He also shared an</w:t>
      </w:r>
      <w:r w:rsidR="004E03BB">
        <w:rPr>
          <w:rFonts w:ascii="Open Sans" w:hAnsi="Open Sans" w:cs="Open Sans"/>
          <w:bCs/>
          <w:sz w:val="20"/>
          <w:szCs w:val="20"/>
        </w:rPr>
        <w:t xml:space="preserve"> update on the</w:t>
      </w:r>
      <w:r w:rsidR="00434CF4">
        <w:rPr>
          <w:rFonts w:ascii="Open Sans" w:hAnsi="Open Sans" w:cs="Open Sans"/>
          <w:bCs/>
          <w:sz w:val="20"/>
          <w:szCs w:val="20"/>
        </w:rPr>
        <w:t xml:space="preserve"> state biennial budget process, and </w:t>
      </w:r>
      <w:r w:rsidR="0067209D">
        <w:rPr>
          <w:rFonts w:ascii="Open Sans" w:hAnsi="Open Sans" w:cs="Open Sans"/>
          <w:bCs/>
          <w:sz w:val="20"/>
          <w:szCs w:val="20"/>
        </w:rPr>
        <w:t>federal actions that could have significant impact on UW universities next year.</w:t>
      </w:r>
    </w:p>
    <w:p w14:paraId="5576FC77" w14:textId="79F75F13" w:rsidR="00BF3D5D" w:rsidRDefault="00947EA6" w:rsidP="00BF3D5D">
      <w:pPr>
        <w:pStyle w:val="ListParagraph"/>
        <w:numPr>
          <w:ilvl w:val="1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Riley reviewed the following goals </w:t>
      </w:r>
      <w:r w:rsidR="007970F0">
        <w:rPr>
          <w:rFonts w:ascii="Open Sans" w:hAnsi="Open Sans" w:cs="Open Sans"/>
          <w:bCs/>
          <w:sz w:val="20"/>
          <w:szCs w:val="20"/>
        </w:rPr>
        <w:t>for the meeting</w:t>
      </w:r>
      <w:r>
        <w:rPr>
          <w:rFonts w:ascii="Open Sans" w:hAnsi="Open Sans" w:cs="Open Sans"/>
          <w:bCs/>
          <w:sz w:val="20"/>
          <w:szCs w:val="20"/>
        </w:rPr>
        <w:t>:</w:t>
      </w:r>
    </w:p>
    <w:p w14:paraId="7B545E1E" w14:textId="1AFA582D" w:rsidR="003F5EAE" w:rsidRPr="003F5EAE" w:rsidRDefault="003F5EAE" w:rsidP="003F5EAE">
      <w:pPr>
        <w:pStyle w:val="ListParagraph"/>
        <w:numPr>
          <w:ilvl w:val="2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3F5EAE">
        <w:rPr>
          <w:rFonts w:ascii="Open Sans" w:hAnsi="Open Sans" w:cs="Open Sans"/>
          <w:bCs/>
          <w:sz w:val="20"/>
          <w:szCs w:val="20"/>
        </w:rPr>
        <w:t>Narrow broad priority areas to 2–3 actionable, systemwide initiatives</w:t>
      </w:r>
      <w:r w:rsidR="00FC469A">
        <w:rPr>
          <w:rFonts w:ascii="Open Sans" w:hAnsi="Open Sans" w:cs="Open Sans"/>
          <w:bCs/>
          <w:sz w:val="20"/>
          <w:szCs w:val="20"/>
        </w:rPr>
        <w:t xml:space="preserve"> based on the following criteria:</w:t>
      </w:r>
    </w:p>
    <w:p w14:paraId="283A440E" w14:textId="7BDE88CD" w:rsidR="00833413" w:rsidRPr="00833413" w:rsidRDefault="00833413" w:rsidP="00FC469A">
      <w:pPr>
        <w:pStyle w:val="ListParagraph"/>
        <w:numPr>
          <w:ilvl w:val="3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833413">
        <w:rPr>
          <w:rFonts w:ascii="Open Sans" w:hAnsi="Open Sans" w:cs="Open Sans"/>
          <w:bCs/>
          <w:sz w:val="20"/>
          <w:szCs w:val="20"/>
        </w:rPr>
        <w:t>Systemwide relevance</w:t>
      </w:r>
    </w:p>
    <w:p w14:paraId="5E518BE0" w14:textId="32F05AAE" w:rsidR="00833413" w:rsidRPr="00833413" w:rsidRDefault="00833413" w:rsidP="00FC469A">
      <w:pPr>
        <w:pStyle w:val="ListParagraph"/>
        <w:numPr>
          <w:ilvl w:val="3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833413">
        <w:rPr>
          <w:rFonts w:ascii="Open Sans" w:hAnsi="Open Sans" w:cs="Open Sans"/>
          <w:bCs/>
          <w:sz w:val="20"/>
          <w:szCs w:val="20"/>
        </w:rPr>
        <w:t>Feasibility (resources, partnerships, scalability)</w:t>
      </w:r>
    </w:p>
    <w:p w14:paraId="796FF274" w14:textId="5333CDCE" w:rsidR="00833413" w:rsidRPr="00833413" w:rsidRDefault="00833413" w:rsidP="00FC469A">
      <w:pPr>
        <w:pStyle w:val="ListParagraph"/>
        <w:numPr>
          <w:ilvl w:val="3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833413">
        <w:rPr>
          <w:rFonts w:ascii="Open Sans" w:hAnsi="Open Sans" w:cs="Open Sans"/>
          <w:bCs/>
          <w:sz w:val="20"/>
          <w:szCs w:val="20"/>
        </w:rPr>
        <w:t>Broad student impact (supports all/most student populations)</w:t>
      </w:r>
    </w:p>
    <w:p w14:paraId="56B5436D" w14:textId="7BBF72A1" w:rsidR="00833413" w:rsidRPr="00833413" w:rsidRDefault="00833413" w:rsidP="00FC469A">
      <w:pPr>
        <w:pStyle w:val="ListParagraph"/>
        <w:numPr>
          <w:ilvl w:val="3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833413">
        <w:rPr>
          <w:rFonts w:ascii="Open Sans" w:hAnsi="Open Sans" w:cs="Open Sans"/>
          <w:bCs/>
          <w:sz w:val="20"/>
          <w:szCs w:val="20"/>
        </w:rPr>
        <w:t>Student/faculty/staff engagement potential</w:t>
      </w:r>
    </w:p>
    <w:p w14:paraId="2EFA933A" w14:textId="084620FB" w:rsidR="00833413" w:rsidRDefault="00833413" w:rsidP="00FC469A">
      <w:pPr>
        <w:pStyle w:val="ListParagraph"/>
        <w:numPr>
          <w:ilvl w:val="3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833413">
        <w:rPr>
          <w:rFonts w:ascii="Open Sans" w:hAnsi="Open Sans" w:cs="Open Sans"/>
          <w:bCs/>
          <w:sz w:val="20"/>
          <w:szCs w:val="20"/>
        </w:rPr>
        <w:t>Measurability of success</w:t>
      </w:r>
    </w:p>
    <w:p w14:paraId="2E18375B" w14:textId="77777777" w:rsidR="00FC469A" w:rsidRPr="003F5EAE" w:rsidRDefault="00FC469A" w:rsidP="00FC469A">
      <w:pPr>
        <w:pStyle w:val="ListParagraph"/>
        <w:numPr>
          <w:ilvl w:val="2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3F5EAE">
        <w:rPr>
          <w:rFonts w:ascii="Open Sans" w:hAnsi="Open Sans" w:cs="Open Sans"/>
          <w:bCs/>
          <w:sz w:val="20"/>
          <w:szCs w:val="20"/>
        </w:rPr>
        <w:t>Develop sub-group structure for developing action plans for each initiative</w:t>
      </w:r>
    </w:p>
    <w:p w14:paraId="6FDCF4B9" w14:textId="77777777" w:rsidR="00531BA8" w:rsidRPr="00C5083F" w:rsidRDefault="00531BA8" w:rsidP="00531BA8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72EB8614" w14:textId="09607640" w:rsidR="00E96996" w:rsidRDefault="006E087E" w:rsidP="00E96996">
      <w:pPr>
        <w:pStyle w:val="ListParagraph"/>
        <w:numPr>
          <w:ilvl w:val="0"/>
          <w:numId w:val="20"/>
        </w:numPr>
        <w:spacing w:after="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Rapid Recap of Priority Areas</w:t>
      </w:r>
    </w:p>
    <w:p w14:paraId="68F7B38E" w14:textId="20D48111" w:rsidR="00893810" w:rsidRPr="00893810" w:rsidRDefault="007965CC" w:rsidP="00893810">
      <w:pPr>
        <w:pStyle w:val="ListParagraph"/>
        <w:numPr>
          <w:ilvl w:val="1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Leaders</w:t>
      </w:r>
      <w:r w:rsidR="00E96996" w:rsidRPr="00893810">
        <w:rPr>
          <w:rFonts w:ascii="Open Sans" w:hAnsi="Open Sans" w:cs="Open Sans"/>
          <w:bCs/>
          <w:sz w:val="20"/>
          <w:szCs w:val="20"/>
        </w:rPr>
        <w:t xml:space="preserve"> </w:t>
      </w:r>
      <w:r w:rsidR="00D814F3">
        <w:rPr>
          <w:rFonts w:ascii="Open Sans" w:hAnsi="Open Sans" w:cs="Open Sans"/>
          <w:bCs/>
          <w:sz w:val="20"/>
          <w:szCs w:val="20"/>
        </w:rPr>
        <w:t xml:space="preserve">from the following </w:t>
      </w:r>
      <w:r>
        <w:rPr>
          <w:rFonts w:ascii="Open Sans" w:hAnsi="Open Sans" w:cs="Open Sans"/>
          <w:bCs/>
          <w:sz w:val="20"/>
          <w:szCs w:val="20"/>
        </w:rPr>
        <w:t xml:space="preserve">groups </w:t>
      </w:r>
      <w:r w:rsidR="00E96996" w:rsidRPr="00893810">
        <w:rPr>
          <w:rFonts w:ascii="Open Sans" w:hAnsi="Open Sans" w:cs="Open Sans"/>
          <w:bCs/>
          <w:sz w:val="20"/>
          <w:szCs w:val="20"/>
        </w:rPr>
        <w:t xml:space="preserve">summarized their discussions from the January </w:t>
      </w:r>
      <w:r w:rsidR="00893810" w:rsidRPr="00893810">
        <w:rPr>
          <w:rFonts w:ascii="Open Sans" w:hAnsi="Open Sans" w:cs="Open Sans"/>
          <w:bCs/>
          <w:sz w:val="20"/>
          <w:szCs w:val="20"/>
        </w:rPr>
        <w:t>committee meeting</w:t>
      </w:r>
      <w:r>
        <w:rPr>
          <w:rFonts w:ascii="Open Sans" w:hAnsi="Open Sans" w:cs="Open Sans"/>
          <w:bCs/>
          <w:sz w:val="20"/>
          <w:szCs w:val="20"/>
        </w:rPr>
        <w:t>:</w:t>
      </w:r>
    </w:p>
    <w:p w14:paraId="26CBDC03" w14:textId="08D75996" w:rsidR="00DA7641" w:rsidRPr="00DA7641" w:rsidRDefault="00DA7641" w:rsidP="00893810">
      <w:pPr>
        <w:pStyle w:val="ListParagraph"/>
        <w:numPr>
          <w:ilvl w:val="2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Group 1: </w:t>
      </w:r>
      <w:r w:rsidRPr="00DA7641">
        <w:rPr>
          <w:rFonts w:ascii="Open Sans" w:hAnsi="Open Sans" w:cs="Open Sans"/>
          <w:bCs/>
          <w:sz w:val="20"/>
          <w:szCs w:val="20"/>
        </w:rPr>
        <w:t xml:space="preserve">Mental Health Skills Training for Students </w:t>
      </w:r>
      <w:r w:rsidR="00893810">
        <w:rPr>
          <w:rFonts w:ascii="Open Sans" w:hAnsi="Open Sans" w:cs="Open Sans"/>
          <w:bCs/>
          <w:sz w:val="20"/>
          <w:szCs w:val="20"/>
        </w:rPr>
        <w:t>(Randy</w:t>
      </w:r>
      <w:r w:rsidR="005123F6">
        <w:rPr>
          <w:rFonts w:ascii="Open Sans" w:hAnsi="Open Sans" w:cs="Open Sans"/>
          <w:bCs/>
          <w:sz w:val="20"/>
          <w:szCs w:val="20"/>
        </w:rPr>
        <w:t xml:space="preserve"> Barker</w:t>
      </w:r>
      <w:r w:rsidR="00893810">
        <w:rPr>
          <w:rFonts w:ascii="Open Sans" w:hAnsi="Open Sans" w:cs="Open Sans"/>
          <w:bCs/>
          <w:sz w:val="20"/>
          <w:szCs w:val="20"/>
        </w:rPr>
        <w:t>)</w:t>
      </w:r>
    </w:p>
    <w:p w14:paraId="75C421FF" w14:textId="468116A6" w:rsidR="00DA7641" w:rsidRPr="00DA7641" w:rsidRDefault="00DA7641" w:rsidP="00893810">
      <w:pPr>
        <w:pStyle w:val="ListParagraph"/>
        <w:numPr>
          <w:ilvl w:val="2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Group 2: </w:t>
      </w:r>
      <w:r w:rsidRPr="00DA7641">
        <w:rPr>
          <w:rFonts w:ascii="Open Sans" w:hAnsi="Open Sans" w:cs="Open Sans"/>
          <w:bCs/>
          <w:sz w:val="20"/>
          <w:szCs w:val="20"/>
        </w:rPr>
        <w:t xml:space="preserve">Mental Health for Diverse Student Populations </w:t>
      </w:r>
      <w:r w:rsidR="005123F6">
        <w:rPr>
          <w:rFonts w:ascii="Open Sans" w:hAnsi="Open Sans" w:cs="Open Sans"/>
          <w:bCs/>
          <w:sz w:val="20"/>
          <w:szCs w:val="20"/>
        </w:rPr>
        <w:t>(Byron Adams)</w:t>
      </w:r>
    </w:p>
    <w:p w14:paraId="00593BB6" w14:textId="0F1E8EB3" w:rsidR="00DA7641" w:rsidRPr="00DA7641" w:rsidRDefault="00DA7641" w:rsidP="00893810">
      <w:pPr>
        <w:pStyle w:val="ListParagraph"/>
        <w:numPr>
          <w:ilvl w:val="2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Group 3: </w:t>
      </w:r>
      <w:r w:rsidRPr="00DA7641">
        <w:rPr>
          <w:rFonts w:ascii="Open Sans" w:hAnsi="Open Sans" w:cs="Open Sans"/>
          <w:bCs/>
          <w:sz w:val="20"/>
          <w:szCs w:val="20"/>
        </w:rPr>
        <w:t>Basic Needs and Mental Health</w:t>
      </w:r>
      <w:r w:rsidR="005123F6">
        <w:rPr>
          <w:rFonts w:ascii="Open Sans" w:hAnsi="Open Sans" w:cs="Open Sans"/>
          <w:bCs/>
          <w:sz w:val="20"/>
          <w:szCs w:val="20"/>
        </w:rPr>
        <w:t xml:space="preserve"> (Andrew Ives)</w:t>
      </w:r>
    </w:p>
    <w:p w14:paraId="7A546332" w14:textId="0F1EE710" w:rsidR="00DA7641" w:rsidRPr="00DA7641" w:rsidRDefault="00DA7641" w:rsidP="00893810">
      <w:pPr>
        <w:pStyle w:val="ListParagraph"/>
        <w:numPr>
          <w:ilvl w:val="2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Group 4: </w:t>
      </w:r>
      <w:r w:rsidRPr="00DA7641">
        <w:rPr>
          <w:rFonts w:ascii="Open Sans" w:hAnsi="Open Sans" w:cs="Open Sans"/>
          <w:bCs/>
          <w:sz w:val="20"/>
          <w:szCs w:val="20"/>
        </w:rPr>
        <w:t>Faculty/Staff Mental Health &amp; Skills for Helping Students</w:t>
      </w:r>
      <w:r w:rsidR="005123F6">
        <w:rPr>
          <w:rFonts w:ascii="Open Sans" w:hAnsi="Open Sans" w:cs="Open Sans"/>
          <w:bCs/>
          <w:sz w:val="20"/>
          <w:szCs w:val="20"/>
        </w:rPr>
        <w:t xml:space="preserve"> (Lori Bokowy)</w:t>
      </w:r>
    </w:p>
    <w:p w14:paraId="3B6ED5BC" w14:textId="157E792C" w:rsidR="00C234BA" w:rsidRDefault="0022534E" w:rsidP="00893810">
      <w:pPr>
        <w:pStyle w:val="ListParagraph"/>
        <w:numPr>
          <w:ilvl w:val="2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lastRenderedPageBreak/>
        <w:t xml:space="preserve">Group 5: </w:t>
      </w:r>
      <w:r w:rsidR="00DA7641" w:rsidRPr="00DA7641">
        <w:rPr>
          <w:rFonts w:ascii="Open Sans" w:hAnsi="Open Sans" w:cs="Open Sans"/>
          <w:bCs/>
          <w:sz w:val="20"/>
          <w:szCs w:val="20"/>
        </w:rPr>
        <w:t xml:space="preserve">Student-Led Efforts to Support Mental Health and Well-Being </w:t>
      </w:r>
      <w:r w:rsidR="005123F6">
        <w:rPr>
          <w:rFonts w:ascii="Open Sans" w:hAnsi="Open Sans" w:cs="Open Sans"/>
          <w:bCs/>
          <w:sz w:val="20"/>
          <w:szCs w:val="20"/>
        </w:rPr>
        <w:t>(Issy Beach)</w:t>
      </w:r>
    </w:p>
    <w:p w14:paraId="28938913" w14:textId="77777777" w:rsidR="00C234BA" w:rsidRDefault="00C234BA" w:rsidP="00C234BA">
      <w:pPr>
        <w:pStyle w:val="ListParagraph"/>
        <w:spacing w:after="0"/>
        <w:ind w:left="1440"/>
        <w:rPr>
          <w:rFonts w:ascii="Open Sans" w:hAnsi="Open Sans" w:cs="Open Sans"/>
          <w:bCs/>
          <w:sz w:val="20"/>
          <w:szCs w:val="20"/>
        </w:rPr>
      </w:pPr>
    </w:p>
    <w:p w14:paraId="5F0BCC62" w14:textId="3777CD54" w:rsidR="00531BA8" w:rsidRDefault="00C234BA" w:rsidP="00C234BA">
      <w:pPr>
        <w:pStyle w:val="ListParagraph"/>
        <w:numPr>
          <w:ilvl w:val="0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C234BA">
        <w:rPr>
          <w:rFonts w:ascii="Open Sans" w:hAnsi="Open Sans" w:cs="Open Sans"/>
          <w:b/>
          <w:sz w:val="20"/>
          <w:szCs w:val="20"/>
        </w:rPr>
        <w:t xml:space="preserve">Structured Small Group Discussions </w:t>
      </w:r>
    </w:p>
    <w:p w14:paraId="2E3EFF06" w14:textId="50960CD9" w:rsidR="00D82F32" w:rsidRPr="00D82F32" w:rsidRDefault="00140944" w:rsidP="00D82F32">
      <w:pPr>
        <w:pStyle w:val="ListParagraph"/>
        <w:numPr>
          <w:ilvl w:val="1"/>
          <w:numId w:val="20"/>
        </w:numPr>
        <w:rPr>
          <w:rFonts w:ascii="Open Sans" w:hAnsi="Open Sans" w:cs="Open Sans"/>
          <w:bCs/>
          <w:sz w:val="20"/>
          <w:szCs w:val="20"/>
        </w:rPr>
      </w:pPr>
      <w:r w:rsidRPr="00140944">
        <w:rPr>
          <w:rFonts w:ascii="Open Sans" w:hAnsi="Open Sans" w:cs="Open Sans"/>
          <w:bCs/>
          <w:sz w:val="20"/>
          <w:szCs w:val="20"/>
        </w:rPr>
        <w:t>Each thematic group narrow</w:t>
      </w:r>
      <w:r w:rsidR="00655F52">
        <w:rPr>
          <w:rFonts w:ascii="Open Sans" w:hAnsi="Open Sans" w:cs="Open Sans"/>
          <w:bCs/>
          <w:sz w:val="20"/>
          <w:szCs w:val="20"/>
        </w:rPr>
        <w:t>ed down their</w:t>
      </w:r>
      <w:r w:rsidRPr="00140944">
        <w:rPr>
          <w:rFonts w:ascii="Open Sans" w:hAnsi="Open Sans" w:cs="Open Sans"/>
          <w:bCs/>
          <w:sz w:val="20"/>
          <w:szCs w:val="20"/>
        </w:rPr>
        <w:t xml:space="preserve"> priorities and develop</w:t>
      </w:r>
      <w:r w:rsidR="00655F52">
        <w:rPr>
          <w:rFonts w:ascii="Open Sans" w:hAnsi="Open Sans" w:cs="Open Sans"/>
          <w:bCs/>
          <w:sz w:val="20"/>
          <w:szCs w:val="20"/>
        </w:rPr>
        <w:t>ed</w:t>
      </w:r>
      <w:r w:rsidRPr="00140944">
        <w:rPr>
          <w:rFonts w:ascii="Open Sans" w:hAnsi="Open Sans" w:cs="Open Sans"/>
          <w:bCs/>
          <w:sz w:val="20"/>
          <w:szCs w:val="20"/>
        </w:rPr>
        <w:t xml:space="preserve"> potential action items, resource need</w:t>
      </w:r>
      <w:r w:rsidR="00655F52">
        <w:rPr>
          <w:rFonts w:ascii="Open Sans" w:hAnsi="Open Sans" w:cs="Open Sans"/>
          <w:bCs/>
          <w:sz w:val="20"/>
          <w:szCs w:val="20"/>
        </w:rPr>
        <w:t>ed</w:t>
      </w:r>
      <w:r w:rsidRPr="00140944">
        <w:rPr>
          <w:rFonts w:ascii="Open Sans" w:hAnsi="Open Sans" w:cs="Open Sans"/>
          <w:bCs/>
          <w:sz w:val="20"/>
          <w:szCs w:val="20"/>
        </w:rPr>
        <w:t>, and barriers.</w:t>
      </w:r>
      <w:r w:rsidR="0020690E">
        <w:rPr>
          <w:rFonts w:ascii="Open Sans" w:hAnsi="Open Sans" w:cs="Open Sans"/>
          <w:bCs/>
          <w:sz w:val="20"/>
          <w:szCs w:val="20"/>
        </w:rPr>
        <w:t xml:space="preserve"> To be reported after lunch</w:t>
      </w:r>
      <w:r w:rsidR="00356982">
        <w:rPr>
          <w:rFonts w:ascii="Open Sans" w:hAnsi="Open Sans" w:cs="Open Sans"/>
          <w:bCs/>
          <w:sz w:val="20"/>
          <w:szCs w:val="20"/>
        </w:rPr>
        <w:t>.</w:t>
      </w:r>
    </w:p>
    <w:p w14:paraId="19D8AABE" w14:textId="0FE03C35" w:rsidR="00D82F32" w:rsidRPr="00110E4B" w:rsidRDefault="002630AB" w:rsidP="00110E4B">
      <w:pPr>
        <w:spacing w:before="360" w:after="360"/>
        <w:rPr>
          <w:rFonts w:ascii="Open Sans" w:hAnsi="Open Sans" w:cs="Open Sans"/>
          <w:b/>
          <w:sz w:val="20"/>
          <w:szCs w:val="20"/>
        </w:rPr>
      </w:pPr>
      <w:r w:rsidRPr="00110E4B">
        <w:rPr>
          <w:rFonts w:ascii="Open Sans" w:hAnsi="Open Sans" w:cs="Open Sans"/>
          <w:b/>
          <w:sz w:val="20"/>
          <w:szCs w:val="20"/>
        </w:rPr>
        <w:t>*LUNCH BREAK</w:t>
      </w:r>
    </w:p>
    <w:p w14:paraId="36BADE39" w14:textId="58FF15DD" w:rsidR="004460E4" w:rsidRPr="00E274A5" w:rsidRDefault="004460E4" w:rsidP="004460E4">
      <w:pPr>
        <w:pStyle w:val="ListParagraph"/>
        <w:numPr>
          <w:ilvl w:val="0"/>
          <w:numId w:val="20"/>
        </w:numPr>
        <w:rPr>
          <w:rFonts w:ascii="Open Sans" w:hAnsi="Open Sans" w:cs="Open Sans"/>
          <w:bCs/>
          <w:sz w:val="20"/>
          <w:szCs w:val="20"/>
        </w:rPr>
      </w:pPr>
      <w:r w:rsidRPr="004460E4">
        <w:rPr>
          <w:rFonts w:ascii="Open Sans" w:hAnsi="Open Sans" w:cs="Open Sans"/>
          <w:b/>
          <w:sz w:val="20"/>
          <w:szCs w:val="20"/>
        </w:rPr>
        <w:t>Membership Review and Chair Election</w:t>
      </w:r>
    </w:p>
    <w:p w14:paraId="2C25F73B" w14:textId="258BE0BA" w:rsidR="005A6D85" w:rsidRDefault="008E79C0" w:rsidP="005A6D85">
      <w:pPr>
        <w:pStyle w:val="ListParagraph"/>
        <w:numPr>
          <w:ilvl w:val="1"/>
          <w:numId w:val="20"/>
        </w:num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John Achter </w:t>
      </w:r>
      <w:r w:rsidR="00680F22">
        <w:rPr>
          <w:rFonts w:ascii="Open Sans" w:hAnsi="Open Sans" w:cs="Open Sans"/>
          <w:bCs/>
          <w:sz w:val="20"/>
          <w:szCs w:val="20"/>
        </w:rPr>
        <w:t>reminded</w:t>
      </w:r>
      <w:r>
        <w:rPr>
          <w:rFonts w:ascii="Open Sans" w:hAnsi="Open Sans" w:cs="Open Sans"/>
          <w:bCs/>
          <w:sz w:val="20"/>
          <w:szCs w:val="20"/>
        </w:rPr>
        <w:t xml:space="preserve"> the committee</w:t>
      </w:r>
      <w:r w:rsidR="005A6D85">
        <w:rPr>
          <w:rFonts w:ascii="Open Sans" w:hAnsi="Open Sans" w:cs="Open Sans"/>
          <w:bCs/>
          <w:sz w:val="20"/>
          <w:szCs w:val="20"/>
        </w:rPr>
        <w:t xml:space="preserve"> of</w:t>
      </w:r>
      <w:r>
        <w:rPr>
          <w:rFonts w:ascii="Open Sans" w:hAnsi="Open Sans" w:cs="Open Sans"/>
          <w:bCs/>
          <w:sz w:val="20"/>
          <w:szCs w:val="20"/>
        </w:rPr>
        <w:t xml:space="preserve"> their</w:t>
      </w:r>
      <w:r w:rsidR="005A6D85">
        <w:rPr>
          <w:rFonts w:ascii="Open Sans" w:hAnsi="Open Sans" w:cs="Open Sans"/>
          <w:bCs/>
          <w:sz w:val="20"/>
          <w:szCs w:val="20"/>
        </w:rPr>
        <w:t xml:space="preserve"> 2-year membership terms</w:t>
      </w:r>
      <w:r w:rsidR="00854121">
        <w:rPr>
          <w:rFonts w:ascii="Open Sans" w:hAnsi="Open Sans" w:cs="Open Sans"/>
          <w:bCs/>
          <w:sz w:val="20"/>
          <w:szCs w:val="20"/>
        </w:rPr>
        <w:t xml:space="preserve"> and asked members to contact Kristen Jasperson (</w:t>
      </w:r>
      <w:hyperlink r:id="rId11" w:history="1">
        <w:r w:rsidR="00680F22" w:rsidRPr="00B929A2">
          <w:rPr>
            <w:rStyle w:val="Hyperlink"/>
            <w:rFonts w:ascii="Open Sans" w:hAnsi="Open Sans" w:cs="Open Sans"/>
            <w:bCs/>
            <w:sz w:val="20"/>
            <w:szCs w:val="20"/>
          </w:rPr>
          <w:t>kristen.jasperson@wisconsin.edu</w:t>
        </w:r>
      </w:hyperlink>
      <w:r w:rsidR="00854121">
        <w:rPr>
          <w:rFonts w:ascii="Open Sans" w:hAnsi="Open Sans" w:cs="Open Sans"/>
          <w:bCs/>
          <w:sz w:val="20"/>
          <w:szCs w:val="20"/>
        </w:rPr>
        <w:t>)</w:t>
      </w:r>
      <w:r w:rsidR="00680F22">
        <w:rPr>
          <w:rFonts w:ascii="Open Sans" w:hAnsi="Open Sans" w:cs="Open Sans"/>
          <w:bCs/>
          <w:sz w:val="20"/>
          <w:szCs w:val="20"/>
        </w:rPr>
        <w:t xml:space="preserve"> if they are unable to serve the second year of their term</w:t>
      </w:r>
    </w:p>
    <w:p w14:paraId="17BC2A59" w14:textId="290A293E" w:rsidR="00B40653" w:rsidRDefault="00B40653" w:rsidP="005A6D85">
      <w:pPr>
        <w:pStyle w:val="ListParagraph"/>
        <w:numPr>
          <w:ilvl w:val="1"/>
          <w:numId w:val="20"/>
        </w:num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Riley McGrath agreed to serve a second year as co-chair. Kate Demerse will be </w:t>
      </w:r>
      <w:r w:rsidR="00A6305E">
        <w:rPr>
          <w:rFonts w:ascii="Open Sans" w:hAnsi="Open Sans" w:cs="Open Sans"/>
          <w:bCs/>
          <w:sz w:val="20"/>
          <w:szCs w:val="20"/>
        </w:rPr>
        <w:t>transitioning to a new position so will step down from the committee.</w:t>
      </w:r>
    </w:p>
    <w:p w14:paraId="6252A3F5" w14:textId="14CB6A55" w:rsidR="00531BA8" w:rsidRPr="005A6D85" w:rsidRDefault="0061082E" w:rsidP="005A6D85">
      <w:pPr>
        <w:pStyle w:val="ListParagraph"/>
        <w:numPr>
          <w:ilvl w:val="1"/>
          <w:numId w:val="20"/>
        </w:num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The </w:t>
      </w:r>
      <w:r w:rsidR="00A6305E">
        <w:rPr>
          <w:rFonts w:ascii="Open Sans" w:hAnsi="Open Sans" w:cs="Open Sans"/>
          <w:bCs/>
          <w:sz w:val="20"/>
          <w:szCs w:val="20"/>
        </w:rPr>
        <w:t>floor was opened for nominees for a new co-chair</w:t>
      </w:r>
      <w:r w:rsidR="009D23E5">
        <w:rPr>
          <w:rFonts w:ascii="Open Sans" w:hAnsi="Open Sans" w:cs="Open Sans"/>
          <w:bCs/>
          <w:sz w:val="20"/>
          <w:szCs w:val="20"/>
        </w:rPr>
        <w:t xml:space="preserve">. </w:t>
      </w:r>
      <w:r>
        <w:rPr>
          <w:rFonts w:ascii="Open Sans" w:hAnsi="Open Sans" w:cs="Open Sans"/>
          <w:bCs/>
          <w:sz w:val="20"/>
          <w:szCs w:val="20"/>
        </w:rPr>
        <w:t>The n</w:t>
      </w:r>
      <w:r w:rsidR="009D23E5">
        <w:rPr>
          <w:rFonts w:ascii="Open Sans" w:hAnsi="Open Sans" w:cs="Open Sans"/>
          <w:bCs/>
          <w:sz w:val="20"/>
          <w:szCs w:val="20"/>
        </w:rPr>
        <w:t xml:space="preserve">ominees were </w:t>
      </w:r>
      <w:r w:rsidR="005A6D85" w:rsidRPr="005A6D85">
        <w:rPr>
          <w:rFonts w:ascii="Open Sans" w:hAnsi="Open Sans" w:cs="Open Sans"/>
          <w:bCs/>
          <w:sz w:val="20"/>
          <w:szCs w:val="20"/>
        </w:rPr>
        <w:t>Becky Freer, UW-Milwaukee</w:t>
      </w:r>
      <w:r w:rsidR="009D23E5">
        <w:rPr>
          <w:rFonts w:ascii="Open Sans" w:hAnsi="Open Sans" w:cs="Open Sans"/>
          <w:bCs/>
          <w:sz w:val="20"/>
          <w:szCs w:val="20"/>
        </w:rPr>
        <w:t xml:space="preserve"> and </w:t>
      </w:r>
      <w:r w:rsidR="0038125A" w:rsidRPr="0038125A">
        <w:rPr>
          <w:rFonts w:ascii="Open Sans" w:hAnsi="Open Sans" w:cs="Open Sans"/>
          <w:bCs/>
          <w:sz w:val="20"/>
          <w:szCs w:val="20"/>
        </w:rPr>
        <w:t>Caitlin Henriksen</w:t>
      </w:r>
      <w:r w:rsidR="0038125A">
        <w:rPr>
          <w:rFonts w:ascii="Open Sans" w:hAnsi="Open Sans" w:cs="Open Sans"/>
          <w:bCs/>
          <w:sz w:val="20"/>
          <w:szCs w:val="20"/>
        </w:rPr>
        <w:t>, UW-</w:t>
      </w:r>
      <w:r w:rsidR="00E407AA">
        <w:rPr>
          <w:rFonts w:ascii="Open Sans" w:hAnsi="Open Sans" w:cs="Open Sans"/>
          <w:bCs/>
          <w:sz w:val="20"/>
          <w:szCs w:val="20"/>
        </w:rPr>
        <w:t>Green Bay</w:t>
      </w:r>
      <w:r w:rsidR="0038125A">
        <w:rPr>
          <w:rFonts w:ascii="Open Sans" w:hAnsi="Open Sans" w:cs="Open Sans"/>
          <w:bCs/>
          <w:sz w:val="20"/>
          <w:szCs w:val="20"/>
        </w:rPr>
        <w:t xml:space="preserve">. </w:t>
      </w:r>
      <w:r>
        <w:rPr>
          <w:rFonts w:ascii="Open Sans" w:hAnsi="Open Sans" w:cs="Open Sans"/>
          <w:bCs/>
          <w:sz w:val="20"/>
          <w:szCs w:val="20"/>
        </w:rPr>
        <w:t>The c</w:t>
      </w:r>
      <w:r w:rsidR="0038125A">
        <w:rPr>
          <w:rFonts w:ascii="Open Sans" w:hAnsi="Open Sans" w:cs="Open Sans"/>
          <w:bCs/>
          <w:sz w:val="20"/>
          <w:szCs w:val="20"/>
        </w:rPr>
        <w:t xml:space="preserve">ommittee voted </w:t>
      </w:r>
      <w:r w:rsidR="00DC6B70">
        <w:rPr>
          <w:rFonts w:ascii="Open Sans" w:hAnsi="Open Sans" w:cs="Open Sans"/>
          <w:bCs/>
          <w:sz w:val="20"/>
          <w:szCs w:val="20"/>
        </w:rPr>
        <w:t xml:space="preserve">by paper ballot, and the new committee co-chair </w:t>
      </w:r>
      <w:r w:rsidR="00AE7E4B">
        <w:rPr>
          <w:rFonts w:ascii="Open Sans" w:hAnsi="Open Sans" w:cs="Open Sans"/>
          <w:bCs/>
          <w:sz w:val="20"/>
          <w:szCs w:val="20"/>
        </w:rPr>
        <w:t>will be</w:t>
      </w:r>
      <w:r w:rsidR="00DC6B70">
        <w:rPr>
          <w:rFonts w:ascii="Open Sans" w:hAnsi="Open Sans" w:cs="Open Sans"/>
          <w:bCs/>
          <w:sz w:val="20"/>
          <w:szCs w:val="20"/>
        </w:rPr>
        <w:t xml:space="preserve"> Becky Freer.</w:t>
      </w:r>
    </w:p>
    <w:p w14:paraId="45746657" w14:textId="77777777" w:rsidR="004460E4" w:rsidRPr="00C36279" w:rsidRDefault="004460E4" w:rsidP="00531BA8">
      <w:pPr>
        <w:pStyle w:val="ListParagraph"/>
        <w:rPr>
          <w:rFonts w:ascii="Open Sans" w:hAnsi="Open Sans" w:cs="Open Sans"/>
          <w:b/>
          <w:sz w:val="20"/>
          <w:szCs w:val="20"/>
        </w:rPr>
      </w:pPr>
    </w:p>
    <w:p w14:paraId="0A57FDA4" w14:textId="2A36ACCD" w:rsidR="0004273F" w:rsidRDefault="009A21A9" w:rsidP="0004273F">
      <w:pPr>
        <w:pStyle w:val="ListParagraph"/>
        <w:numPr>
          <w:ilvl w:val="0"/>
          <w:numId w:val="20"/>
        </w:numPr>
        <w:spacing w:after="0"/>
        <w:rPr>
          <w:rFonts w:ascii="Open Sans" w:hAnsi="Open Sans" w:cs="Open Sans"/>
          <w:b/>
          <w:sz w:val="20"/>
          <w:szCs w:val="20"/>
        </w:rPr>
      </w:pPr>
      <w:r w:rsidRPr="009A21A9">
        <w:rPr>
          <w:rFonts w:ascii="Open Sans" w:hAnsi="Open Sans" w:cs="Open Sans"/>
          <w:b/>
          <w:sz w:val="20"/>
          <w:szCs w:val="20"/>
        </w:rPr>
        <w:t xml:space="preserve">Group </w:t>
      </w:r>
      <w:r w:rsidR="00AC20DD">
        <w:rPr>
          <w:rFonts w:ascii="Open Sans" w:hAnsi="Open Sans" w:cs="Open Sans"/>
          <w:b/>
          <w:sz w:val="20"/>
          <w:szCs w:val="20"/>
        </w:rPr>
        <w:t xml:space="preserve">Recommendation </w:t>
      </w:r>
      <w:r w:rsidRPr="009A21A9">
        <w:rPr>
          <w:rFonts w:ascii="Open Sans" w:hAnsi="Open Sans" w:cs="Open Sans"/>
          <w:b/>
          <w:sz w:val="20"/>
          <w:szCs w:val="20"/>
        </w:rPr>
        <w:t>Report-Out and Synthesis</w:t>
      </w:r>
    </w:p>
    <w:p w14:paraId="41EFD375" w14:textId="3BC26F42" w:rsidR="008A02ED" w:rsidRPr="008460A1" w:rsidRDefault="008A02ED" w:rsidP="008A02ED">
      <w:pPr>
        <w:pStyle w:val="ListParagraph"/>
        <w:numPr>
          <w:ilvl w:val="1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8460A1">
        <w:rPr>
          <w:rFonts w:ascii="Open Sans" w:hAnsi="Open Sans" w:cs="Open Sans"/>
          <w:bCs/>
          <w:sz w:val="20"/>
          <w:szCs w:val="20"/>
        </w:rPr>
        <w:t xml:space="preserve">Each group leader gave a </w:t>
      </w:r>
      <w:r w:rsidR="008460A1" w:rsidRPr="008460A1">
        <w:rPr>
          <w:rFonts w:ascii="Open Sans" w:hAnsi="Open Sans" w:cs="Open Sans"/>
          <w:bCs/>
          <w:sz w:val="20"/>
          <w:szCs w:val="20"/>
        </w:rPr>
        <w:t>5-minute</w:t>
      </w:r>
      <w:r w:rsidRPr="008460A1">
        <w:rPr>
          <w:rFonts w:ascii="Open Sans" w:hAnsi="Open Sans" w:cs="Open Sans"/>
          <w:bCs/>
          <w:sz w:val="20"/>
          <w:szCs w:val="20"/>
        </w:rPr>
        <w:t xml:space="preserve"> pitch to the committee on their </w:t>
      </w:r>
      <w:r w:rsidR="007965CC">
        <w:rPr>
          <w:rFonts w:ascii="Open Sans" w:hAnsi="Open Sans" w:cs="Open Sans"/>
          <w:bCs/>
          <w:sz w:val="20"/>
          <w:szCs w:val="20"/>
        </w:rPr>
        <w:t xml:space="preserve">group’s </w:t>
      </w:r>
      <w:r w:rsidRPr="008460A1">
        <w:rPr>
          <w:rFonts w:ascii="Open Sans" w:hAnsi="Open Sans" w:cs="Open Sans"/>
          <w:bCs/>
          <w:sz w:val="20"/>
          <w:szCs w:val="20"/>
        </w:rPr>
        <w:t xml:space="preserve">primary </w:t>
      </w:r>
      <w:r w:rsidR="008460A1" w:rsidRPr="008460A1">
        <w:rPr>
          <w:rFonts w:ascii="Open Sans" w:hAnsi="Open Sans" w:cs="Open Sans"/>
          <w:bCs/>
          <w:sz w:val="20"/>
          <w:szCs w:val="20"/>
        </w:rPr>
        <w:t>priority</w:t>
      </w:r>
      <w:r w:rsidRPr="008460A1">
        <w:rPr>
          <w:rFonts w:ascii="Open Sans" w:hAnsi="Open Sans" w:cs="Open Sans"/>
          <w:bCs/>
          <w:sz w:val="20"/>
          <w:szCs w:val="20"/>
        </w:rPr>
        <w:t xml:space="preserve"> recommendation </w:t>
      </w:r>
      <w:r w:rsidR="008460A1" w:rsidRPr="008460A1">
        <w:rPr>
          <w:rFonts w:ascii="Open Sans" w:hAnsi="Open Sans" w:cs="Open Sans"/>
          <w:bCs/>
          <w:sz w:val="20"/>
          <w:szCs w:val="20"/>
        </w:rPr>
        <w:t>(listed below)</w:t>
      </w:r>
    </w:p>
    <w:p w14:paraId="3F8E25F7" w14:textId="2B01FC6D" w:rsidR="00A02B02" w:rsidRDefault="00AC20DD" w:rsidP="008460A1">
      <w:pPr>
        <w:pStyle w:val="ListParagraph"/>
        <w:numPr>
          <w:ilvl w:val="2"/>
          <w:numId w:val="20"/>
        </w:numPr>
        <w:rPr>
          <w:rFonts w:ascii="Open Sans" w:hAnsi="Open Sans" w:cs="Open Sans"/>
          <w:bCs/>
          <w:sz w:val="20"/>
          <w:szCs w:val="20"/>
        </w:rPr>
      </w:pPr>
      <w:r w:rsidRPr="00AC20DD">
        <w:rPr>
          <w:rFonts w:ascii="Open Sans" w:hAnsi="Open Sans" w:cs="Open Sans"/>
          <w:bCs/>
          <w:sz w:val="20"/>
          <w:szCs w:val="20"/>
        </w:rPr>
        <w:t xml:space="preserve">Group </w:t>
      </w:r>
      <w:r w:rsidR="00A02B02">
        <w:rPr>
          <w:rFonts w:ascii="Open Sans" w:hAnsi="Open Sans" w:cs="Open Sans"/>
          <w:bCs/>
          <w:sz w:val="20"/>
          <w:szCs w:val="20"/>
        </w:rPr>
        <w:t xml:space="preserve">1: </w:t>
      </w:r>
      <w:r w:rsidR="00A02B02" w:rsidRPr="00DA7641">
        <w:rPr>
          <w:rFonts w:ascii="Open Sans" w:hAnsi="Open Sans" w:cs="Open Sans"/>
          <w:bCs/>
          <w:sz w:val="20"/>
          <w:szCs w:val="20"/>
        </w:rPr>
        <w:t>Mental Health Skills Training for Students</w:t>
      </w:r>
      <w:r w:rsidR="008460A1">
        <w:rPr>
          <w:rFonts w:ascii="Open Sans" w:hAnsi="Open Sans" w:cs="Open Sans"/>
          <w:bCs/>
          <w:sz w:val="20"/>
          <w:szCs w:val="20"/>
        </w:rPr>
        <w:t xml:space="preserve"> (Randy)</w:t>
      </w:r>
    </w:p>
    <w:p w14:paraId="124B67D4" w14:textId="7630A09D" w:rsidR="008F0257" w:rsidRDefault="008F0257" w:rsidP="008F0257">
      <w:pPr>
        <w:pStyle w:val="ListParagraph"/>
        <w:numPr>
          <w:ilvl w:val="3"/>
          <w:numId w:val="30"/>
        </w:numPr>
        <w:rPr>
          <w:rFonts w:ascii="Open Sans" w:hAnsi="Open Sans" w:cs="Open Sans"/>
          <w:bCs/>
          <w:sz w:val="20"/>
          <w:szCs w:val="20"/>
        </w:rPr>
      </w:pPr>
      <w:r w:rsidRPr="008F0257">
        <w:rPr>
          <w:rFonts w:ascii="Open Sans" w:hAnsi="Open Sans" w:cs="Open Sans"/>
          <w:bCs/>
          <w:sz w:val="20"/>
          <w:szCs w:val="20"/>
        </w:rPr>
        <w:t>Healthy Minds Course Integration: Embedding the Healthy Minds Program app into existing academic courses, to build wellbeing skills for a broad range of students</w:t>
      </w:r>
      <w:r>
        <w:rPr>
          <w:rFonts w:ascii="Open Sans" w:hAnsi="Open Sans" w:cs="Open Sans"/>
          <w:bCs/>
          <w:sz w:val="20"/>
          <w:szCs w:val="20"/>
        </w:rPr>
        <w:t>.</w:t>
      </w:r>
    </w:p>
    <w:p w14:paraId="3328FE6A" w14:textId="073B8AE0" w:rsidR="00A02B02" w:rsidRDefault="00AC20DD" w:rsidP="008460A1">
      <w:pPr>
        <w:pStyle w:val="ListParagraph"/>
        <w:numPr>
          <w:ilvl w:val="2"/>
          <w:numId w:val="20"/>
        </w:numPr>
        <w:rPr>
          <w:rFonts w:ascii="Open Sans" w:hAnsi="Open Sans" w:cs="Open Sans"/>
          <w:bCs/>
          <w:sz w:val="20"/>
          <w:szCs w:val="20"/>
        </w:rPr>
      </w:pPr>
      <w:r w:rsidRPr="00AC20DD">
        <w:rPr>
          <w:rFonts w:ascii="Open Sans" w:hAnsi="Open Sans" w:cs="Open Sans"/>
          <w:bCs/>
          <w:sz w:val="20"/>
          <w:szCs w:val="20"/>
        </w:rPr>
        <w:t xml:space="preserve">Group 2: </w:t>
      </w:r>
      <w:r w:rsidR="00A02B02" w:rsidRPr="00A02B02">
        <w:rPr>
          <w:rFonts w:ascii="Open Sans" w:hAnsi="Open Sans" w:cs="Open Sans"/>
          <w:bCs/>
          <w:sz w:val="20"/>
          <w:szCs w:val="20"/>
        </w:rPr>
        <w:t xml:space="preserve">Mental Health for Diverse Student Populations </w:t>
      </w:r>
      <w:r w:rsidR="008460A1">
        <w:rPr>
          <w:rFonts w:ascii="Open Sans" w:hAnsi="Open Sans" w:cs="Open Sans"/>
          <w:bCs/>
          <w:sz w:val="20"/>
          <w:szCs w:val="20"/>
        </w:rPr>
        <w:t>(Byron)</w:t>
      </w:r>
    </w:p>
    <w:p w14:paraId="59C2D83A" w14:textId="13312C28" w:rsidR="00AC20DD" w:rsidRPr="00AC20DD" w:rsidRDefault="00194976" w:rsidP="00194976">
      <w:pPr>
        <w:pStyle w:val="ListParagraph"/>
        <w:numPr>
          <w:ilvl w:val="3"/>
          <w:numId w:val="31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194976">
        <w:rPr>
          <w:rFonts w:ascii="Open Sans" w:hAnsi="Open Sans" w:cs="Open Sans"/>
          <w:bCs/>
          <w:sz w:val="20"/>
          <w:szCs w:val="20"/>
        </w:rPr>
        <w:t>Strategic identification of service needs and gaps for students of diverse backgrounds and identities</w:t>
      </w:r>
      <w:r w:rsidR="00BA2121">
        <w:rPr>
          <w:rFonts w:ascii="Open Sans" w:hAnsi="Open Sans" w:cs="Open Sans"/>
          <w:bCs/>
          <w:sz w:val="20"/>
          <w:szCs w:val="20"/>
        </w:rPr>
        <w:t>.</w:t>
      </w:r>
    </w:p>
    <w:p w14:paraId="72576896" w14:textId="49738176" w:rsidR="00A02B02" w:rsidRDefault="00AC20DD" w:rsidP="008460A1">
      <w:pPr>
        <w:pStyle w:val="ListParagraph"/>
        <w:numPr>
          <w:ilvl w:val="2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Group 3:</w:t>
      </w:r>
      <w:r w:rsidR="00F067AC" w:rsidRPr="00F067AC">
        <w:t xml:space="preserve"> </w:t>
      </w:r>
      <w:r w:rsidR="00A02B02" w:rsidRPr="00DA7641">
        <w:rPr>
          <w:rFonts w:ascii="Open Sans" w:hAnsi="Open Sans" w:cs="Open Sans"/>
          <w:bCs/>
          <w:sz w:val="20"/>
          <w:szCs w:val="20"/>
        </w:rPr>
        <w:t>Basic Needs and Mental Health</w:t>
      </w:r>
      <w:r w:rsidR="00A02B02">
        <w:rPr>
          <w:rFonts w:ascii="Open Sans" w:hAnsi="Open Sans" w:cs="Open Sans"/>
          <w:bCs/>
          <w:sz w:val="20"/>
          <w:szCs w:val="20"/>
        </w:rPr>
        <w:t xml:space="preserve"> </w:t>
      </w:r>
      <w:r w:rsidR="008460A1">
        <w:rPr>
          <w:rFonts w:ascii="Open Sans" w:hAnsi="Open Sans" w:cs="Open Sans"/>
          <w:bCs/>
          <w:sz w:val="20"/>
          <w:szCs w:val="20"/>
        </w:rPr>
        <w:t>(Andrew)</w:t>
      </w:r>
    </w:p>
    <w:p w14:paraId="67ADFAD7" w14:textId="4DC90CFE" w:rsidR="00BE40B7" w:rsidRDefault="00BE40B7" w:rsidP="00BE40B7">
      <w:pPr>
        <w:pStyle w:val="ListParagraph"/>
        <w:numPr>
          <w:ilvl w:val="3"/>
          <w:numId w:val="31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BE40B7">
        <w:rPr>
          <w:rFonts w:ascii="Open Sans" w:hAnsi="Open Sans" w:cs="Open Sans"/>
          <w:bCs/>
          <w:sz w:val="20"/>
          <w:szCs w:val="20"/>
        </w:rPr>
        <w:t>Basic needs community of practice: Supporting practitioners addressing students’ basic needs across Universities of Wisconsin</w:t>
      </w:r>
      <w:r>
        <w:rPr>
          <w:rFonts w:ascii="Open Sans" w:hAnsi="Open Sans" w:cs="Open Sans"/>
          <w:bCs/>
          <w:sz w:val="20"/>
          <w:szCs w:val="20"/>
        </w:rPr>
        <w:t>.</w:t>
      </w:r>
    </w:p>
    <w:p w14:paraId="2C0FE4D2" w14:textId="187CEA17" w:rsidR="00A02B02" w:rsidRDefault="00AC20DD" w:rsidP="008460A1">
      <w:pPr>
        <w:pStyle w:val="ListParagraph"/>
        <w:numPr>
          <w:ilvl w:val="2"/>
          <w:numId w:val="20"/>
        </w:numPr>
        <w:rPr>
          <w:rFonts w:ascii="Open Sans" w:hAnsi="Open Sans" w:cs="Open Sans"/>
          <w:bCs/>
          <w:sz w:val="20"/>
          <w:szCs w:val="20"/>
        </w:rPr>
      </w:pPr>
      <w:r w:rsidRPr="00AC20DD">
        <w:rPr>
          <w:rFonts w:ascii="Open Sans" w:hAnsi="Open Sans" w:cs="Open Sans"/>
          <w:bCs/>
          <w:sz w:val="20"/>
          <w:szCs w:val="20"/>
        </w:rPr>
        <w:t xml:space="preserve">Group 4: </w:t>
      </w:r>
      <w:r w:rsidR="00A02B02" w:rsidRPr="00DA7641">
        <w:rPr>
          <w:rFonts w:ascii="Open Sans" w:hAnsi="Open Sans" w:cs="Open Sans"/>
          <w:bCs/>
          <w:sz w:val="20"/>
          <w:szCs w:val="20"/>
        </w:rPr>
        <w:t>Faculty/Staff Mental Health &amp; Skills for Helping Students</w:t>
      </w:r>
      <w:r w:rsidR="00A02B02">
        <w:rPr>
          <w:rFonts w:ascii="Open Sans" w:hAnsi="Open Sans" w:cs="Open Sans"/>
          <w:bCs/>
          <w:sz w:val="20"/>
          <w:szCs w:val="20"/>
        </w:rPr>
        <w:t xml:space="preserve"> </w:t>
      </w:r>
      <w:r w:rsidR="008460A1">
        <w:rPr>
          <w:rFonts w:ascii="Open Sans" w:hAnsi="Open Sans" w:cs="Open Sans"/>
          <w:bCs/>
          <w:sz w:val="20"/>
          <w:szCs w:val="20"/>
        </w:rPr>
        <w:t>(Lori)</w:t>
      </w:r>
    </w:p>
    <w:p w14:paraId="18257B15" w14:textId="77777777" w:rsidR="000F7637" w:rsidRPr="000F7637" w:rsidRDefault="000F7637" w:rsidP="000F7637">
      <w:pPr>
        <w:pStyle w:val="ListParagraph"/>
        <w:numPr>
          <w:ilvl w:val="3"/>
          <w:numId w:val="31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0F7637">
        <w:rPr>
          <w:rFonts w:ascii="Open Sans" w:hAnsi="Open Sans" w:cs="Open Sans"/>
          <w:bCs/>
          <w:sz w:val="20"/>
          <w:szCs w:val="20"/>
        </w:rPr>
        <w:t>Develop, Deploy and incentivize the use of a systemwide repository of student behavioral health resources for use by faculty and staff</w:t>
      </w:r>
    </w:p>
    <w:p w14:paraId="6BC525F6" w14:textId="4D2A1231" w:rsidR="00A02B02" w:rsidRDefault="00AC20DD" w:rsidP="008460A1">
      <w:pPr>
        <w:pStyle w:val="ListParagraph"/>
        <w:numPr>
          <w:ilvl w:val="2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Group 5:</w:t>
      </w:r>
      <w:r w:rsidR="00C71AD4" w:rsidRPr="00C71AD4">
        <w:t xml:space="preserve"> </w:t>
      </w:r>
      <w:r w:rsidR="00A02B02" w:rsidRPr="00DA7641">
        <w:rPr>
          <w:rFonts w:ascii="Open Sans" w:hAnsi="Open Sans" w:cs="Open Sans"/>
          <w:bCs/>
          <w:sz w:val="20"/>
          <w:szCs w:val="20"/>
        </w:rPr>
        <w:t xml:space="preserve">Student-Led Efforts to Support Mental Health and Well-Being </w:t>
      </w:r>
      <w:r w:rsidR="008460A1">
        <w:rPr>
          <w:rFonts w:ascii="Open Sans" w:hAnsi="Open Sans" w:cs="Open Sans"/>
          <w:bCs/>
          <w:sz w:val="20"/>
          <w:szCs w:val="20"/>
        </w:rPr>
        <w:t>(Issy)</w:t>
      </w:r>
    </w:p>
    <w:p w14:paraId="4F4E38DC" w14:textId="49DE1589" w:rsidR="00AC20DD" w:rsidRDefault="00110E4B" w:rsidP="00110E4B">
      <w:pPr>
        <w:pStyle w:val="ListParagraph"/>
        <w:numPr>
          <w:ilvl w:val="3"/>
          <w:numId w:val="31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110E4B">
        <w:rPr>
          <w:rFonts w:ascii="Open Sans" w:hAnsi="Open Sans" w:cs="Open Sans"/>
          <w:bCs/>
          <w:sz w:val="20"/>
          <w:szCs w:val="20"/>
        </w:rPr>
        <w:t>PULSE (Platform for UW Leadership, Societies, and Engagement): A student-led initiative to foster peer support and engagement.</w:t>
      </w:r>
    </w:p>
    <w:p w14:paraId="58AE24D1" w14:textId="77777777" w:rsidR="0004273F" w:rsidRDefault="0004273F" w:rsidP="0004273F">
      <w:pPr>
        <w:pStyle w:val="ListParagraph"/>
        <w:spacing w:after="0"/>
        <w:rPr>
          <w:rFonts w:ascii="Open Sans" w:hAnsi="Open Sans" w:cs="Open Sans"/>
          <w:b/>
          <w:sz w:val="20"/>
          <w:szCs w:val="20"/>
        </w:rPr>
      </w:pPr>
    </w:p>
    <w:p w14:paraId="4BEDC9FD" w14:textId="29E045B0" w:rsidR="002630AB" w:rsidRDefault="002630AB" w:rsidP="0004273F">
      <w:pPr>
        <w:pStyle w:val="ListParagraph"/>
        <w:spacing w:after="0"/>
        <w:rPr>
          <w:rFonts w:ascii="Open Sans" w:hAnsi="Open Sans" w:cs="Open Sans"/>
          <w:b/>
          <w:sz w:val="20"/>
          <w:szCs w:val="20"/>
        </w:rPr>
      </w:pPr>
    </w:p>
    <w:p w14:paraId="6E3C1AA0" w14:textId="34A54994" w:rsidR="00124326" w:rsidRPr="00124326" w:rsidRDefault="0004273F" w:rsidP="00124326">
      <w:pPr>
        <w:pStyle w:val="ListParagraph"/>
        <w:numPr>
          <w:ilvl w:val="0"/>
          <w:numId w:val="20"/>
        </w:numPr>
        <w:spacing w:after="0"/>
        <w:rPr>
          <w:rFonts w:ascii="Open Sans" w:hAnsi="Open Sans" w:cs="Open Sans"/>
          <w:b/>
          <w:sz w:val="20"/>
          <w:szCs w:val="20"/>
        </w:rPr>
      </w:pPr>
      <w:r w:rsidRPr="0004273F">
        <w:rPr>
          <w:rFonts w:ascii="Open Sans" w:hAnsi="Open Sans" w:cs="Open Sans"/>
          <w:b/>
          <w:sz w:val="20"/>
          <w:szCs w:val="20"/>
        </w:rPr>
        <w:lastRenderedPageBreak/>
        <w:t>Priority Selection and Draft Action Plans</w:t>
      </w:r>
    </w:p>
    <w:p w14:paraId="2BBEE24D" w14:textId="3E534299" w:rsidR="00D144CB" w:rsidRDefault="003D4AC1" w:rsidP="00124326">
      <w:pPr>
        <w:pStyle w:val="ListParagraph"/>
        <w:numPr>
          <w:ilvl w:val="1"/>
          <w:numId w:val="20"/>
        </w:num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The SSAO e</w:t>
      </w:r>
      <w:r w:rsidR="00896E19">
        <w:rPr>
          <w:rFonts w:ascii="Open Sans" w:hAnsi="Open Sans" w:cs="Open Sans"/>
          <w:bCs/>
          <w:sz w:val="20"/>
          <w:szCs w:val="20"/>
        </w:rPr>
        <w:t>xecutive sponsors lead a discussion with the committee around the recommended priority initiatives including</w:t>
      </w:r>
      <w:r w:rsidR="00AD24E2">
        <w:rPr>
          <w:rFonts w:ascii="Open Sans" w:hAnsi="Open Sans" w:cs="Open Sans"/>
          <w:bCs/>
          <w:sz w:val="20"/>
          <w:szCs w:val="20"/>
        </w:rPr>
        <w:t xml:space="preserve"> rationale, challenges, </w:t>
      </w:r>
      <w:r>
        <w:rPr>
          <w:rFonts w:ascii="Open Sans" w:hAnsi="Open Sans" w:cs="Open Sans"/>
          <w:bCs/>
          <w:sz w:val="20"/>
          <w:szCs w:val="20"/>
        </w:rPr>
        <w:t>and opportunities.</w:t>
      </w:r>
    </w:p>
    <w:p w14:paraId="0C81DF49" w14:textId="53D106E1" w:rsidR="00EA521F" w:rsidRPr="00EA521F" w:rsidRDefault="002106DE" w:rsidP="00EA521F">
      <w:pPr>
        <w:pStyle w:val="ListParagraph"/>
        <w:numPr>
          <w:ilvl w:val="1"/>
          <w:numId w:val="20"/>
        </w:num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Each committee member </w:t>
      </w:r>
      <w:r w:rsidR="00EA521F" w:rsidRPr="00EA521F">
        <w:rPr>
          <w:rFonts w:ascii="Open Sans" w:hAnsi="Open Sans" w:cs="Open Sans"/>
          <w:bCs/>
          <w:sz w:val="20"/>
          <w:szCs w:val="20"/>
        </w:rPr>
        <w:t xml:space="preserve">voted </w:t>
      </w:r>
      <w:r>
        <w:rPr>
          <w:rFonts w:ascii="Open Sans" w:hAnsi="Open Sans" w:cs="Open Sans"/>
          <w:bCs/>
          <w:sz w:val="20"/>
          <w:szCs w:val="20"/>
        </w:rPr>
        <w:t xml:space="preserve">by paper ballot </w:t>
      </w:r>
      <w:r w:rsidR="00EA521F" w:rsidRPr="00EA521F">
        <w:rPr>
          <w:rFonts w:ascii="Open Sans" w:hAnsi="Open Sans" w:cs="Open Sans"/>
          <w:bCs/>
          <w:sz w:val="20"/>
          <w:szCs w:val="20"/>
        </w:rPr>
        <w:t>on</w:t>
      </w:r>
      <w:r>
        <w:rPr>
          <w:rFonts w:ascii="Open Sans" w:hAnsi="Open Sans" w:cs="Open Sans"/>
          <w:bCs/>
          <w:sz w:val="20"/>
          <w:szCs w:val="20"/>
        </w:rPr>
        <w:t xml:space="preserve"> their</w:t>
      </w:r>
      <w:r w:rsidR="00EA521F" w:rsidRPr="00EA521F">
        <w:rPr>
          <w:rFonts w:ascii="Open Sans" w:hAnsi="Open Sans" w:cs="Open Sans"/>
          <w:bCs/>
          <w:sz w:val="20"/>
          <w:szCs w:val="20"/>
        </w:rPr>
        <w:t xml:space="preserve"> top 3 </w:t>
      </w:r>
      <w:r w:rsidR="00F3381E">
        <w:rPr>
          <w:rFonts w:ascii="Open Sans" w:hAnsi="Open Sans" w:cs="Open Sans"/>
          <w:bCs/>
          <w:sz w:val="20"/>
          <w:szCs w:val="20"/>
        </w:rPr>
        <w:t xml:space="preserve">recommended </w:t>
      </w:r>
      <w:r w:rsidR="00EA521F" w:rsidRPr="00EA521F">
        <w:rPr>
          <w:rFonts w:ascii="Open Sans" w:hAnsi="Open Sans" w:cs="Open Sans"/>
          <w:bCs/>
          <w:sz w:val="20"/>
          <w:szCs w:val="20"/>
        </w:rPr>
        <w:t xml:space="preserve">priorities </w:t>
      </w:r>
      <w:r>
        <w:rPr>
          <w:rFonts w:ascii="Open Sans" w:hAnsi="Open Sans" w:cs="Open Sans"/>
          <w:bCs/>
          <w:sz w:val="20"/>
          <w:szCs w:val="20"/>
        </w:rPr>
        <w:t>for the next</w:t>
      </w:r>
      <w:r w:rsidR="00EA521F" w:rsidRPr="00EA521F">
        <w:rPr>
          <w:rFonts w:ascii="Open Sans" w:hAnsi="Open Sans" w:cs="Open Sans"/>
          <w:bCs/>
          <w:sz w:val="20"/>
          <w:szCs w:val="20"/>
        </w:rPr>
        <w:t xml:space="preserve"> 2 years</w:t>
      </w:r>
      <w:r>
        <w:rPr>
          <w:rFonts w:ascii="Open Sans" w:hAnsi="Open Sans" w:cs="Open Sans"/>
          <w:bCs/>
          <w:sz w:val="20"/>
          <w:szCs w:val="20"/>
        </w:rPr>
        <w:t>. T</w:t>
      </w:r>
      <w:r w:rsidR="000C219C">
        <w:rPr>
          <w:rFonts w:ascii="Open Sans" w:hAnsi="Open Sans" w:cs="Open Sans"/>
          <w:bCs/>
          <w:sz w:val="20"/>
          <w:szCs w:val="20"/>
        </w:rPr>
        <w:t>he following initiatives received the top votes:</w:t>
      </w:r>
    </w:p>
    <w:p w14:paraId="1D466F7E" w14:textId="77777777" w:rsidR="00C77D05" w:rsidRDefault="00C77D05" w:rsidP="00C77D05">
      <w:pPr>
        <w:pStyle w:val="ListParagraph"/>
        <w:numPr>
          <w:ilvl w:val="2"/>
          <w:numId w:val="20"/>
        </w:numPr>
        <w:rPr>
          <w:rFonts w:ascii="Open Sans" w:hAnsi="Open Sans" w:cs="Open Sans"/>
          <w:bCs/>
          <w:sz w:val="20"/>
          <w:szCs w:val="20"/>
        </w:rPr>
      </w:pPr>
      <w:r w:rsidRPr="00C77D05">
        <w:rPr>
          <w:rFonts w:ascii="Open Sans" w:hAnsi="Open Sans" w:cs="Open Sans"/>
          <w:bCs/>
          <w:sz w:val="20"/>
          <w:szCs w:val="20"/>
        </w:rPr>
        <w:t>Healthy Minds Course Integration: Embedding the Healthy Minds Program app into existing academic courses, to build wellbeing skills for a broad range of students.</w:t>
      </w:r>
    </w:p>
    <w:p w14:paraId="322FF357" w14:textId="77777777" w:rsidR="00C77D05" w:rsidRPr="00C77D05" w:rsidRDefault="00C77D05" w:rsidP="00426BC2">
      <w:pPr>
        <w:pStyle w:val="ListParagraph"/>
        <w:numPr>
          <w:ilvl w:val="3"/>
          <w:numId w:val="28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</w:rPr>
      </w:pPr>
      <w:r w:rsidRPr="00C77D05">
        <w:rPr>
          <w:rFonts w:ascii="Open Sans" w:hAnsi="Open Sans" w:cs="Open Sans"/>
          <w:sz w:val="20"/>
          <w:szCs w:val="20"/>
        </w:rPr>
        <w:t>Opportunities: Offers scalable, evidence-based mental health skill-building tailored to higher education. Leverages momentum from early pilots at Superior, Stevens Point, and others.</w:t>
      </w:r>
    </w:p>
    <w:p w14:paraId="74971DC7" w14:textId="77777777" w:rsidR="00C77D05" w:rsidRPr="00C77D05" w:rsidRDefault="00C77D05" w:rsidP="00426BC2">
      <w:pPr>
        <w:pStyle w:val="ListParagraph"/>
        <w:numPr>
          <w:ilvl w:val="3"/>
          <w:numId w:val="28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</w:rPr>
      </w:pPr>
      <w:r w:rsidRPr="00C77D05">
        <w:rPr>
          <w:rFonts w:ascii="Open Sans" w:hAnsi="Open Sans" w:cs="Open Sans"/>
          <w:sz w:val="20"/>
          <w:szCs w:val="20"/>
        </w:rPr>
        <w:t>Challenges: Finding a fit within existing curriculum, obtaining faculty buy-in, funding, and marketing.</w:t>
      </w:r>
    </w:p>
    <w:p w14:paraId="645E5EF1" w14:textId="77777777" w:rsidR="00C77D05" w:rsidRPr="00426BC2" w:rsidRDefault="00C77D05" w:rsidP="00426BC2">
      <w:pPr>
        <w:pStyle w:val="ListParagraph"/>
        <w:numPr>
          <w:ilvl w:val="2"/>
          <w:numId w:val="20"/>
        </w:numPr>
        <w:rPr>
          <w:rFonts w:ascii="Open Sans" w:hAnsi="Open Sans" w:cs="Open Sans"/>
          <w:bCs/>
          <w:sz w:val="20"/>
          <w:szCs w:val="20"/>
        </w:rPr>
      </w:pPr>
      <w:r w:rsidRPr="00426BC2">
        <w:rPr>
          <w:rFonts w:ascii="Open Sans" w:hAnsi="Open Sans" w:cs="Open Sans"/>
          <w:bCs/>
          <w:sz w:val="20"/>
          <w:szCs w:val="20"/>
        </w:rPr>
        <w:t>Strategic identification of service needs and gaps for students of diverse backgrounds and identities.</w:t>
      </w:r>
    </w:p>
    <w:p w14:paraId="136D22F0" w14:textId="77777777" w:rsidR="00C77D05" w:rsidRPr="00C77D05" w:rsidRDefault="00C77D05" w:rsidP="00426BC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</w:rPr>
      </w:pPr>
      <w:r w:rsidRPr="00C77D05">
        <w:rPr>
          <w:rFonts w:ascii="Open Sans" w:hAnsi="Open Sans" w:cs="Open Sans"/>
          <w:sz w:val="20"/>
          <w:szCs w:val="20"/>
        </w:rPr>
        <w:t>Opportunities: Provide actionable data (e.g., via student survey and/or focus groups) at the campus and system-level to guide resource allocation and programming.</w:t>
      </w:r>
    </w:p>
    <w:p w14:paraId="5CE20D6E" w14:textId="77777777" w:rsidR="00C77D05" w:rsidRPr="00C77D05" w:rsidRDefault="00C77D05" w:rsidP="00426BC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</w:rPr>
      </w:pPr>
      <w:r w:rsidRPr="00C77D05">
        <w:rPr>
          <w:rFonts w:ascii="Open Sans" w:hAnsi="Open Sans" w:cs="Open Sans"/>
          <w:sz w:val="20"/>
          <w:szCs w:val="20"/>
        </w:rPr>
        <w:t>Challenges: Risk of survey fatigue; ensuring data collected results in actionable insights; potential resource burden on campuses.</w:t>
      </w:r>
    </w:p>
    <w:p w14:paraId="672A104C" w14:textId="77777777" w:rsidR="00C77D05" w:rsidRPr="00426BC2" w:rsidRDefault="00C77D05" w:rsidP="00426BC2">
      <w:pPr>
        <w:pStyle w:val="ListParagraph"/>
        <w:numPr>
          <w:ilvl w:val="2"/>
          <w:numId w:val="20"/>
        </w:numPr>
        <w:rPr>
          <w:rFonts w:ascii="Open Sans" w:hAnsi="Open Sans" w:cs="Open Sans"/>
          <w:bCs/>
          <w:sz w:val="20"/>
          <w:szCs w:val="20"/>
        </w:rPr>
      </w:pPr>
      <w:r w:rsidRPr="00426BC2">
        <w:rPr>
          <w:rFonts w:ascii="Open Sans" w:hAnsi="Open Sans" w:cs="Open Sans"/>
          <w:bCs/>
          <w:sz w:val="20"/>
          <w:szCs w:val="20"/>
        </w:rPr>
        <w:t>Develop, Deploy and incentivize the use of a systemwide repository of student behavioral health resources for use by faculty and staff</w:t>
      </w:r>
    </w:p>
    <w:p w14:paraId="53C01D8F" w14:textId="77777777" w:rsidR="00C77D05" w:rsidRPr="00C77D05" w:rsidRDefault="00C77D05" w:rsidP="00426BC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</w:rPr>
      </w:pPr>
      <w:r w:rsidRPr="00C77D05">
        <w:rPr>
          <w:rFonts w:ascii="Open Sans" w:hAnsi="Open Sans" w:cs="Open Sans"/>
          <w:sz w:val="20"/>
          <w:szCs w:val="20"/>
        </w:rPr>
        <w:t>Opportunities: Leverage currently available trainings and resources across UWs to have a greater impact systemwide.</w:t>
      </w:r>
    </w:p>
    <w:p w14:paraId="3B99EC5A" w14:textId="0C3ACAA6" w:rsidR="007827FF" w:rsidRDefault="00C77D05" w:rsidP="00426BC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</w:rPr>
      </w:pPr>
      <w:r w:rsidRPr="00C77D05">
        <w:rPr>
          <w:rFonts w:ascii="Open Sans" w:hAnsi="Open Sans" w:cs="Open Sans"/>
          <w:sz w:val="20"/>
          <w:szCs w:val="20"/>
        </w:rPr>
        <w:t>Challenges: Significant coordination would be required to adapt campus-specific resources to make them applicable system-wide.</w:t>
      </w:r>
    </w:p>
    <w:p w14:paraId="791557F1" w14:textId="77777777" w:rsidR="00426BC2" w:rsidRPr="00426BC2" w:rsidRDefault="00426BC2" w:rsidP="00426BC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676C9F7" w14:textId="3A8834B6" w:rsidR="007827FF" w:rsidRDefault="007827FF" w:rsidP="007827FF">
      <w:pPr>
        <w:pStyle w:val="ListParagraph"/>
        <w:numPr>
          <w:ilvl w:val="0"/>
          <w:numId w:val="20"/>
        </w:numPr>
        <w:rPr>
          <w:rFonts w:ascii="Open Sans" w:hAnsi="Open Sans" w:cs="Open Sans"/>
          <w:b/>
          <w:sz w:val="20"/>
          <w:szCs w:val="20"/>
        </w:rPr>
      </w:pPr>
      <w:r w:rsidRPr="007827FF">
        <w:rPr>
          <w:rFonts w:ascii="Open Sans" w:hAnsi="Open Sans" w:cs="Open Sans"/>
          <w:b/>
          <w:sz w:val="20"/>
          <w:szCs w:val="20"/>
        </w:rPr>
        <w:t>Next Steps and Closing</w:t>
      </w:r>
    </w:p>
    <w:p w14:paraId="0B44C8D7" w14:textId="7AF57274" w:rsidR="005E43F4" w:rsidRDefault="005E43F4" w:rsidP="00D64664">
      <w:pPr>
        <w:pStyle w:val="ListParagraph"/>
        <w:numPr>
          <w:ilvl w:val="1"/>
          <w:numId w:val="20"/>
        </w:num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Riley, Kate, and John all thanked </w:t>
      </w:r>
      <w:r w:rsidR="004F5E49">
        <w:rPr>
          <w:rFonts w:ascii="Open Sans" w:hAnsi="Open Sans" w:cs="Open Sans"/>
          <w:bCs/>
          <w:sz w:val="20"/>
          <w:szCs w:val="20"/>
        </w:rPr>
        <w:t xml:space="preserve">committee members for traveling and participating in the in-person meeting. </w:t>
      </w:r>
    </w:p>
    <w:p w14:paraId="5A6A0BEB" w14:textId="24B2F61E" w:rsidR="00D64664" w:rsidRPr="00D64664" w:rsidRDefault="003119A6" w:rsidP="00D64664">
      <w:pPr>
        <w:pStyle w:val="ListParagraph"/>
        <w:numPr>
          <w:ilvl w:val="1"/>
          <w:numId w:val="20"/>
        </w:num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The committee</w:t>
      </w:r>
      <w:r w:rsidR="008E6BDE">
        <w:rPr>
          <w:rFonts w:ascii="Open Sans" w:hAnsi="Open Sans" w:cs="Open Sans"/>
          <w:bCs/>
          <w:sz w:val="20"/>
          <w:szCs w:val="20"/>
        </w:rPr>
        <w:t xml:space="preserve"> chairs</w:t>
      </w:r>
      <w:r>
        <w:rPr>
          <w:rFonts w:ascii="Open Sans" w:hAnsi="Open Sans" w:cs="Open Sans"/>
          <w:bCs/>
          <w:sz w:val="20"/>
          <w:szCs w:val="20"/>
        </w:rPr>
        <w:t xml:space="preserve"> will</w:t>
      </w:r>
      <w:r w:rsidR="00BE6870">
        <w:rPr>
          <w:rFonts w:ascii="Open Sans" w:hAnsi="Open Sans" w:cs="Open Sans"/>
          <w:bCs/>
          <w:sz w:val="20"/>
          <w:szCs w:val="20"/>
        </w:rPr>
        <w:t xml:space="preserve"> work with John Achter to</w:t>
      </w:r>
      <w:r>
        <w:rPr>
          <w:rFonts w:ascii="Open Sans" w:hAnsi="Open Sans" w:cs="Open Sans"/>
          <w:bCs/>
          <w:sz w:val="20"/>
          <w:szCs w:val="20"/>
        </w:rPr>
        <w:t xml:space="preserve"> draft a memo </w:t>
      </w:r>
      <w:r w:rsidR="00426BC2">
        <w:rPr>
          <w:rFonts w:ascii="Open Sans" w:hAnsi="Open Sans" w:cs="Open Sans"/>
          <w:bCs/>
          <w:sz w:val="20"/>
          <w:szCs w:val="20"/>
        </w:rPr>
        <w:t>to leadership (President Rothman and the SSAOs)</w:t>
      </w:r>
      <w:r w:rsidR="00DA0CE9">
        <w:rPr>
          <w:rFonts w:ascii="Open Sans" w:hAnsi="Open Sans" w:cs="Open Sans"/>
          <w:bCs/>
          <w:sz w:val="20"/>
          <w:szCs w:val="20"/>
        </w:rPr>
        <w:t xml:space="preserve">, </w:t>
      </w:r>
      <w:r>
        <w:rPr>
          <w:rFonts w:ascii="Open Sans" w:hAnsi="Open Sans" w:cs="Open Sans"/>
          <w:bCs/>
          <w:sz w:val="20"/>
          <w:szCs w:val="20"/>
        </w:rPr>
        <w:t>summarizing the recommendation</w:t>
      </w:r>
      <w:r w:rsidR="00426BC2">
        <w:rPr>
          <w:rFonts w:ascii="Open Sans" w:hAnsi="Open Sans" w:cs="Open Sans"/>
          <w:bCs/>
          <w:sz w:val="20"/>
          <w:szCs w:val="20"/>
        </w:rPr>
        <w:t>s</w:t>
      </w:r>
      <w:r w:rsidR="00DA0CE9">
        <w:rPr>
          <w:rFonts w:ascii="Open Sans" w:hAnsi="Open Sans" w:cs="Open Sans"/>
          <w:bCs/>
          <w:sz w:val="20"/>
          <w:szCs w:val="20"/>
        </w:rPr>
        <w:t>.</w:t>
      </w:r>
    </w:p>
    <w:p w14:paraId="31582557" w14:textId="07730C12" w:rsidR="00D64664" w:rsidRPr="00D64664" w:rsidRDefault="00D64664" w:rsidP="00D64664">
      <w:pPr>
        <w:pStyle w:val="ListParagraph"/>
        <w:numPr>
          <w:ilvl w:val="1"/>
          <w:numId w:val="20"/>
        </w:numPr>
        <w:rPr>
          <w:rFonts w:ascii="Open Sans" w:hAnsi="Open Sans" w:cs="Open Sans"/>
          <w:bCs/>
          <w:sz w:val="20"/>
          <w:szCs w:val="20"/>
        </w:rPr>
      </w:pPr>
      <w:r w:rsidRPr="00D64664">
        <w:rPr>
          <w:rFonts w:ascii="Open Sans" w:hAnsi="Open Sans" w:cs="Open Sans"/>
          <w:bCs/>
          <w:sz w:val="20"/>
          <w:szCs w:val="20"/>
        </w:rPr>
        <w:t>Pending approval</w:t>
      </w:r>
      <w:r w:rsidR="000C0B00">
        <w:rPr>
          <w:rFonts w:ascii="Open Sans" w:hAnsi="Open Sans" w:cs="Open Sans"/>
          <w:bCs/>
          <w:sz w:val="20"/>
          <w:szCs w:val="20"/>
        </w:rPr>
        <w:t xml:space="preserve"> from leadership</w:t>
      </w:r>
      <w:r w:rsidRPr="00D64664">
        <w:rPr>
          <w:rFonts w:ascii="Open Sans" w:hAnsi="Open Sans" w:cs="Open Sans"/>
          <w:bCs/>
          <w:sz w:val="20"/>
          <w:szCs w:val="20"/>
        </w:rPr>
        <w:t>,</w:t>
      </w:r>
      <w:r w:rsidR="000C0B00">
        <w:rPr>
          <w:rFonts w:ascii="Open Sans" w:hAnsi="Open Sans" w:cs="Open Sans"/>
          <w:bCs/>
          <w:sz w:val="20"/>
          <w:szCs w:val="20"/>
        </w:rPr>
        <w:t xml:space="preserve"> </w:t>
      </w:r>
      <w:r w:rsidR="004B455A">
        <w:rPr>
          <w:rFonts w:ascii="Open Sans" w:hAnsi="Open Sans" w:cs="Open Sans"/>
          <w:bCs/>
          <w:sz w:val="20"/>
          <w:szCs w:val="20"/>
        </w:rPr>
        <w:t>working groups</w:t>
      </w:r>
      <w:r w:rsidRPr="00D64664">
        <w:rPr>
          <w:rFonts w:ascii="Open Sans" w:hAnsi="Open Sans" w:cs="Open Sans"/>
          <w:bCs/>
          <w:sz w:val="20"/>
          <w:szCs w:val="20"/>
        </w:rPr>
        <w:t xml:space="preserve"> will</w:t>
      </w:r>
      <w:r w:rsidR="004D1970">
        <w:rPr>
          <w:rFonts w:ascii="Open Sans" w:hAnsi="Open Sans" w:cs="Open Sans"/>
          <w:bCs/>
          <w:sz w:val="20"/>
          <w:szCs w:val="20"/>
        </w:rPr>
        <w:t xml:space="preserve"> likely be created, and meetings will be</w:t>
      </w:r>
      <w:r w:rsidRPr="00D64664">
        <w:rPr>
          <w:rFonts w:ascii="Open Sans" w:hAnsi="Open Sans" w:cs="Open Sans"/>
          <w:bCs/>
          <w:sz w:val="20"/>
          <w:szCs w:val="20"/>
        </w:rPr>
        <w:t xml:space="preserve"> set to</w:t>
      </w:r>
      <w:r w:rsidR="004D1970">
        <w:rPr>
          <w:rFonts w:ascii="Open Sans" w:hAnsi="Open Sans" w:cs="Open Sans"/>
          <w:bCs/>
          <w:sz w:val="20"/>
          <w:szCs w:val="20"/>
        </w:rPr>
        <w:t xml:space="preserve"> continue to</w:t>
      </w:r>
      <w:r w:rsidRPr="00D64664">
        <w:rPr>
          <w:rFonts w:ascii="Open Sans" w:hAnsi="Open Sans" w:cs="Open Sans"/>
          <w:bCs/>
          <w:sz w:val="20"/>
          <w:szCs w:val="20"/>
        </w:rPr>
        <w:t xml:space="preserve"> refine implementation details</w:t>
      </w:r>
      <w:r w:rsidR="002B655C">
        <w:rPr>
          <w:rFonts w:ascii="Open Sans" w:hAnsi="Open Sans" w:cs="Open Sans"/>
          <w:bCs/>
          <w:sz w:val="20"/>
          <w:szCs w:val="20"/>
        </w:rPr>
        <w:t>.</w:t>
      </w:r>
    </w:p>
    <w:p w14:paraId="59C4CEBD" w14:textId="3414DBF7" w:rsidR="00124326" w:rsidRPr="008E6BDE" w:rsidRDefault="004D1970" w:rsidP="008E6BDE">
      <w:pPr>
        <w:pStyle w:val="ListParagraph"/>
        <w:numPr>
          <w:ilvl w:val="1"/>
          <w:numId w:val="20"/>
        </w:num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C</w:t>
      </w:r>
      <w:r w:rsidR="00D64664" w:rsidRPr="00D64664">
        <w:rPr>
          <w:rFonts w:ascii="Open Sans" w:hAnsi="Open Sans" w:cs="Open Sans"/>
          <w:bCs/>
          <w:sz w:val="20"/>
          <w:szCs w:val="20"/>
        </w:rPr>
        <w:t>ommittee meetings</w:t>
      </w:r>
      <w:r>
        <w:rPr>
          <w:rFonts w:ascii="Open Sans" w:hAnsi="Open Sans" w:cs="Open Sans"/>
          <w:bCs/>
          <w:sz w:val="20"/>
          <w:szCs w:val="20"/>
        </w:rPr>
        <w:t xml:space="preserve"> for next year will be scheduled</w:t>
      </w:r>
      <w:r w:rsidR="00DA0CE9">
        <w:rPr>
          <w:rFonts w:ascii="Open Sans" w:hAnsi="Open Sans" w:cs="Open Sans"/>
          <w:bCs/>
          <w:sz w:val="20"/>
          <w:szCs w:val="20"/>
        </w:rPr>
        <w:t xml:space="preserve"> following discussion between </w:t>
      </w:r>
      <w:r w:rsidR="00290AB0">
        <w:rPr>
          <w:rFonts w:ascii="Open Sans" w:hAnsi="Open Sans" w:cs="Open Sans"/>
          <w:bCs/>
          <w:sz w:val="20"/>
          <w:szCs w:val="20"/>
        </w:rPr>
        <w:t>committee chairs and UW Administration</w:t>
      </w:r>
      <w:r w:rsidR="005E43F4">
        <w:rPr>
          <w:rFonts w:ascii="Open Sans" w:hAnsi="Open Sans" w:cs="Open Sans"/>
          <w:bCs/>
          <w:sz w:val="20"/>
          <w:szCs w:val="20"/>
        </w:rPr>
        <w:t xml:space="preserve"> reps</w:t>
      </w:r>
      <w:r w:rsidR="002B655C">
        <w:rPr>
          <w:rFonts w:ascii="Open Sans" w:hAnsi="Open Sans" w:cs="Open Sans"/>
          <w:bCs/>
          <w:sz w:val="20"/>
          <w:szCs w:val="20"/>
        </w:rPr>
        <w:t>.</w:t>
      </w:r>
    </w:p>
    <w:sectPr w:rsidR="00124326" w:rsidRPr="008E6BDE" w:rsidSect="00D82F32">
      <w:headerReference w:type="default" r:id="rId12"/>
      <w:footerReference w:type="default" r:id="rId13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070CD" w14:textId="77777777" w:rsidR="005F4FE4" w:rsidRDefault="005F4FE4" w:rsidP="00B45F8C">
      <w:pPr>
        <w:spacing w:after="0" w:line="240" w:lineRule="auto"/>
      </w:pPr>
      <w:r>
        <w:separator/>
      </w:r>
    </w:p>
  </w:endnote>
  <w:endnote w:type="continuationSeparator" w:id="0">
    <w:p w14:paraId="169342EF" w14:textId="77777777" w:rsidR="005F4FE4" w:rsidRDefault="005F4FE4" w:rsidP="00B45F8C">
      <w:pPr>
        <w:spacing w:after="0" w:line="240" w:lineRule="auto"/>
      </w:pPr>
      <w:r>
        <w:continuationSeparator/>
      </w:r>
    </w:p>
  </w:endnote>
  <w:endnote w:type="continuationNotice" w:id="1">
    <w:p w14:paraId="608C0BEB" w14:textId="77777777" w:rsidR="005F4FE4" w:rsidRDefault="005F4F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6F2DE" w14:textId="3A0B96DE" w:rsidR="00B45F8C" w:rsidRPr="00BE6870" w:rsidRDefault="00BE6870" w:rsidP="00BE6870">
    <w:pPr>
      <w:pStyle w:val="Footer"/>
      <w:jc w:val="right"/>
      <w:rPr>
        <w:sz w:val="18"/>
        <w:szCs w:val="18"/>
      </w:rPr>
    </w:pPr>
    <w:r w:rsidRPr="00BE6870">
      <w:rPr>
        <w:sz w:val="18"/>
        <w:szCs w:val="18"/>
      </w:rPr>
      <w:t xml:space="preserve">Mental Health Advisory Committee minutes </w:t>
    </w:r>
    <w:r w:rsidRPr="00BE6870">
      <w:rPr>
        <w:sz w:val="18"/>
        <w:szCs w:val="18"/>
      </w:rPr>
      <w:fldChar w:fldCharType="begin"/>
    </w:r>
    <w:r w:rsidRPr="00BE6870">
      <w:rPr>
        <w:sz w:val="18"/>
        <w:szCs w:val="18"/>
      </w:rPr>
      <w:instrText xml:space="preserve"> PAGE   \* MERGEFORMAT </w:instrText>
    </w:r>
    <w:r w:rsidRPr="00BE6870">
      <w:rPr>
        <w:sz w:val="18"/>
        <w:szCs w:val="18"/>
      </w:rPr>
      <w:fldChar w:fldCharType="separate"/>
    </w:r>
    <w:r w:rsidRPr="00BE6870">
      <w:rPr>
        <w:noProof/>
        <w:sz w:val="18"/>
        <w:szCs w:val="18"/>
      </w:rPr>
      <w:t>1</w:t>
    </w:r>
    <w:r w:rsidRPr="00BE6870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E78FE" w14:textId="77777777" w:rsidR="005F4FE4" w:rsidRDefault="005F4FE4" w:rsidP="00B45F8C">
      <w:pPr>
        <w:spacing w:after="0" w:line="240" w:lineRule="auto"/>
      </w:pPr>
      <w:r>
        <w:separator/>
      </w:r>
    </w:p>
  </w:footnote>
  <w:footnote w:type="continuationSeparator" w:id="0">
    <w:p w14:paraId="55048974" w14:textId="77777777" w:rsidR="005F4FE4" w:rsidRDefault="005F4FE4" w:rsidP="00B45F8C">
      <w:pPr>
        <w:spacing w:after="0" w:line="240" w:lineRule="auto"/>
      </w:pPr>
      <w:r>
        <w:continuationSeparator/>
      </w:r>
    </w:p>
  </w:footnote>
  <w:footnote w:type="continuationNotice" w:id="1">
    <w:p w14:paraId="423733C5" w14:textId="77777777" w:rsidR="005F4FE4" w:rsidRDefault="005F4F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margin" w:tblpXSpec="center" w:tblpY="721"/>
      <w:tblW w:w="1035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600" w:firstRow="0" w:lastRow="0" w:firstColumn="0" w:lastColumn="0" w:noHBand="1" w:noVBand="1"/>
    </w:tblPr>
    <w:tblGrid>
      <w:gridCol w:w="4230"/>
      <w:gridCol w:w="6120"/>
    </w:tblGrid>
    <w:tr w:rsidR="00C377BF" w14:paraId="364D39CA" w14:textId="77777777">
      <w:trPr>
        <w:trHeight w:val="1170"/>
      </w:trPr>
      <w:tc>
        <w:tcPr>
          <w:tcW w:w="4230" w:type="dxa"/>
          <w:tcBorders>
            <w:top w:val="nil"/>
            <w:left w:val="nil"/>
            <w:bottom w:val="nil"/>
            <w:right w:val="nil"/>
          </w:tcBorders>
        </w:tcPr>
        <w:p w14:paraId="3C5FF1ED" w14:textId="77777777" w:rsidR="00C377BF" w:rsidRPr="00674B2F" w:rsidRDefault="00C377BF" w:rsidP="00C377BF">
          <w:r w:rsidRPr="00BA3E01"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0BF6AD0E" wp14:editId="1159B959">
                <wp:simplePos x="0" y="0"/>
                <wp:positionH relativeFrom="margin">
                  <wp:posOffset>-109855</wp:posOffset>
                </wp:positionH>
                <wp:positionV relativeFrom="margin">
                  <wp:posOffset>-242570</wp:posOffset>
                </wp:positionV>
                <wp:extent cx="2859796" cy="1028700"/>
                <wp:effectExtent l="0" t="0" r="0" b="0"/>
                <wp:wrapNone/>
                <wp:docPr id="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background with a black squar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9796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20" w:type="dxa"/>
          <w:tcBorders>
            <w:top w:val="nil"/>
            <w:left w:val="nil"/>
            <w:bottom w:val="nil"/>
            <w:right w:val="nil"/>
          </w:tcBorders>
        </w:tcPr>
        <w:p w14:paraId="47D0F4D4" w14:textId="41EEE11C" w:rsidR="00C377BF" w:rsidRPr="00083D0E" w:rsidRDefault="00C377BF" w:rsidP="00C377BF">
          <w:pPr>
            <w:spacing w:before="120"/>
            <w:jc w:val="right"/>
            <w:rPr>
              <w:rFonts w:cs="Arial"/>
              <w:iCs/>
              <w:sz w:val="14"/>
              <w:szCs w:val="14"/>
            </w:rPr>
          </w:pPr>
        </w:p>
      </w:tc>
    </w:tr>
  </w:tbl>
  <w:p w14:paraId="4BAECCE1" w14:textId="77777777" w:rsidR="00C377BF" w:rsidRPr="000C6D5F" w:rsidRDefault="00C377BF" w:rsidP="00C377BF">
    <w:pPr>
      <w:pStyle w:val="Header"/>
    </w:pPr>
  </w:p>
  <w:p w14:paraId="7A8211D1" w14:textId="77777777" w:rsidR="00B45F8C" w:rsidRDefault="00B45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2CD6"/>
    <w:multiLevelType w:val="hybridMultilevel"/>
    <w:tmpl w:val="A26C83E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8F027F"/>
    <w:multiLevelType w:val="multilevel"/>
    <w:tmpl w:val="D3D0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14ECA"/>
    <w:multiLevelType w:val="multilevel"/>
    <w:tmpl w:val="BCA234E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F53F5"/>
    <w:multiLevelType w:val="hybridMultilevel"/>
    <w:tmpl w:val="3DA44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D7829"/>
    <w:multiLevelType w:val="hybridMultilevel"/>
    <w:tmpl w:val="3EC2FF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33813"/>
    <w:multiLevelType w:val="hybridMultilevel"/>
    <w:tmpl w:val="07F81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944DC6"/>
    <w:multiLevelType w:val="multilevel"/>
    <w:tmpl w:val="F9A6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C815D9"/>
    <w:multiLevelType w:val="hybridMultilevel"/>
    <w:tmpl w:val="282A59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1B42F7"/>
    <w:multiLevelType w:val="hybridMultilevel"/>
    <w:tmpl w:val="DF5EB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480CF0"/>
    <w:multiLevelType w:val="hybridMultilevel"/>
    <w:tmpl w:val="1B944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41CF3"/>
    <w:multiLevelType w:val="multilevel"/>
    <w:tmpl w:val="AAF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67795"/>
    <w:multiLevelType w:val="multilevel"/>
    <w:tmpl w:val="A2A2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507188"/>
    <w:multiLevelType w:val="multilevel"/>
    <w:tmpl w:val="98A4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926ABE"/>
    <w:multiLevelType w:val="hybridMultilevel"/>
    <w:tmpl w:val="199CF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F73AD"/>
    <w:multiLevelType w:val="multilevel"/>
    <w:tmpl w:val="1A50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E25460"/>
    <w:multiLevelType w:val="hybridMultilevel"/>
    <w:tmpl w:val="BF6E4FB8"/>
    <w:lvl w:ilvl="0" w:tplc="BA48F6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61FAC"/>
    <w:multiLevelType w:val="hybridMultilevel"/>
    <w:tmpl w:val="BCB6419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41B0D"/>
    <w:multiLevelType w:val="multilevel"/>
    <w:tmpl w:val="E028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AF4BE9"/>
    <w:multiLevelType w:val="multilevel"/>
    <w:tmpl w:val="D7C2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714C12"/>
    <w:multiLevelType w:val="hybridMultilevel"/>
    <w:tmpl w:val="5E7E79C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961ED"/>
    <w:multiLevelType w:val="hybridMultilevel"/>
    <w:tmpl w:val="D0AE4DA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65766"/>
    <w:multiLevelType w:val="hybridMultilevel"/>
    <w:tmpl w:val="79DA0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25B5C"/>
    <w:multiLevelType w:val="multilevel"/>
    <w:tmpl w:val="3204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A30AD4"/>
    <w:multiLevelType w:val="hybridMultilevel"/>
    <w:tmpl w:val="A26C83E8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7A42BD1"/>
    <w:multiLevelType w:val="multilevel"/>
    <w:tmpl w:val="55B6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F149C7"/>
    <w:multiLevelType w:val="hybridMultilevel"/>
    <w:tmpl w:val="13E81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857AAD"/>
    <w:multiLevelType w:val="multilevel"/>
    <w:tmpl w:val="00AC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652D5E"/>
    <w:multiLevelType w:val="hybridMultilevel"/>
    <w:tmpl w:val="6EBC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218EE"/>
    <w:multiLevelType w:val="multilevel"/>
    <w:tmpl w:val="0A3022D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AC1F65"/>
    <w:multiLevelType w:val="hybridMultilevel"/>
    <w:tmpl w:val="4FE6BC1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2C5C79"/>
    <w:multiLevelType w:val="multilevel"/>
    <w:tmpl w:val="CA10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D5666A"/>
    <w:multiLevelType w:val="hybridMultilevel"/>
    <w:tmpl w:val="5922E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DE1B7A"/>
    <w:multiLevelType w:val="multilevel"/>
    <w:tmpl w:val="81E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9D3830"/>
    <w:multiLevelType w:val="hybridMultilevel"/>
    <w:tmpl w:val="479CBFB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A1F1E"/>
    <w:multiLevelType w:val="hybridMultilevel"/>
    <w:tmpl w:val="20AA63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6450883">
    <w:abstractNumId w:val="14"/>
  </w:num>
  <w:num w:numId="2" w16cid:durableId="418449382">
    <w:abstractNumId w:val="11"/>
  </w:num>
  <w:num w:numId="3" w16cid:durableId="36665228">
    <w:abstractNumId w:val="18"/>
  </w:num>
  <w:num w:numId="4" w16cid:durableId="1874148954">
    <w:abstractNumId w:val="6"/>
  </w:num>
  <w:num w:numId="5" w16cid:durableId="330450226">
    <w:abstractNumId w:val="24"/>
  </w:num>
  <w:num w:numId="6" w16cid:durableId="407845618">
    <w:abstractNumId w:val="30"/>
  </w:num>
  <w:num w:numId="7" w16cid:durableId="1977446622">
    <w:abstractNumId w:val="10"/>
  </w:num>
  <w:num w:numId="8" w16cid:durableId="833834649">
    <w:abstractNumId w:val="22"/>
  </w:num>
  <w:num w:numId="9" w16cid:durableId="536816250">
    <w:abstractNumId w:val="1"/>
  </w:num>
  <w:num w:numId="10" w16cid:durableId="876969452">
    <w:abstractNumId w:val="17"/>
  </w:num>
  <w:num w:numId="11" w16cid:durableId="1403675179">
    <w:abstractNumId w:val="12"/>
  </w:num>
  <w:num w:numId="12" w16cid:durableId="525679798">
    <w:abstractNumId w:val="32"/>
  </w:num>
  <w:num w:numId="13" w16cid:durableId="147525303">
    <w:abstractNumId w:val="26"/>
  </w:num>
  <w:num w:numId="14" w16cid:durableId="402066637">
    <w:abstractNumId w:val="25"/>
  </w:num>
  <w:num w:numId="15" w16cid:durableId="1362051756">
    <w:abstractNumId w:val="5"/>
  </w:num>
  <w:num w:numId="16" w16cid:durableId="1701007793">
    <w:abstractNumId w:val="21"/>
  </w:num>
  <w:num w:numId="17" w16cid:durableId="1317421172">
    <w:abstractNumId w:val="29"/>
  </w:num>
  <w:num w:numId="18" w16cid:durableId="1688169452">
    <w:abstractNumId w:val="4"/>
  </w:num>
  <w:num w:numId="19" w16cid:durableId="15084089">
    <w:abstractNumId w:val="8"/>
  </w:num>
  <w:num w:numId="20" w16cid:durableId="1208105765">
    <w:abstractNumId w:val="15"/>
  </w:num>
  <w:num w:numId="21" w16cid:durableId="1742752253">
    <w:abstractNumId w:val="34"/>
  </w:num>
  <w:num w:numId="22" w16cid:durableId="1913158162">
    <w:abstractNumId w:val="31"/>
  </w:num>
  <w:num w:numId="23" w16cid:durableId="1957565556">
    <w:abstractNumId w:val="27"/>
  </w:num>
  <w:num w:numId="24" w16cid:durableId="1525289292">
    <w:abstractNumId w:val="2"/>
    <w:lvlOverride w:ilvl="0">
      <w:startOverride w:val="1"/>
    </w:lvlOverride>
  </w:num>
  <w:num w:numId="25" w16cid:durableId="981499465">
    <w:abstractNumId w:val="28"/>
    <w:lvlOverride w:ilvl="0">
      <w:startOverride w:val="1"/>
    </w:lvlOverride>
  </w:num>
  <w:num w:numId="26" w16cid:durableId="1267613777">
    <w:abstractNumId w:val="7"/>
  </w:num>
  <w:num w:numId="27" w16cid:durableId="1008630235">
    <w:abstractNumId w:val="13"/>
  </w:num>
  <w:num w:numId="28" w16cid:durableId="76442124">
    <w:abstractNumId w:val="9"/>
  </w:num>
  <w:num w:numId="29" w16cid:durableId="1059212380">
    <w:abstractNumId w:val="33"/>
  </w:num>
  <w:num w:numId="30" w16cid:durableId="581185119">
    <w:abstractNumId w:val="19"/>
  </w:num>
  <w:num w:numId="31" w16cid:durableId="1195540310">
    <w:abstractNumId w:val="16"/>
  </w:num>
  <w:num w:numId="32" w16cid:durableId="217863462">
    <w:abstractNumId w:val="20"/>
  </w:num>
  <w:num w:numId="33" w16cid:durableId="128517286">
    <w:abstractNumId w:val="3"/>
  </w:num>
  <w:num w:numId="34" w16cid:durableId="1732458802">
    <w:abstractNumId w:val="0"/>
  </w:num>
  <w:num w:numId="35" w16cid:durableId="3023917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74"/>
    <w:rsid w:val="00000B37"/>
    <w:rsid w:val="000053D7"/>
    <w:rsid w:val="00016259"/>
    <w:rsid w:val="0004273F"/>
    <w:rsid w:val="00043887"/>
    <w:rsid w:val="00053062"/>
    <w:rsid w:val="00071592"/>
    <w:rsid w:val="000924A1"/>
    <w:rsid w:val="000970B9"/>
    <w:rsid w:val="000A554E"/>
    <w:rsid w:val="000B27D3"/>
    <w:rsid w:val="000C0B00"/>
    <w:rsid w:val="000C219C"/>
    <w:rsid w:val="000C3479"/>
    <w:rsid w:val="000F3FE2"/>
    <w:rsid w:val="000F7637"/>
    <w:rsid w:val="0010690E"/>
    <w:rsid w:val="00110E4B"/>
    <w:rsid w:val="00117287"/>
    <w:rsid w:val="00124326"/>
    <w:rsid w:val="00130A4A"/>
    <w:rsid w:val="0013AB1F"/>
    <w:rsid w:val="00140944"/>
    <w:rsid w:val="001463B7"/>
    <w:rsid w:val="00147DAA"/>
    <w:rsid w:val="0015013F"/>
    <w:rsid w:val="0015037E"/>
    <w:rsid w:val="00153724"/>
    <w:rsid w:val="00153C5B"/>
    <w:rsid w:val="0017738C"/>
    <w:rsid w:val="00183DE6"/>
    <w:rsid w:val="00194976"/>
    <w:rsid w:val="00194B61"/>
    <w:rsid w:val="001A39C7"/>
    <w:rsid w:val="001A5333"/>
    <w:rsid w:val="001B26BB"/>
    <w:rsid w:val="001D5547"/>
    <w:rsid w:val="0020690E"/>
    <w:rsid w:val="002106DE"/>
    <w:rsid w:val="00216CA1"/>
    <w:rsid w:val="0022534E"/>
    <w:rsid w:val="00230FF1"/>
    <w:rsid w:val="002313AE"/>
    <w:rsid w:val="002359A1"/>
    <w:rsid w:val="00235F7E"/>
    <w:rsid w:val="002630AB"/>
    <w:rsid w:val="00263F71"/>
    <w:rsid w:val="00280AD3"/>
    <w:rsid w:val="00280FFD"/>
    <w:rsid w:val="002816EC"/>
    <w:rsid w:val="002854D5"/>
    <w:rsid w:val="00290AB0"/>
    <w:rsid w:val="00293988"/>
    <w:rsid w:val="00294F83"/>
    <w:rsid w:val="002A33A0"/>
    <w:rsid w:val="002A718E"/>
    <w:rsid w:val="002B2E48"/>
    <w:rsid w:val="002B655C"/>
    <w:rsid w:val="002C2B2D"/>
    <w:rsid w:val="002C739D"/>
    <w:rsid w:val="002D6BED"/>
    <w:rsid w:val="002E5274"/>
    <w:rsid w:val="002F083D"/>
    <w:rsid w:val="002F49E1"/>
    <w:rsid w:val="00300CE6"/>
    <w:rsid w:val="00305F33"/>
    <w:rsid w:val="00306E69"/>
    <w:rsid w:val="003119A6"/>
    <w:rsid w:val="00352CA1"/>
    <w:rsid w:val="00356982"/>
    <w:rsid w:val="003640CB"/>
    <w:rsid w:val="003740DF"/>
    <w:rsid w:val="00375D75"/>
    <w:rsid w:val="0038125A"/>
    <w:rsid w:val="00391DBC"/>
    <w:rsid w:val="003B16DD"/>
    <w:rsid w:val="003B7503"/>
    <w:rsid w:val="003C0F99"/>
    <w:rsid w:val="003D24A3"/>
    <w:rsid w:val="003D48F3"/>
    <w:rsid w:val="003D4AC1"/>
    <w:rsid w:val="003E48F6"/>
    <w:rsid w:val="003E75C5"/>
    <w:rsid w:val="003F4FF9"/>
    <w:rsid w:val="003F5EAE"/>
    <w:rsid w:val="00413409"/>
    <w:rsid w:val="00426B40"/>
    <w:rsid w:val="00426BC2"/>
    <w:rsid w:val="004307E4"/>
    <w:rsid w:val="00434CF4"/>
    <w:rsid w:val="004460E4"/>
    <w:rsid w:val="004803CF"/>
    <w:rsid w:val="0048073E"/>
    <w:rsid w:val="0048191A"/>
    <w:rsid w:val="004916EF"/>
    <w:rsid w:val="004930B9"/>
    <w:rsid w:val="00496287"/>
    <w:rsid w:val="004B1007"/>
    <w:rsid w:val="004B455A"/>
    <w:rsid w:val="004D1970"/>
    <w:rsid w:val="004E03BB"/>
    <w:rsid w:val="004E227D"/>
    <w:rsid w:val="004F3C03"/>
    <w:rsid w:val="004F5E49"/>
    <w:rsid w:val="00500C0A"/>
    <w:rsid w:val="0050193B"/>
    <w:rsid w:val="00510BA0"/>
    <w:rsid w:val="00511CC1"/>
    <w:rsid w:val="005123F6"/>
    <w:rsid w:val="00525248"/>
    <w:rsid w:val="00531BA8"/>
    <w:rsid w:val="00533372"/>
    <w:rsid w:val="00536CB2"/>
    <w:rsid w:val="00552BC4"/>
    <w:rsid w:val="00557770"/>
    <w:rsid w:val="005712C9"/>
    <w:rsid w:val="0057378F"/>
    <w:rsid w:val="00583715"/>
    <w:rsid w:val="005856CA"/>
    <w:rsid w:val="0058735E"/>
    <w:rsid w:val="005A6D85"/>
    <w:rsid w:val="005B138F"/>
    <w:rsid w:val="005B32EB"/>
    <w:rsid w:val="005B5101"/>
    <w:rsid w:val="005C07E6"/>
    <w:rsid w:val="005C4879"/>
    <w:rsid w:val="005D2AE0"/>
    <w:rsid w:val="005E43F4"/>
    <w:rsid w:val="005E689F"/>
    <w:rsid w:val="005F3FA4"/>
    <w:rsid w:val="005F4FE4"/>
    <w:rsid w:val="0060342B"/>
    <w:rsid w:val="00603A21"/>
    <w:rsid w:val="0061082E"/>
    <w:rsid w:val="00624F15"/>
    <w:rsid w:val="00636F7F"/>
    <w:rsid w:val="00641331"/>
    <w:rsid w:val="00653531"/>
    <w:rsid w:val="00655F52"/>
    <w:rsid w:val="0067209D"/>
    <w:rsid w:val="00673E13"/>
    <w:rsid w:val="00677F57"/>
    <w:rsid w:val="00680F22"/>
    <w:rsid w:val="00681D27"/>
    <w:rsid w:val="006862EC"/>
    <w:rsid w:val="006966F7"/>
    <w:rsid w:val="006C1095"/>
    <w:rsid w:val="006D2B43"/>
    <w:rsid w:val="006D3D3E"/>
    <w:rsid w:val="006E087E"/>
    <w:rsid w:val="006E61B2"/>
    <w:rsid w:val="006F007D"/>
    <w:rsid w:val="006F01A9"/>
    <w:rsid w:val="00700578"/>
    <w:rsid w:val="007126DE"/>
    <w:rsid w:val="00715349"/>
    <w:rsid w:val="00722E35"/>
    <w:rsid w:val="00727E3A"/>
    <w:rsid w:val="007300E7"/>
    <w:rsid w:val="007436AB"/>
    <w:rsid w:val="00744935"/>
    <w:rsid w:val="007520C9"/>
    <w:rsid w:val="00760096"/>
    <w:rsid w:val="00775F01"/>
    <w:rsid w:val="00777F56"/>
    <w:rsid w:val="007827FF"/>
    <w:rsid w:val="00783669"/>
    <w:rsid w:val="0079248D"/>
    <w:rsid w:val="00795401"/>
    <w:rsid w:val="007965CC"/>
    <w:rsid w:val="007970F0"/>
    <w:rsid w:val="00797541"/>
    <w:rsid w:val="007A555A"/>
    <w:rsid w:val="007C3DD1"/>
    <w:rsid w:val="007C5EFC"/>
    <w:rsid w:val="007C5FD2"/>
    <w:rsid w:val="007D03B6"/>
    <w:rsid w:val="007D35E9"/>
    <w:rsid w:val="007D52C1"/>
    <w:rsid w:val="007F2FF7"/>
    <w:rsid w:val="007F63CD"/>
    <w:rsid w:val="007F69F8"/>
    <w:rsid w:val="0080293D"/>
    <w:rsid w:val="00805BE3"/>
    <w:rsid w:val="008069D7"/>
    <w:rsid w:val="00816E4D"/>
    <w:rsid w:val="00817057"/>
    <w:rsid w:val="00826999"/>
    <w:rsid w:val="00826BE5"/>
    <w:rsid w:val="00833413"/>
    <w:rsid w:val="0084162C"/>
    <w:rsid w:val="00844B3C"/>
    <w:rsid w:val="0084530B"/>
    <w:rsid w:val="008460A1"/>
    <w:rsid w:val="008507C2"/>
    <w:rsid w:val="00854121"/>
    <w:rsid w:val="008544B1"/>
    <w:rsid w:val="0087762B"/>
    <w:rsid w:val="008806AF"/>
    <w:rsid w:val="00893810"/>
    <w:rsid w:val="0089405C"/>
    <w:rsid w:val="00896E19"/>
    <w:rsid w:val="008A02ED"/>
    <w:rsid w:val="008A24B8"/>
    <w:rsid w:val="008A3311"/>
    <w:rsid w:val="008A3952"/>
    <w:rsid w:val="008A40F6"/>
    <w:rsid w:val="008B27F2"/>
    <w:rsid w:val="008C0093"/>
    <w:rsid w:val="008C2907"/>
    <w:rsid w:val="008C296E"/>
    <w:rsid w:val="008C629A"/>
    <w:rsid w:val="008E0D07"/>
    <w:rsid w:val="008E6BDE"/>
    <w:rsid w:val="008E79C0"/>
    <w:rsid w:val="008F0257"/>
    <w:rsid w:val="008F08A4"/>
    <w:rsid w:val="008F18C3"/>
    <w:rsid w:val="008F7082"/>
    <w:rsid w:val="0090024A"/>
    <w:rsid w:val="00936669"/>
    <w:rsid w:val="00947EA6"/>
    <w:rsid w:val="009545C0"/>
    <w:rsid w:val="0097200E"/>
    <w:rsid w:val="00980E51"/>
    <w:rsid w:val="00990CF5"/>
    <w:rsid w:val="009968AD"/>
    <w:rsid w:val="009A21A9"/>
    <w:rsid w:val="009B6F7D"/>
    <w:rsid w:val="009C53B9"/>
    <w:rsid w:val="009D23E5"/>
    <w:rsid w:val="009D3A7D"/>
    <w:rsid w:val="009D598C"/>
    <w:rsid w:val="009E3C42"/>
    <w:rsid w:val="009E4F9C"/>
    <w:rsid w:val="00A02B02"/>
    <w:rsid w:val="00A17C58"/>
    <w:rsid w:val="00A26E10"/>
    <w:rsid w:val="00A36791"/>
    <w:rsid w:val="00A4071F"/>
    <w:rsid w:val="00A41E34"/>
    <w:rsid w:val="00A55D23"/>
    <w:rsid w:val="00A56460"/>
    <w:rsid w:val="00A6305E"/>
    <w:rsid w:val="00A6479F"/>
    <w:rsid w:val="00A7560F"/>
    <w:rsid w:val="00A76101"/>
    <w:rsid w:val="00A76FBF"/>
    <w:rsid w:val="00A81791"/>
    <w:rsid w:val="00A92ED0"/>
    <w:rsid w:val="00AB2444"/>
    <w:rsid w:val="00AC20DD"/>
    <w:rsid w:val="00AD1574"/>
    <w:rsid w:val="00AD24E2"/>
    <w:rsid w:val="00AD4A66"/>
    <w:rsid w:val="00AD706D"/>
    <w:rsid w:val="00AE408C"/>
    <w:rsid w:val="00AE60CD"/>
    <w:rsid w:val="00AE7E4B"/>
    <w:rsid w:val="00AF2F3B"/>
    <w:rsid w:val="00B07D2F"/>
    <w:rsid w:val="00B1107C"/>
    <w:rsid w:val="00B179EF"/>
    <w:rsid w:val="00B30ABB"/>
    <w:rsid w:val="00B30B0C"/>
    <w:rsid w:val="00B325BF"/>
    <w:rsid w:val="00B40653"/>
    <w:rsid w:val="00B444BE"/>
    <w:rsid w:val="00B45F8C"/>
    <w:rsid w:val="00B47C2F"/>
    <w:rsid w:val="00B70473"/>
    <w:rsid w:val="00B7137A"/>
    <w:rsid w:val="00B755D3"/>
    <w:rsid w:val="00B81119"/>
    <w:rsid w:val="00BA2121"/>
    <w:rsid w:val="00BB2839"/>
    <w:rsid w:val="00BE04CD"/>
    <w:rsid w:val="00BE40B7"/>
    <w:rsid w:val="00BE6870"/>
    <w:rsid w:val="00BF3D5D"/>
    <w:rsid w:val="00BF43DB"/>
    <w:rsid w:val="00BF6B91"/>
    <w:rsid w:val="00BF746D"/>
    <w:rsid w:val="00C0229E"/>
    <w:rsid w:val="00C02B64"/>
    <w:rsid w:val="00C17898"/>
    <w:rsid w:val="00C234BA"/>
    <w:rsid w:val="00C2716E"/>
    <w:rsid w:val="00C275C2"/>
    <w:rsid w:val="00C377BF"/>
    <w:rsid w:val="00C418F2"/>
    <w:rsid w:val="00C62BB1"/>
    <w:rsid w:val="00C6457E"/>
    <w:rsid w:val="00C70505"/>
    <w:rsid w:val="00C71AD4"/>
    <w:rsid w:val="00C77D05"/>
    <w:rsid w:val="00CA2DA2"/>
    <w:rsid w:val="00CB73F6"/>
    <w:rsid w:val="00CD2582"/>
    <w:rsid w:val="00CF5FFD"/>
    <w:rsid w:val="00D01652"/>
    <w:rsid w:val="00D144CB"/>
    <w:rsid w:val="00D20147"/>
    <w:rsid w:val="00D25341"/>
    <w:rsid w:val="00D25622"/>
    <w:rsid w:val="00D5636F"/>
    <w:rsid w:val="00D571B3"/>
    <w:rsid w:val="00D64664"/>
    <w:rsid w:val="00D814F3"/>
    <w:rsid w:val="00D82F32"/>
    <w:rsid w:val="00D860E4"/>
    <w:rsid w:val="00D9240F"/>
    <w:rsid w:val="00DA0CE9"/>
    <w:rsid w:val="00DA17B4"/>
    <w:rsid w:val="00DA5356"/>
    <w:rsid w:val="00DA7641"/>
    <w:rsid w:val="00DB558B"/>
    <w:rsid w:val="00DC6B70"/>
    <w:rsid w:val="00DD0491"/>
    <w:rsid w:val="00DD1DD4"/>
    <w:rsid w:val="00DE1371"/>
    <w:rsid w:val="00DF6E9D"/>
    <w:rsid w:val="00E008F2"/>
    <w:rsid w:val="00E078D4"/>
    <w:rsid w:val="00E11B06"/>
    <w:rsid w:val="00E123E8"/>
    <w:rsid w:val="00E2421F"/>
    <w:rsid w:val="00E274A5"/>
    <w:rsid w:val="00E35B1C"/>
    <w:rsid w:val="00E407AA"/>
    <w:rsid w:val="00E42C67"/>
    <w:rsid w:val="00E463AE"/>
    <w:rsid w:val="00E533D8"/>
    <w:rsid w:val="00E6467E"/>
    <w:rsid w:val="00E70325"/>
    <w:rsid w:val="00E74767"/>
    <w:rsid w:val="00E7655D"/>
    <w:rsid w:val="00E96996"/>
    <w:rsid w:val="00EA521F"/>
    <w:rsid w:val="00EA561E"/>
    <w:rsid w:val="00EB1F28"/>
    <w:rsid w:val="00EC0AFB"/>
    <w:rsid w:val="00EE0CBA"/>
    <w:rsid w:val="00F06049"/>
    <w:rsid w:val="00F067AC"/>
    <w:rsid w:val="00F1543E"/>
    <w:rsid w:val="00F2271B"/>
    <w:rsid w:val="00F259DB"/>
    <w:rsid w:val="00F3381E"/>
    <w:rsid w:val="00F36434"/>
    <w:rsid w:val="00F450B0"/>
    <w:rsid w:val="00F473B6"/>
    <w:rsid w:val="00F51CBB"/>
    <w:rsid w:val="00F735B0"/>
    <w:rsid w:val="00F8205F"/>
    <w:rsid w:val="00F854FE"/>
    <w:rsid w:val="00F86203"/>
    <w:rsid w:val="00FC469A"/>
    <w:rsid w:val="00FD1603"/>
    <w:rsid w:val="00FD4C51"/>
    <w:rsid w:val="00FE2623"/>
    <w:rsid w:val="00FE4C58"/>
    <w:rsid w:val="00FF2AF2"/>
    <w:rsid w:val="00FF5DBA"/>
    <w:rsid w:val="01AE940F"/>
    <w:rsid w:val="01CF2B8C"/>
    <w:rsid w:val="0288A56E"/>
    <w:rsid w:val="029CC48D"/>
    <w:rsid w:val="03364959"/>
    <w:rsid w:val="0336B492"/>
    <w:rsid w:val="03AE412E"/>
    <w:rsid w:val="03C5284A"/>
    <w:rsid w:val="03C72AD2"/>
    <w:rsid w:val="03F580C8"/>
    <w:rsid w:val="0425836A"/>
    <w:rsid w:val="050AE432"/>
    <w:rsid w:val="054D6D54"/>
    <w:rsid w:val="0553018E"/>
    <w:rsid w:val="057F87CF"/>
    <w:rsid w:val="05EDF93C"/>
    <w:rsid w:val="061BF85A"/>
    <w:rsid w:val="067EC1A1"/>
    <w:rsid w:val="069A3AFA"/>
    <w:rsid w:val="072E8974"/>
    <w:rsid w:val="07B4C307"/>
    <w:rsid w:val="07C0BCB7"/>
    <w:rsid w:val="07EEFBE8"/>
    <w:rsid w:val="08553F13"/>
    <w:rsid w:val="08633861"/>
    <w:rsid w:val="08ABE7AC"/>
    <w:rsid w:val="08AE835D"/>
    <w:rsid w:val="08B20272"/>
    <w:rsid w:val="093C28DE"/>
    <w:rsid w:val="095B211D"/>
    <w:rsid w:val="0974F6A7"/>
    <w:rsid w:val="09811CD9"/>
    <w:rsid w:val="09AFBFCB"/>
    <w:rsid w:val="09C34375"/>
    <w:rsid w:val="0A70E6F3"/>
    <w:rsid w:val="0A9FE4FD"/>
    <w:rsid w:val="0B105C1E"/>
    <w:rsid w:val="0D8907DE"/>
    <w:rsid w:val="0DBF60B1"/>
    <w:rsid w:val="0E2B3AB2"/>
    <w:rsid w:val="0E8DF09B"/>
    <w:rsid w:val="0EBC2F7E"/>
    <w:rsid w:val="0ECF5876"/>
    <w:rsid w:val="0FDC66FD"/>
    <w:rsid w:val="10504371"/>
    <w:rsid w:val="10A1D1E2"/>
    <w:rsid w:val="10AFE3D2"/>
    <w:rsid w:val="1123005B"/>
    <w:rsid w:val="13CE97D8"/>
    <w:rsid w:val="147FA92F"/>
    <w:rsid w:val="149ABCB6"/>
    <w:rsid w:val="14E20BE8"/>
    <w:rsid w:val="14F52DBB"/>
    <w:rsid w:val="158D5896"/>
    <w:rsid w:val="15919B96"/>
    <w:rsid w:val="1642F625"/>
    <w:rsid w:val="16CAE683"/>
    <w:rsid w:val="1702BE44"/>
    <w:rsid w:val="170FD873"/>
    <w:rsid w:val="171243C5"/>
    <w:rsid w:val="18A93D24"/>
    <w:rsid w:val="198DA103"/>
    <w:rsid w:val="19D67BD1"/>
    <w:rsid w:val="19EBD8A9"/>
    <w:rsid w:val="19FC2842"/>
    <w:rsid w:val="1A46894E"/>
    <w:rsid w:val="1B665BBD"/>
    <w:rsid w:val="1BB19EE7"/>
    <w:rsid w:val="1BC5EB0A"/>
    <w:rsid w:val="1C66BE3C"/>
    <w:rsid w:val="1CB93792"/>
    <w:rsid w:val="1DB5D64C"/>
    <w:rsid w:val="1E5DB7B9"/>
    <w:rsid w:val="1E7ED2ED"/>
    <w:rsid w:val="1F46D846"/>
    <w:rsid w:val="1F67DC0C"/>
    <w:rsid w:val="200BFF7E"/>
    <w:rsid w:val="20D3ADC4"/>
    <w:rsid w:val="213FFB9F"/>
    <w:rsid w:val="218CB41B"/>
    <w:rsid w:val="21995B98"/>
    <w:rsid w:val="21C17275"/>
    <w:rsid w:val="2251C420"/>
    <w:rsid w:val="225651A2"/>
    <w:rsid w:val="22BD2AE9"/>
    <w:rsid w:val="22D1BFB9"/>
    <w:rsid w:val="233CE7A3"/>
    <w:rsid w:val="236B33F0"/>
    <w:rsid w:val="239D0CF9"/>
    <w:rsid w:val="23AA635F"/>
    <w:rsid w:val="243EAAB5"/>
    <w:rsid w:val="245FBEC8"/>
    <w:rsid w:val="25009C13"/>
    <w:rsid w:val="251FEA62"/>
    <w:rsid w:val="25BF2469"/>
    <w:rsid w:val="25C50B97"/>
    <w:rsid w:val="25D98524"/>
    <w:rsid w:val="2660F87B"/>
    <w:rsid w:val="266F1F36"/>
    <w:rsid w:val="269B1014"/>
    <w:rsid w:val="269C03A5"/>
    <w:rsid w:val="26DBACDA"/>
    <w:rsid w:val="2710974B"/>
    <w:rsid w:val="271CB521"/>
    <w:rsid w:val="278AA516"/>
    <w:rsid w:val="27FF1B3C"/>
    <w:rsid w:val="28BF2A38"/>
    <w:rsid w:val="28FC1477"/>
    <w:rsid w:val="2A3E3EA2"/>
    <w:rsid w:val="2AC2038D"/>
    <w:rsid w:val="2B21708A"/>
    <w:rsid w:val="2C675837"/>
    <w:rsid w:val="2CA59A0A"/>
    <w:rsid w:val="2CAF1653"/>
    <w:rsid w:val="2DB4A409"/>
    <w:rsid w:val="2DE6E4C3"/>
    <w:rsid w:val="2E24E0EA"/>
    <w:rsid w:val="2E87225F"/>
    <w:rsid w:val="2EB05BD4"/>
    <w:rsid w:val="2EC9F993"/>
    <w:rsid w:val="2F7699FD"/>
    <w:rsid w:val="2F7E5DA0"/>
    <w:rsid w:val="2FD6BD97"/>
    <w:rsid w:val="2FE2A98A"/>
    <w:rsid w:val="2FE98E40"/>
    <w:rsid w:val="30293BD6"/>
    <w:rsid w:val="307E14A2"/>
    <w:rsid w:val="318C7CC0"/>
    <w:rsid w:val="318DD867"/>
    <w:rsid w:val="31B46899"/>
    <w:rsid w:val="31C8E943"/>
    <w:rsid w:val="31FE1E3F"/>
    <w:rsid w:val="321109C3"/>
    <w:rsid w:val="32B02CA8"/>
    <w:rsid w:val="32E625CD"/>
    <w:rsid w:val="33AADF12"/>
    <w:rsid w:val="33B2DC6B"/>
    <w:rsid w:val="34442C7A"/>
    <w:rsid w:val="36152684"/>
    <w:rsid w:val="369044B8"/>
    <w:rsid w:val="36B47A1D"/>
    <w:rsid w:val="36BB7273"/>
    <w:rsid w:val="3745C7D7"/>
    <w:rsid w:val="37B22646"/>
    <w:rsid w:val="381D7154"/>
    <w:rsid w:val="38251213"/>
    <w:rsid w:val="386183A0"/>
    <w:rsid w:val="3863AD3A"/>
    <w:rsid w:val="38CF7DAE"/>
    <w:rsid w:val="38F07820"/>
    <w:rsid w:val="3919F0FD"/>
    <w:rsid w:val="3921F879"/>
    <w:rsid w:val="3959D672"/>
    <w:rsid w:val="395A52F6"/>
    <w:rsid w:val="3984F809"/>
    <w:rsid w:val="3990B8A8"/>
    <w:rsid w:val="39E65E78"/>
    <w:rsid w:val="3B03444E"/>
    <w:rsid w:val="3B392C33"/>
    <w:rsid w:val="3B3BC7EB"/>
    <w:rsid w:val="3B703776"/>
    <w:rsid w:val="3CDF82F1"/>
    <w:rsid w:val="3CE95F36"/>
    <w:rsid w:val="3CFD7794"/>
    <w:rsid w:val="3DE2358C"/>
    <w:rsid w:val="3E920074"/>
    <w:rsid w:val="3EA9A46E"/>
    <w:rsid w:val="3F3A0661"/>
    <w:rsid w:val="3F4C5A6A"/>
    <w:rsid w:val="3FAB2F66"/>
    <w:rsid w:val="3FED750E"/>
    <w:rsid w:val="40DB6F91"/>
    <w:rsid w:val="419FC07F"/>
    <w:rsid w:val="422F944E"/>
    <w:rsid w:val="42BA7C2D"/>
    <w:rsid w:val="42EA85CC"/>
    <w:rsid w:val="4330231B"/>
    <w:rsid w:val="4362E4B7"/>
    <w:rsid w:val="437C67B9"/>
    <w:rsid w:val="44069D1D"/>
    <w:rsid w:val="446BD3D0"/>
    <w:rsid w:val="45561B45"/>
    <w:rsid w:val="4561A4C4"/>
    <w:rsid w:val="4833A1C3"/>
    <w:rsid w:val="4871AEFF"/>
    <w:rsid w:val="48AD565D"/>
    <w:rsid w:val="4905D264"/>
    <w:rsid w:val="495CB56E"/>
    <w:rsid w:val="49656E76"/>
    <w:rsid w:val="4A73BA13"/>
    <w:rsid w:val="4A7BF673"/>
    <w:rsid w:val="4AAED61A"/>
    <w:rsid w:val="4ADB84A2"/>
    <w:rsid w:val="4B678C65"/>
    <w:rsid w:val="4C05A35F"/>
    <w:rsid w:val="4C80A13C"/>
    <w:rsid w:val="4C9A58C2"/>
    <w:rsid w:val="4CE2BEDA"/>
    <w:rsid w:val="4CF44740"/>
    <w:rsid w:val="4DC20FC1"/>
    <w:rsid w:val="4E0848E6"/>
    <w:rsid w:val="4E337385"/>
    <w:rsid w:val="4E3D49C5"/>
    <w:rsid w:val="4EC18D9E"/>
    <w:rsid w:val="4ED9A822"/>
    <w:rsid w:val="4EE73E0B"/>
    <w:rsid w:val="4EFBF338"/>
    <w:rsid w:val="4F534C19"/>
    <w:rsid w:val="4F7146B8"/>
    <w:rsid w:val="4FBA6B9F"/>
    <w:rsid w:val="5037109A"/>
    <w:rsid w:val="514F9C4B"/>
    <w:rsid w:val="515F54B7"/>
    <w:rsid w:val="519247F6"/>
    <w:rsid w:val="5226B634"/>
    <w:rsid w:val="52738732"/>
    <w:rsid w:val="528C11C6"/>
    <w:rsid w:val="53245EDD"/>
    <w:rsid w:val="53A59D4D"/>
    <w:rsid w:val="53C2D4A5"/>
    <w:rsid w:val="53D35DCD"/>
    <w:rsid w:val="54644ED3"/>
    <w:rsid w:val="548C985F"/>
    <w:rsid w:val="551F126C"/>
    <w:rsid w:val="55E23F83"/>
    <w:rsid w:val="5605F9BA"/>
    <w:rsid w:val="5732FBDC"/>
    <w:rsid w:val="573AB559"/>
    <w:rsid w:val="57589A26"/>
    <w:rsid w:val="590F6C4B"/>
    <w:rsid w:val="591CBCAD"/>
    <w:rsid w:val="596294BA"/>
    <w:rsid w:val="5A33D839"/>
    <w:rsid w:val="5A4635A9"/>
    <w:rsid w:val="5B5AC608"/>
    <w:rsid w:val="5BAF6293"/>
    <w:rsid w:val="5BF21C9A"/>
    <w:rsid w:val="5C8D8218"/>
    <w:rsid w:val="5CA42EB6"/>
    <w:rsid w:val="5CD3C23F"/>
    <w:rsid w:val="5CE10100"/>
    <w:rsid w:val="5D49B997"/>
    <w:rsid w:val="5DF2FD26"/>
    <w:rsid w:val="5E5EE5FB"/>
    <w:rsid w:val="5F143331"/>
    <w:rsid w:val="5F2180FA"/>
    <w:rsid w:val="5F4653B8"/>
    <w:rsid w:val="5F488D21"/>
    <w:rsid w:val="5F599C0E"/>
    <w:rsid w:val="5FB0FAFB"/>
    <w:rsid w:val="5FDC2861"/>
    <w:rsid w:val="60DE275E"/>
    <w:rsid w:val="60E2D0C8"/>
    <w:rsid w:val="60F174C8"/>
    <w:rsid w:val="61011C96"/>
    <w:rsid w:val="61404545"/>
    <w:rsid w:val="614496D1"/>
    <w:rsid w:val="615A40AA"/>
    <w:rsid w:val="633A9738"/>
    <w:rsid w:val="63A53058"/>
    <w:rsid w:val="63B31E02"/>
    <w:rsid w:val="63E83054"/>
    <w:rsid w:val="63EB5D92"/>
    <w:rsid w:val="6417A6BE"/>
    <w:rsid w:val="65438981"/>
    <w:rsid w:val="655FDB94"/>
    <w:rsid w:val="65C2A57F"/>
    <w:rsid w:val="6627C7C6"/>
    <w:rsid w:val="6627FC2E"/>
    <w:rsid w:val="67199C21"/>
    <w:rsid w:val="67A0702B"/>
    <w:rsid w:val="6927B90F"/>
    <w:rsid w:val="69788FF6"/>
    <w:rsid w:val="69FEC917"/>
    <w:rsid w:val="6B0E1E4A"/>
    <w:rsid w:val="6BB4B990"/>
    <w:rsid w:val="6C9AB864"/>
    <w:rsid w:val="6CF00D5D"/>
    <w:rsid w:val="6CF83F0C"/>
    <w:rsid w:val="6D3AF81C"/>
    <w:rsid w:val="6D67C2B5"/>
    <w:rsid w:val="6D7C1D02"/>
    <w:rsid w:val="6DA39A5B"/>
    <w:rsid w:val="6EEC4ACD"/>
    <w:rsid w:val="6EFE81FF"/>
    <w:rsid w:val="6F2F83AD"/>
    <w:rsid w:val="6F394ED7"/>
    <w:rsid w:val="6FB35D54"/>
    <w:rsid w:val="6FBDE9D3"/>
    <w:rsid w:val="6FD67342"/>
    <w:rsid w:val="6FE86C0E"/>
    <w:rsid w:val="719FAA90"/>
    <w:rsid w:val="71ABFC52"/>
    <w:rsid w:val="71B5FEC1"/>
    <w:rsid w:val="730DD590"/>
    <w:rsid w:val="736E5735"/>
    <w:rsid w:val="745B4F8A"/>
    <w:rsid w:val="74633985"/>
    <w:rsid w:val="74B8D9BA"/>
    <w:rsid w:val="757097A0"/>
    <w:rsid w:val="757B1E8B"/>
    <w:rsid w:val="7669BBAD"/>
    <w:rsid w:val="76738FB3"/>
    <w:rsid w:val="76A02B2C"/>
    <w:rsid w:val="76BF3DB2"/>
    <w:rsid w:val="771F6F71"/>
    <w:rsid w:val="77246262"/>
    <w:rsid w:val="773C6D24"/>
    <w:rsid w:val="77847295"/>
    <w:rsid w:val="77D0367B"/>
    <w:rsid w:val="77D0D05D"/>
    <w:rsid w:val="780A938D"/>
    <w:rsid w:val="782D5D68"/>
    <w:rsid w:val="78319BDB"/>
    <w:rsid w:val="783F7692"/>
    <w:rsid w:val="7911FAEB"/>
    <w:rsid w:val="7A485D26"/>
    <w:rsid w:val="7BC8D2FF"/>
    <w:rsid w:val="7C518B77"/>
    <w:rsid w:val="7C5F9C6A"/>
    <w:rsid w:val="7CA1BAD2"/>
    <w:rsid w:val="7D20504E"/>
    <w:rsid w:val="7D7B6491"/>
    <w:rsid w:val="7E2DA7AE"/>
    <w:rsid w:val="7EDC59B8"/>
    <w:rsid w:val="7F1AD1AE"/>
    <w:rsid w:val="7F1D4E58"/>
    <w:rsid w:val="7F438A0B"/>
    <w:rsid w:val="7F5B5863"/>
    <w:rsid w:val="7F6C388B"/>
    <w:rsid w:val="7FE3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C3BE"/>
  <w15:chartTrackingRefBased/>
  <w15:docId w15:val="{4420A733-5C7E-4C00-BB90-F0A86E54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40F"/>
  </w:style>
  <w:style w:type="paragraph" w:styleId="Heading1">
    <w:name w:val="heading 1"/>
    <w:basedOn w:val="Normal"/>
    <w:next w:val="Normal"/>
    <w:link w:val="Heading1Char"/>
    <w:uiPriority w:val="9"/>
    <w:qFormat/>
    <w:rsid w:val="002E5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2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2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2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2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2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2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2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2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2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2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2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2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2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27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13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3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5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F8C"/>
  </w:style>
  <w:style w:type="paragraph" w:styleId="Footer">
    <w:name w:val="footer"/>
    <w:basedOn w:val="Normal"/>
    <w:link w:val="FooterChar"/>
    <w:uiPriority w:val="99"/>
    <w:unhideWhenUsed/>
    <w:rsid w:val="00B45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F8C"/>
  </w:style>
  <w:style w:type="table" w:styleId="TableGrid">
    <w:name w:val="Table Grid"/>
    <w:basedOn w:val="TableNormal"/>
    <w:uiPriority w:val="39"/>
    <w:rsid w:val="00B45F8C"/>
    <w:pPr>
      <w:spacing w:after="0" w:line="240" w:lineRule="auto"/>
    </w:pPr>
    <w:rPr>
      <w:rFonts w:eastAsiaTheme="minorEastAsia"/>
      <w:kern w:val="0"/>
      <w:sz w:val="18"/>
      <w:szCs w:val="24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sten.jasperson@wisconsin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3C873C40108449437284E6DAC2230" ma:contentTypeVersion="4" ma:contentTypeDescription="Create a new document." ma:contentTypeScope="" ma:versionID="df2c1760591ae5a062b6c5b7b21b0e68">
  <xsd:schema xmlns:xsd="http://www.w3.org/2001/XMLSchema" xmlns:xs="http://www.w3.org/2001/XMLSchema" xmlns:p="http://schemas.microsoft.com/office/2006/metadata/properties" xmlns:ns2="83b1ff23-35b0-40a2-958c-411e7277b3af" targetNamespace="http://schemas.microsoft.com/office/2006/metadata/properties" ma:root="true" ma:fieldsID="15fff4c12a8e2a0d50d48c0efa367998" ns2:_="">
    <xsd:import namespace="83b1ff23-35b0-40a2-958c-411e7277b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ff23-35b0-40a2-958c-411e7277b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D628A-027E-41FF-97A9-013403DB95F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83b1ff23-35b0-40a2-958c-411e7277b3af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EEE520-3A9D-4FFD-A068-88B7A003E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E161B-355D-4C27-A45A-833B3FEFA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ff23-35b0-40a2-958c-411e7277b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DCD335-77CF-4F86-BB47-4869D44A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System Administration</Company>
  <LinksUpToDate>false</LinksUpToDate>
  <CharactersWithSpaces>6402</CharactersWithSpaces>
  <SharedDoc>false</SharedDoc>
  <HLinks>
    <vt:vector size="6" baseType="variant"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mailto:kristen.jasperson@wisconsin.edu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Achter, John</dc:creator>
  <cp:keywords/>
  <dc:description/>
  <cp:lastModifiedBy>Jasperson, Kristen</cp:lastModifiedBy>
  <cp:revision>2</cp:revision>
  <cp:lastPrinted>2025-06-30T16:42:00Z</cp:lastPrinted>
  <dcterms:created xsi:type="dcterms:W3CDTF">2025-06-30T16:42:00Z</dcterms:created>
  <dcterms:modified xsi:type="dcterms:W3CDTF">2025-06-30T16:42:00Z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0x01010071B3C873C40108449437284E6DAC2230</vt:lpwstr>
  </property>
</Properties>
</file>