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02013" w14:textId="77777777" w:rsidR="00F70F1E" w:rsidRDefault="00F70F1E">
      <w:pPr>
        <w:spacing w:line="240" w:lineRule="exact"/>
        <w:jc w:val="center"/>
        <w:rPr>
          <w:rFonts w:ascii="Gothic" w:hAnsi="Gothic"/>
        </w:rPr>
      </w:pPr>
      <w:r>
        <w:rPr>
          <w:rFonts w:ascii="Gothic" w:hAnsi="Gothic"/>
          <w:b/>
        </w:rPr>
        <w:t>PIGGYBACKING DATA FORM</w:t>
      </w:r>
    </w:p>
    <w:p w14:paraId="565B4F25" w14:textId="77777777" w:rsidR="00F70F1E" w:rsidRDefault="00F70F1E">
      <w:pPr>
        <w:spacing w:line="240" w:lineRule="exact"/>
        <w:rPr>
          <w:rFonts w:ascii="Gothic" w:hAnsi="Gothic"/>
        </w:rPr>
      </w:pPr>
    </w:p>
    <w:p w14:paraId="07F81AE8" w14:textId="77777777" w:rsidR="00F70F1E" w:rsidRDefault="00F70F1E">
      <w:pPr>
        <w:spacing w:line="240" w:lineRule="exact"/>
        <w:rPr>
          <w:rFonts w:ascii="Gothic" w:hAnsi="Gothic"/>
        </w:rPr>
      </w:pPr>
    </w:p>
    <w:p w14:paraId="542CEF4D" w14:textId="3EF6D0C4" w:rsidR="00F70F1E" w:rsidRDefault="00F70F1E">
      <w:pPr>
        <w:spacing w:line="240" w:lineRule="exact"/>
        <w:rPr>
          <w:rFonts w:ascii="Gothic" w:hAnsi="Gothic"/>
        </w:rPr>
      </w:pPr>
      <w:r>
        <w:rPr>
          <w:rFonts w:ascii="Gothic" w:hAnsi="Gothic"/>
        </w:rPr>
        <w:t xml:space="preserve">ORIGINATING AGENCY: </w:t>
      </w:r>
      <w:r w:rsidR="002E6431">
        <w:rPr>
          <w:rFonts w:ascii="Gothic" w:hAnsi="Gothic"/>
        </w:rPr>
        <w:t>University of Wisconsin System</w:t>
      </w:r>
    </w:p>
    <w:p w14:paraId="5AE53F94" w14:textId="77777777" w:rsidR="00F70F1E" w:rsidRDefault="00F70F1E">
      <w:pPr>
        <w:spacing w:line="240" w:lineRule="exact"/>
        <w:rPr>
          <w:rFonts w:ascii="Gothic" w:hAnsi="Gothic"/>
        </w:rPr>
      </w:pPr>
      <w:r>
        <w:rPr>
          <w:rFonts w:ascii="Gothic" w:hAnsi="Gothic"/>
        </w:rPr>
        <w:t xml:space="preserve">                                                                                          </w:t>
      </w:r>
    </w:p>
    <w:p w14:paraId="27C4EC1B" w14:textId="26C8FB0F" w:rsidR="00C24E78" w:rsidRDefault="00F70F1E">
      <w:pPr>
        <w:spacing w:line="240" w:lineRule="exact"/>
        <w:rPr>
          <w:rFonts w:ascii="Gothic" w:hAnsi="Gothic"/>
        </w:rPr>
      </w:pPr>
      <w:r>
        <w:rPr>
          <w:rFonts w:ascii="Gothic" w:hAnsi="Gothic"/>
        </w:rPr>
        <w:t xml:space="preserve">ORIGINATING PURCHASING AGENT: </w:t>
      </w:r>
      <w:r w:rsidR="00581960">
        <w:rPr>
          <w:rFonts w:ascii="Gothic" w:hAnsi="Gothic"/>
        </w:rPr>
        <w:t xml:space="preserve"> </w:t>
      </w:r>
      <w:r w:rsidR="00194FB0">
        <w:rPr>
          <w:rFonts w:ascii="Gothic" w:hAnsi="Gothic"/>
        </w:rPr>
        <w:t>Ruth Ginzberg</w:t>
      </w:r>
      <w:r w:rsidR="00C24E78">
        <w:rPr>
          <w:rFonts w:ascii="Gothic" w:hAnsi="Gothic"/>
        </w:rPr>
        <w:t xml:space="preserve">    </w:t>
      </w:r>
      <w:r>
        <w:rPr>
          <w:rFonts w:ascii="Gothic" w:hAnsi="Gothic"/>
        </w:rPr>
        <w:t>TELEPHONE NUMBER: 608</w:t>
      </w:r>
      <w:r w:rsidR="00581960">
        <w:rPr>
          <w:rFonts w:ascii="Gothic" w:hAnsi="Gothic"/>
        </w:rPr>
        <w:t>-</w:t>
      </w:r>
      <w:r w:rsidR="00194FB0">
        <w:rPr>
          <w:rFonts w:ascii="Gothic" w:hAnsi="Gothic"/>
        </w:rPr>
        <w:t>890-3961</w:t>
      </w:r>
    </w:p>
    <w:p w14:paraId="48A28B65" w14:textId="77777777" w:rsidR="00F70F1E" w:rsidRDefault="00F70F1E">
      <w:pPr>
        <w:spacing w:line="240" w:lineRule="exact"/>
        <w:rPr>
          <w:rFonts w:ascii="Gothic" w:hAnsi="Gothic"/>
        </w:rPr>
      </w:pPr>
      <w:r>
        <w:rPr>
          <w:rFonts w:ascii="Gothic" w:hAnsi="Gothic"/>
        </w:rPr>
        <w:t xml:space="preserve">                                                                                          </w:t>
      </w:r>
    </w:p>
    <w:p w14:paraId="1ECA7563" w14:textId="301BD54C" w:rsidR="004122BA" w:rsidRDefault="00F70F1E" w:rsidP="00581960">
      <w:pPr>
        <w:spacing w:line="240" w:lineRule="exact"/>
        <w:rPr>
          <w:rFonts w:ascii="Gothic" w:hAnsi="Gothic"/>
        </w:rPr>
      </w:pPr>
      <w:r>
        <w:rPr>
          <w:rFonts w:ascii="Gothic" w:hAnsi="Gothic"/>
        </w:rPr>
        <w:t>COMMODITY/SERVICE</w:t>
      </w:r>
      <w:r w:rsidRPr="00194FB0">
        <w:rPr>
          <w:rFonts w:ascii="Gothic" w:hAnsi="Gothic"/>
        </w:rPr>
        <w:t xml:space="preserve">: </w:t>
      </w:r>
      <w:r w:rsidR="00A0574E" w:rsidRPr="00194FB0">
        <w:rPr>
          <w:rFonts w:ascii="Gothic" w:hAnsi="Gothic"/>
        </w:rPr>
        <w:t xml:space="preserve">  </w:t>
      </w:r>
      <w:bookmarkStart w:id="0" w:name="_Hlk10758106"/>
      <w:bookmarkStart w:id="1" w:name="_Hlk10720263"/>
      <w:r w:rsidR="00194FB0" w:rsidRPr="00194FB0">
        <w:rPr>
          <w:rFonts w:ascii="Gothic" w:hAnsi="Gothic"/>
        </w:rPr>
        <w:t xml:space="preserve">Advisory, Strategy and Independent Verification and Validation (IV&amp;V) Consulting Services </w:t>
      </w:r>
      <w:bookmarkEnd w:id="0"/>
      <w:r w:rsidR="00194FB0" w:rsidRPr="00194FB0">
        <w:rPr>
          <w:rFonts w:ascii="Gothic" w:hAnsi="Gothic"/>
        </w:rPr>
        <w:t>for the University of Wisconsin System</w:t>
      </w:r>
      <w:bookmarkEnd w:id="1"/>
    </w:p>
    <w:p w14:paraId="58062CAF" w14:textId="77777777" w:rsidR="00F70F1E" w:rsidRDefault="00F70F1E">
      <w:pPr>
        <w:spacing w:line="240" w:lineRule="exact"/>
        <w:rPr>
          <w:rFonts w:ascii="Gothic" w:hAnsi="Gothic"/>
        </w:rPr>
      </w:pPr>
      <w:r>
        <w:rPr>
          <w:rFonts w:ascii="Gothic" w:hAnsi="Gothic"/>
        </w:rPr>
        <w:t xml:space="preserve">                                                                                          </w:t>
      </w:r>
    </w:p>
    <w:p w14:paraId="7FED079E" w14:textId="77777777" w:rsidR="00F70F1E" w:rsidRDefault="00F70F1E">
      <w:pPr>
        <w:spacing w:line="240" w:lineRule="exact"/>
        <w:rPr>
          <w:rFonts w:ascii="Gothic" w:hAnsi="Gothic"/>
        </w:rPr>
      </w:pPr>
      <w:r>
        <w:rPr>
          <w:rFonts w:ascii="Gothic" w:hAnsi="Gothic"/>
        </w:rPr>
        <w:t xml:space="preserve">COMMODITY CODE: </w:t>
      </w:r>
      <w:r w:rsidR="00A0574E">
        <w:rPr>
          <w:rFonts w:ascii="Gothic" w:hAnsi="Gothic"/>
        </w:rPr>
        <w:t xml:space="preserve">  </w:t>
      </w:r>
      <w:r w:rsidR="00072905">
        <w:rPr>
          <w:rFonts w:ascii="Gothic" w:hAnsi="Gothic"/>
        </w:rPr>
        <w:tab/>
        <w:t xml:space="preserve">    </w:t>
      </w:r>
      <w:r w:rsidR="002D4207">
        <w:rPr>
          <w:rFonts w:ascii="Gothic" w:hAnsi="Gothic"/>
        </w:rPr>
        <w:t>91800</w:t>
      </w:r>
    </w:p>
    <w:p w14:paraId="434A34A1" w14:textId="77777777" w:rsidR="00F70F1E" w:rsidRDefault="00F70F1E">
      <w:pPr>
        <w:spacing w:line="240" w:lineRule="exact"/>
        <w:rPr>
          <w:rFonts w:ascii="Gothic" w:hAnsi="Gothic"/>
        </w:rPr>
      </w:pPr>
      <w:r>
        <w:rPr>
          <w:rFonts w:ascii="Gothic" w:hAnsi="Gothic"/>
        </w:rPr>
        <w:t xml:space="preserve">                                                                                          </w:t>
      </w:r>
    </w:p>
    <w:p w14:paraId="10D1E4A0" w14:textId="77777777" w:rsidR="00A0574E" w:rsidRDefault="00A8397D" w:rsidP="004122BA">
      <w:pPr>
        <w:tabs>
          <w:tab w:val="left" w:pos="3600"/>
        </w:tabs>
        <w:suppressAutoHyphens/>
        <w:ind w:left="90" w:hanging="810"/>
        <w:rPr>
          <w:rFonts w:ascii="Gothic" w:hAnsi="Gothic"/>
        </w:rPr>
      </w:pPr>
      <w:r>
        <w:rPr>
          <w:rFonts w:ascii="Gothic" w:hAnsi="Gothic"/>
        </w:rPr>
        <w:t xml:space="preserve">              </w:t>
      </w:r>
      <w:r w:rsidR="00F70F1E">
        <w:rPr>
          <w:rFonts w:ascii="Gothic" w:hAnsi="Gothic"/>
        </w:rPr>
        <w:t xml:space="preserve">BRIEF DESCRIPTION OF CONTRACT: </w:t>
      </w:r>
    </w:p>
    <w:p w14:paraId="5F3C8353" w14:textId="77777777" w:rsidR="004122BA" w:rsidRDefault="004122BA" w:rsidP="00A0574E">
      <w:pPr>
        <w:tabs>
          <w:tab w:val="left" w:pos="0"/>
          <w:tab w:val="left" w:pos="3354"/>
          <w:tab w:val="left" w:pos="3600"/>
        </w:tabs>
        <w:suppressAutoHyphens/>
        <w:ind w:left="3354" w:hanging="3354"/>
        <w:rPr>
          <w:rFonts w:ascii="Gothic" w:hAnsi="Gothic"/>
        </w:rPr>
      </w:pPr>
    </w:p>
    <w:p w14:paraId="06F1736F" w14:textId="5358584C" w:rsidR="00194FB0" w:rsidRDefault="00194FB0" w:rsidP="00194FB0">
      <w:pPr>
        <w:tabs>
          <w:tab w:val="left" w:pos="0"/>
          <w:tab w:val="left" w:pos="3354"/>
          <w:tab w:val="left" w:pos="3600"/>
        </w:tabs>
        <w:suppressAutoHyphens/>
        <w:rPr>
          <w:rFonts w:ascii="Gothic" w:hAnsi="Gothic"/>
        </w:rPr>
      </w:pPr>
      <w:r w:rsidRPr="00194FB0">
        <w:rPr>
          <w:rFonts w:ascii="Gothic" w:hAnsi="Gothic"/>
        </w:rPr>
        <w:t>An RFS may request one-time services or services throughout the lifecycle of a project; and may cover a variety of advisory, strategy and IV&amp;V services. Generally, services may fit into one of two categories, which include but are not limited to those summarized below:</w:t>
      </w:r>
    </w:p>
    <w:p w14:paraId="7F404854" w14:textId="77777777" w:rsidR="00194FB0" w:rsidRPr="00194FB0" w:rsidRDefault="00194FB0" w:rsidP="00194FB0">
      <w:pPr>
        <w:tabs>
          <w:tab w:val="left" w:pos="0"/>
          <w:tab w:val="left" w:pos="3354"/>
          <w:tab w:val="left" w:pos="3600"/>
        </w:tabs>
        <w:suppressAutoHyphens/>
        <w:rPr>
          <w:rFonts w:ascii="Gothic" w:hAnsi="Gothic"/>
        </w:rPr>
      </w:pPr>
    </w:p>
    <w:p w14:paraId="77E61BBF" w14:textId="6023ADDC" w:rsidR="00194FB0" w:rsidRDefault="00194FB0" w:rsidP="00194FB0">
      <w:pPr>
        <w:tabs>
          <w:tab w:val="left" w:pos="0"/>
          <w:tab w:val="left" w:pos="3354"/>
          <w:tab w:val="left" w:pos="3600"/>
        </w:tabs>
        <w:suppressAutoHyphens/>
        <w:ind w:left="720"/>
        <w:rPr>
          <w:rFonts w:ascii="Gothic" w:hAnsi="Gothic"/>
        </w:rPr>
      </w:pPr>
      <w:r w:rsidRPr="00194FB0">
        <w:rPr>
          <w:rFonts w:ascii="Gothic" w:hAnsi="Gothic"/>
        </w:rPr>
        <w:t>Advisory / Strategy – Providing guidance on making strategic and tactical business and information technology investments and decisions. Activities are future oriented with the objective of identifying potential risks and opportunities designed to support technology and business transformation, process improvements, compliance, performance improvements, and improved effectiveness for UW.</w:t>
      </w:r>
    </w:p>
    <w:p w14:paraId="53D1A7C3" w14:textId="77777777" w:rsidR="00194FB0" w:rsidRPr="00194FB0" w:rsidRDefault="00194FB0" w:rsidP="00194FB0">
      <w:pPr>
        <w:tabs>
          <w:tab w:val="left" w:pos="0"/>
          <w:tab w:val="left" w:pos="3354"/>
          <w:tab w:val="left" w:pos="3600"/>
        </w:tabs>
        <w:suppressAutoHyphens/>
        <w:ind w:left="720"/>
        <w:rPr>
          <w:rFonts w:ascii="Gothic" w:hAnsi="Gothic"/>
        </w:rPr>
      </w:pPr>
    </w:p>
    <w:p w14:paraId="51C377F4" w14:textId="2D1DD1B0" w:rsidR="00194FB0" w:rsidRDefault="00194FB0" w:rsidP="00194FB0">
      <w:pPr>
        <w:tabs>
          <w:tab w:val="left" w:pos="0"/>
          <w:tab w:val="left" w:pos="3354"/>
          <w:tab w:val="left" w:pos="3600"/>
        </w:tabs>
        <w:suppressAutoHyphens/>
        <w:ind w:left="720"/>
        <w:rPr>
          <w:rFonts w:ascii="Gothic" w:hAnsi="Gothic"/>
        </w:rPr>
      </w:pPr>
      <w:r w:rsidRPr="00194FB0">
        <w:rPr>
          <w:rFonts w:ascii="Gothic" w:hAnsi="Gothic"/>
        </w:rPr>
        <w:t xml:space="preserve">Independent Verification and Validation (IV&amp;V) – Independently and objectively applying a comprehensive set of defined standards to verify any program or project is meeting the  business needs of UW System and that all necessary processes, policies, procedures, and training are defined and implemented.  IV&amp;V services may include, but not limited to assessment of project management, project deliverables, project governance, security, performance, processes, realization of benefits, policy compliance, organizational enablement, and cost. </w:t>
      </w:r>
    </w:p>
    <w:p w14:paraId="6C020B5A" w14:textId="77777777" w:rsidR="00194FB0" w:rsidRPr="00194FB0" w:rsidRDefault="00194FB0" w:rsidP="00194FB0">
      <w:pPr>
        <w:tabs>
          <w:tab w:val="left" w:pos="0"/>
          <w:tab w:val="left" w:pos="3354"/>
          <w:tab w:val="left" w:pos="3600"/>
        </w:tabs>
        <w:suppressAutoHyphens/>
        <w:ind w:left="720"/>
        <w:rPr>
          <w:rFonts w:ascii="Gothic" w:hAnsi="Gothic"/>
        </w:rPr>
      </w:pPr>
    </w:p>
    <w:p w14:paraId="25FC4CD9" w14:textId="77777777" w:rsidR="00194FB0" w:rsidRDefault="00CE672D" w:rsidP="00A8397D">
      <w:pPr>
        <w:tabs>
          <w:tab w:val="left" w:pos="0"/>
          <w:tab w:val="left" w:pos="3354"/>
          <w:tab w:val="left" w:pos="3600"/>
        </w:tabs>
        <w:suppressAutoHyphens/>
        <w:rPr>
          <w:rFonts w:ascii="Gothic" w:hAnsi="Gothic"/>
        </w:rPr>
      </w:pPr>
      <w:r w:rsidRPr="00CE672D">
        <w:rPr>
          <w:rFonts w:ascii="Gothic" w:hAnsi="Gothic"/>
        </w:rPr>
        <w:t xml:space="preserve">These services </w:t>
      </w:r>
      <w:r w:rsidR="00823535">
        <w:rPr>
          <w:rFonts w:ascii="Gothic" w:hAnsi="Gothic"/>
        </w:rPr>
        <w:t>DO</w:t>
      </w:r>
      <w:r w:rsidRPr="00CE672D">
        <w:rPr>
          <w:rFonts w:ascii="Gothic" w:hAnsi="Gothic"/>
        </w:rPr>
        <w:t xml:space="preserve"> NOT include any technical information technology services covered by mandatory DOA contracts.</w:t>
      </w:r>
      <w:r w:rsidR="00194FB0">
        <w:rPr>
          <w:rFonts w:ascii="Gothic" w:hAnsi="Gothic"/>
        </w:rPr>
        <w:t xml:space="preserve">  </w:t>
      </w:r>
    </w:p>
    <w:p w14:paraId="0164CEB0" w14:textId="77777777" w:rsidR="00194FB0" w:rsidRDefault="00194FB0" w:rsidP="00A8397D">
      <w:pPr>
        <w:tabs>
          <w:tab w:val="left" w:pos="0"/>
          <w:tab w:val="left" w:pos="3354"/>
          <w:tab w:val="left" w:pos="3600"/>
        </w:tabs>
        <w:suppressAutoHyphens/>
        <w:rPr>
          <w:rFonts w:ascii="Gothic" w:hAnsi="Gothic"/>
        </w:rPr>
      </w:pPr>
    </w:p>
    <w:p w14:paraId="2F86DFA5" w14:textId="2A9C620B" w:rsidR="00A8397D" w:rsidRDefault="00194FB0" w:rsidP="00A8397D">
      <w:pPr>
        <w:tabs>
          <w:tab w:val="left" w:pos="0"/>
          <w:tab w:val="left" w:pos="3354"/>
          <w:tab w:val="left" w:pos="3600"/>
        </w:tabs>
        <w:suppressAutoHyphens/>
        <w:rPr>
          <w:rFonts w:ascii="Gothic" w:hAnsi="Gothic"/>
        </w:rPr>
      </w:pPr>
      <w:r>
        <w:rPr>
          <w:rFonts w:ascii="Gothic" w:hAnsi="Gothic"/>
        </w:rPr>
        <w:t>Competitive RFSs submitted to Suppliers on this contract should not be submitted simultaneously to any other contract.</w:t>
      </w:r>
    </w:p>
    <w:p w14:paraId="643E8445" w14:textId="77777777" w:rsidR="00A0574E" w:rsidRDefault="00A0574E" w:rsidP="00A0574E">
      <w:pPr>
        <w:tabs>
          <w:tab w:val="left" w:pos="0"/>
          <w:tab w:val="left" w:pos="3354"/>
          <w:tab w:val="left" w:pos="3600"/>
        </w:tabs>
        <w:suppressAutoHyphens/>
        <w:ind w:left="3354" w:hanging="3354"/>
        <w:rPr>
          <w:rFonts w:ascii="Gothic" w:hAnsi="Gothic"/>
        </w:rPr>
      </w:pPr>
    </w:p>
    <w:p w14:paraId="4D654845" w14:textId="2E70AFB3" w:rsidR="00F70F1E" w:rsidRDefault="00F70F1E">
      <w:pPr>
        <w:spacing w:line="240" w:lineRule="exact"/>
        <w:rPr>
          <w:rFonts w:ascii="Gothic" w:hAnsi="Gothic"/>
        </w:rPr>
      </w:pPr>
      <w:r>
        <w:rPr>
          <w:rFonts w:ascii="Gothic" w:hAnsi="Gothic"/>
        </w:rPr>
        <w:t xml:space="preserve">CONTRACT EFFECTIVE DATES: </w:t>
      </w:r>
      <w:r w:rsidR="00581960">
        <w:rPr>
          <w:rFonts w:ascii="Gothic" w:hAnsi="Gothic"/>
        </w:rPr>
        <w:t xml:space="preserve"> </w:t>
      </w:r>
      <w:r w:rsidR="000A78F5">
        <w:rPr>
          <w:rFonts w:ascii="Gothic" w:hAnsi="Gothic"/>
        </w:rPr>
        <w:t xml:space="preserve"> </w:t>
      </w:r>
      <w:r w:rsidR="002E6431">
        <w:rPr>
          <w:rFonts w:ascii="Gothic" w:hAnsi="Gothic"/>
        </w:rPr>
        <w:t>March 1, 2020</w:t>
      </w:r>
      <w:r w:rsidR="00A8397D">
        <w:rPr>
          <w:rFonts w:ascii="Gothic" w:hAnsi="Gothic"/>
        </w:rPr>
        <w:t xml:space="preserve"> through </w:t>
      </w:r>
      <w:r w:rsidR="002E6431">
        <w:rPr>
          <w:rFonts w:ascii="Gothic" w:hAnsi="Gothic"/>
        </w:rPr>
        <w:t>February 28</w:t>
      </w:r>
      <w:r w:rsidR="00072905">
        <w:rPr>
          <w:rFonts w:ascii="Gothic" w:hAnsi="Gothic"/>
        </w:rPr>
        <w:t>, 20</w:t>
      </w:r>
      <w:r w:rsidR="002E6431">
        <w:rPr>
          <w:rFonts w:ascii="Gothic" w:hAnsi="Gothic"/>
        </w:rPr>
        <w:t>23</w:t>
      </w:r>
      <w:r w:rsidR="00A8397D">
        <w:rPr>
          <w:rFonts w:ascii="Gothic" w:hAnsi="Gothic"/>
        </w:rPr>
        <w:t xml:space="preserve">    R</w:t>
      </w:r>
      <w:r>
        <w:rPr>
          <w:rFonts w:ascii="Gothic" w:hAnsi="Gothic"/>
        </w:rPr>
        <w:t>ENEWAL OPTIONS</w:t>
      </w:r>
      <w:r w:rsidR="00FA363F">
        <w:rPr>
          <w:rFonts w:ascii="Gothic" w:hAnsi="Gothic"/>
        </w:rPr>
        <w:t xml:space="preserve">: </w:t>
      </w:r>
      <w:r w:rsidR="00A0574E">
        <w:rPr>
          <w:rFonts w:ascii="Gothic" w:hAnsi="Gothic"/>
        </w:rPr>
        <w:t xml:space="preserve"> </w:t>
      </w:r>
      <w:r w:rsidR="002E6431">
        <w:rPr>
          <w:rFonts w:ascii="Gothic" w:hAnsi="Gothic"/>
        </w:rPr>
        <w:t>2, 2-year options</w:t>
      </w:r>
    </w:p>
    <w:p w14:paraId="41926CE9" w14:textId="77777777" w:rsidR="00F70F1E" w:rsidRDefault="00F70F1E">
      <w:pPr>
        <w:spacing w:line="240" w:lineRule="exact"/>
        <w:rPr>
          <w:rFonts w:ascii="Gothic" w:hAnsi="Gothic"/>
        </w:rPr>
      </w:pPr>
      <w:r>
        <w:rPr>
          <w:rFonts w:ascii="Gothic" w:hAnsi="Gothic"/>
        </w:rPr>
        <w:t xml:space="preserve">                                                                                          </w:t>
      </w:r>
    </w:p>
    <w:p w14:paraId="29690B6D" w14:textId="3C4F4F82" w:rsidR="00F70F1E" w:rsidRDefault="00B12C05">
      <w:pPr>
        <w:spacing w:line="240" w:lineRule="exact"/>
        <w:rPr>
          <w:rFonts w:ascii="Gothic" w:hAnsi="Gothic"/>
        </w:rPr>
      </w:pPr>
      <w:r>
        <w:rPr>
          <w:rFonts w:ascii="Gothic" w:hAnsi="Gothic"/>
        </w:rPr>
        <w:t>RF</w:t>
      </w:r>
      <w:r w:rsidR="00CE672D">
        <w:rPr>
          <w:rFonts w:ascii="Gothic" w:hAnsi="Gothic"/>
        </w:rPr>
        <w:t>P</w:t>
      </w:r>
      <w:r>
        <w:rPr>
          <w:rFonts w:ascii="Gothic" w:hAnsi="Gothic"/>
        </w:rPr>
        <w:t xml:space="preserve"> NUMBER: </w:t>
      </w:r>
      <w:r w:rsidR="00A8397D">
        <w:rPr>
          <w:rFonts w:ascii="Gothic" w:hAnsi="Gothic"/>
        </w:rPr>
        <w:t xml:space="preserve"> </w:t>
      </w:r>
      <w:r w:rsidR="00CE672D">
        <w:rPr>
          <w:rFonts w:ascii="Gothic" w:hAnsi="Gothic"/>
        </w:rPr>
        <w:t>R</w:t>
      </w:r>
      <w:r w:rsidR="002E6431">
        <w:rPr>
          <w:rFonts w:ascii="Gothic" w:hAnsi="Gothic"/>
        </w:rPr>
        <w:t>G</w:t>
      </w:r>
      <w:r w:rsidR="00CE672D">
        <w:rPr>
          <w:rFonts w:ascii="Gothic" w:hAnsi="Gothic"/>
        </w:rPr>
        <w:t>-</w:t>
      </w:r>
      <w:r w:rsidR="002E6431">
        <w:rPr>
          <w:rFonts w:ascii="Gothic" w:hAnsi="Gothic"/>
        </w:rPr>
        <w:t>20</w:t>
      </w:r>
      <w:r w:rsidR="000A78F5">
        <w:rPr>
          <w:rFonts w:ascii="Gothic" w:hAnsi="Gothic"/>
        </w:rPr>
        <w:t>-</w:t>
      </w:r>
      <w:r w:rsidR="002E6431">
        <w:rPr>
          <w:rFonts w:ascii="Gothic" w:hAnsi="Gothic"/>
        </w:rPr>
        <w:t>2735</w:t>
      </w:r>
      <w:r w:rsidR="00A0574E">
        <w:rPr>
          <w:rFonts w:ascii="Gothic" w:hAnsi="Gothic"/>
        </w:rPr>
        <w:t xml:space="preserve">      </w:t>
      </w:r>
      <w:r w:rsidR="002E6431">
        <w:rPr>
          <w:rFonts w:ascii="Gothic" w:hAnsi="Gothic"/>
        </w:rPr>
        <w:t xml:space="preserve">RFP Due Date: August 22, </w:t>
      </w:r>
      <w:proofErr w:type="gramStart"/>
      <w:r w:rsidR="002E6431">
        <w:rPr>
          <w:rFonts w:ascii="Gothic" w:hAnsi="Gothic"/>
        </w:rPr>
        <w:t>2019  No</w:t>
      </w:r>
      <w:proofErr w:type="gramEnd"/>
      <w:r w:rsidR="002E6431">
        <w:rPr>
          <w:rFonts w:ascii="Gothic" w:hAnsi="Gothic"/>
        </w:rPr>
        <w:t xml:space="preserve"> Public Opening</w:t>
      </w:r>
    </w:p>
    <w:p w14:paraId="3DE813D6" w14:textId="77777777" w:rsidR="00F70F1E" w:rsidRDefault="00F70F1E">
      <w:pPr>
        <w:spacing w:line="240" w:lineRule="exact"/>
        <w:rPr>
          <w:rFonts w:ascii="Gothic" w:hAnsi="Gothic"/>
        </w:rPr>
      </w:pPr>
      <w:r>
        <w:rPr>
          <w:rFonts w:ascii="Gothic" w:hAnsi="Gothic"/>
        </w:rPr>
        <w:t xml:space="preserve">                                                                                          </w:t>
      </w:r>
    </w:p>
    <w:p w14:paraId="0B4DDE46" w14:textId="2668AD91" w:rsidR="00F70F1E" w:rsidRDefault="00B12C05">
      <w:pPr>
        <w:spacing w:line="240" w:lineRule="exact"/>
        <w:rPr>
          <w:rFonts w:ascii="Gothic" w:hAnsi="Gothic"/>
        </w:rPr>
      </w:pPr>
      <w:r>
        <w:rPr>
          <w:rFonts w:ascii="Gothic" w:hAnsi="Gothic"/>
        </w:rPr>
        <w:t xml:space="preserve">NUMBER OF </w:t>
      </w:r>
      <w:r w:rsidR="00823535">
        <w:rPr>
          <w:rFonts w:ascii="Gothic" w:hAnsi="Gothic"/>
        </w:rPr>
        <w:t>RESPONSES</w:t>
      </w:r>
      <w:r w:rsidR="00F70F1E">
        <w:rPr>
          <w:rFonts w:ascii="Gothic" w:hAnsi="Gothic"/>
        </w:rPr>
        <w:t xml:space="preserve"> RECEIVED</w:t>
      </w:r>
      <w:r>
        <w:rPr>
          <w:rFonts w:ascii="Gothic" w:hAnsi="Gothic"/>
        </w:rPr>
        <w:t xml:space="preserve">: </w:t>
      </w:r>
      <w:r w:rsidR="00581960">
        <w:rPr>
          <w:rFonts w:ascii="Gothic" w:hAnsi="Gothic"/>
        </w:rPr>
        <w:t xml:space="preserve"> </w:t>
      </w:r>
      <w:r w:rsidR="002E6431">
        <w:rPr>
          <w:rFonts w:ascii="Gothic" w:hAnsi="Gothic"/>
        </w:rPr>
        <w:t xml:space="preserve">10 (One rejected for late </w:t>
      </w:r>
      <w:proofErr w:type="gramStart"/>
      <w:r w:rsidR="002E6431">
        <w:rPr>
          <w:rFonts w:ascii="Gothic" w:hAnsi="Gothic"/>
        </w:rPr>
        <w:t>arrival)</w:t>
      </w:r>
      <w:bookmarkStart w:id="2" w:name="_GoBack"/>
      <w:bookmarkEnd w:id="2"/>
      <w:r w:rsidR="002E6431">
        <w:rPr>
          <w:rFonts w:ascii="Gothic" w:hAnsi="Gothic"/>
        </w:rPr>
        <w:t xml:space="preserve"> </w:t>
      </w:r>
      <w:r>
        <w:rPr>
          <w:rFonts w:ascii="Gothic" w:hAnsi="Gothic"/>
        </w:rPr>
        <w:t xml:space="preserve"> </w:t>
      </w:r>
      <w:r w:rsidR="00F70F1E">
        <w:rPr>
          <w:rFonts w:ascii="Gothic" w:hAnsi="Gothic"/>
        </w:rPr>
        <w:t>DATE</w:t>
      </w:r>
      <w:proofErr w:type="gramEnd"/>
      <w:r w:rsidR="00F70F1E">
        <w:rPr>
          <w:rFonts w:ascii="Gothic" w:hAnsi="Gothic"/>
        </w:rPr>
        <w:t xml:space="preserve"> OF AWARD: </w:t>
      </w:r>
      <w:r w:rsidR="00B54D62">
        <w:rPr>
          <w:rFonts w:ascii="Gothic" w:hAnsi="Gothic"/>
        </w:rPr>
        <w:t xml:space="preserve">   </w:t>
      </w:r>
      <w:r w:rsidR="002E6431">
        <w:rPr>
          <w:rFonts w:ascii="Gothic" w:hAnsi="Gothic"/>
        </w:rPr>
        <w:t>September 17</w:t>
      </w:r>
      <w:r w:rsidR="00072905">
        <w:rPr>
          <w:rFonts w:ascii="Gothic" w:hAnsi="Gothic"/>
        </w:rPr>
        <w:t>, 201</w:t>
      </w:r>
      <w:r w:rsidR="002E6431">
        <w:rPr>
          <w:rFonts w:ascii="Gothic" w:hAnsi="Gothic"/>
        </w:rPr>
        <w:t>9</w:t>
      </w:r>
    </w:p>
    <w:p w14:paraId="4554DBA0" w14:textId="77777777" w:rsidR="00F70F1E" w:rsidRDefault="00F70F1E">
      <w:pPr>
        <w:spacing w:line="240" w:lineRule="exact"/>
        <w:rPr>
          <w:rFonts w:ascii="Gothic" w:hAnsi="Gothic"/>
        </w:rPr>
      </w:pPr>
      <w:r>
        <w:rPr>
          <w:rFonts w:ascii="Gothic" w:hAnsi="Gothic"/>
        </w:rPr>
        <w:t xml:space="preserve">                                                                                          </w:t>
      </w:r>
    </w:p>
    <w:p w14:paraId="637A6BCE" w14:textId="77777777" w:rsidR="00F70F1E" w:rsidRDefault="00F70F1E">
      <w:pPr>
        <w:spacing w:line="240" w:lineRule="exact"/>
        <w:rPr>
          <w:rFonts w:ascii="Gothic" w:hAnsi="Gothic"/>
        </w:rPr>
      </w:pPr>
      <w:r>
        <w:rPr>
          <w:rFonts w:ascii="Gothic" w:hAnsi="Gothic"/>
        </w:rPr>
        <w:t>WERE THERE ANY PROTESTS? _</w:t>
      </w:r>
      <w:r w:rsidR="00581960">
        <w:rPr>
          <w:rFonts w:ascii="Gothic" w:hAnsi="Gothic"/>
        </w:rPr>
        <w:t>_</w:t>
      </w:r>
      <w:r w:rsidR="00C24E78">
        <w:rPr>
          <w:rFonts w:ascii="Gothic" w:hAnsi="Gothic"/>
          <w:b/>
        </w:rPr>
        <w:t>X</w:t>
      </w:r>
      <w:r w:rsidR="00581960">
        <w:rPr>
          <w:rFonts w:ascii="Gothic" w:hAnsi="Gothic"/>
        </w:rPr>
        <w:t>_</w:t>
      </w:r>
      <w:r>
        <w:rPr>
          <w:rFonts w:ascii="Gothic" w:hAnsi="Gothic"/>
        </w:rPr>
        <w:t>NO ___</w:t>
      </w:r>
      <w:proofErr w:type="gramStart"/>
      <w:r>
        <w:rPr>
          <w:rFonts w:ascii="Gothic" w:hAnsi="Gothic"/>
        </w:rPr>
        <w:t>YES  FILED</w:t>
      </w:r>
      <w:proofErr w:type="gramEnd"/>
      <w:r>
        <w:rPr>
          <w:rFonts w:ascii="Gothic" w:hAnsi="Gothic"/>
        </w:rPr>
        <w:t xml:space="preserve"> BY:  ________________________________________</w:t>
      </w:r>
    </w:p>
    <w:p w14:paraId="6A86A024" w14:textId="77777777" w:rsidR="00F70F1E" w:rsidRDefault="00F70F1E">
      <w:pPr>
        <w:spacing w:line="240" w:lineRule="exact"/>
        <w:rPr>
          <w:rFonts w:ascii="Gothic" w:hAnsi="Gothic"/>
        </w:rPr>
      </w:pPr>
      <w:r>
        <w:rPr>
          <w:rFonts w:ascii="Gothic" w:hAnsi="Gothic"/>
        </w:rPr>
        <w:t>BRIEF DESCRIPTION OF PROTEST(S): _________________________________________________________</w:t>
      </w:r>
    </w:p>
    <w:p w14:paraId="49BA6AE8" w14:textId="77777777" w:rsidR="00F70F1E" w:rsidRDefault="00F70F1E">
      <w:pPr>
        <w:spacing w:line="240" w:lineRule="exact"/>
        <w:rPr>
          <w:rFonts w:ascii="Gothic" w:hAnsi="Gothic"/>
        </w:rPr>
      </w:pPr>
      <w:r>
        <w:rPr>
          <w:rFonts w:ascii="Gothic" w:hAnsi="Gothic"/>
        </w:rPr>
        <w:t>__________________________________________________________________________________________</w:t>
      </w:r>
    </w:p>
    <w:p w14:paraId="0FA41A5B" w14:textId="77777777" w:rsidR="00F70F1E" w:rsidRDefault="00F70F1E">
      <w:pPr>
        <w:spacing w:line="240" w:lineRule="exact"/>
        <w:rPr>
          <w:rFonts w:ascii="Gothic" w:hAnsi="Gothic"/>
        </w:rPr>
      </w:pPr>
      <w:r>
        <w:rPr>
          <w:rFonts w:ascii="Gothic" w:hAnsi="Gothic"/>
        </w:rPr>
        <w:t xml:space="preserve">                                                                                          </w:t>
      </w:r>
    </w:p>
    <w:p w14:paraId="2593C0E5" w14:textId="77777777" w:rsidR="00F70F1E" w:rsidRDefault="00F70F1E">
      <w:pPr>
        <w:spacing w:line="240" w:lineRule="exact"/>
        <w:rPr>
          <w:rFonts w:ascii="Gothic" w:hAnsi="Gothic"/>
        </w:rPr>
      </w:pPr>
      <w:r>
        <w:rPr>
          <w:rFonts w:ascii="Gothic" w:hAnsi="Gothic"/>
        </w:rPr>
        <w:t>LIST ALL VENDORS ON CONTRACT INCLUDING FEDERAL EMPLOYER IDENTIFICATION NUMBERS, ADDRESSES AND TELEPHONE NUMBERS:</w:t>
      </w:r>
    </w:p>
    <w:p w14:paraId="305BCEA2" w14:textId="77777777" w:rsidR="00C24E78" w:rsidRDefault="00C24E78">
      <w:pPr>
        <w:spacing w:line="240" w:lineRule="exact"/>
        <w:rPr>
          <w:rFonts w:ascii="Gothic" w:hAnsi="Gothic"/>
        </w:rPr>
      </w:pPr>
    </w:p>
    <w:p w14:paraId="4D12F498" w14:textId="77777777" w:rsidR="00C24E78" w:rsidRDefault="00C24E78">
      <w:pPr>
        <w:spacing w:line="240" w:lineRule="exact"/>
        <w:rPr>
          <w:rFonts w:ascii="Gothic" w:hAnsi="Gothic"/>
        </w:rPr>
      </w:pPr>
      <w:r>
        <w:rPr>
          <w:rFonts w:ascii="Gothic" w:hAnsi="Gothic"/>
        </w:rPr>
        <w:t>Multiple Awards - See Contract</w:t>
      </w:r>
    </w:p>
    <w:p w14:paraId="6B3E3997" w14:textId="77777777" w:rsidR="00F70F1E" w:rsidRDefault="00F70F1E">
      <w:pPr>
        <w:spacing w:line="240" w:lineRule="exact"/>
        <w:rPr>
          <w:rFonts w:ascii="Gothic" w:hAnsi="Gothic"/>
        </w:rPr>
      </w:pPr>
      <w:r>
        <w:rPr>
          <w:rFonts w:ascii="Gothic" w:hAnsi="Gothic"/>
        </w:rPr>
        <w:t xml:space="preserve">                                                                                          </w:t>
      </w:r>
    </w:p>
    <w:p w14:paraId="4D3455E8" w14:textId="77777777" w:rsidR="00F70F1E" w:rsidRDefault="00F70F1E">
      <w:pPr>
        <w:spacing w:line="240" w:lineRule="exact"/>
        <w:jc w:val="center"/>
        <w:rPr>
          <w:rFonts w:ascii="Gothic" w:hAnsi="Gothic"/>
        </w:rPr>
      </w:pPr>
      <w:r>
        <w:rPr>
          <w:rFonts w:ascii="Gothic" w:hAnsi="Gothic"/>
        </w:rPr>
        <w:t xml:space="preserve">                                                                                       </w:t>
      </w:r>
    </w:p>
    <w:p w14:paraId="6BD08F74" w14:textId="77777777" w:rsidR="00F70F1E" w:rsidRDefault="00F70F1E">
      <w:pPr>
        <w:spacing w:line="240" w:lineRule="exact"/>
        <w:rPr>
          <w:rFonts w:ascii="Gothic" w:hAnsi="Gothic"/>
        </w:rPr>
      </w:pPr>
    </w:p>
    <w:p w14:paraId="3B1C3DBE" w14:textId="77777777" w:rsidR="00F70F1E" w:rsidRDefault="00F70F1E">
      <w:pPr>
        <w:spacing w:line="240" w:lineRule="exact"/>
        <w:rPr>
          <w:rFonts w:ascii="Gothic" w:hAnsi="Gothic"/>
        </w:rPr>
      </w:pPr>
    </w:p>
    <w:sectPr w:rsidR="00F70F1E">
      <w:headerReference w:type="even" r:id="rId6"/>
      <w:headerReference w:type="default" r:id="rId7"/>
      <w:footerReference w:type="even" r:id="rId8"/>
      <w:footerReference w:type="default" r:id="rId9"/>
      <w:pgSz w:w="12240" w:h="15840"/>
      <w:pgMar w:top="720" w:right="720" w:bottom="720" w:left="7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82215" w14:textId="77777777" w:rsidR="00CE19EF" w:rsidRDefault="00CE19EF">
      <w:r>
        <w:separator/>
      </w:r>
    </w:p>
  </w:endnote>
  <w:endnote w:type="continuationSeparator" w:id="0">
    <w:p w14:paraId="5F825F40" w14:textId="77777777" w:rsidR="00CE19EF" w:rsidRDefault="00CE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othic">
    <w:altName w:val="Century Gothic"/>
    <w:panose1 w:val="00000000000000000000"/>
    <w:charset w:val="00"/>
    <w:family w:val="swiss"/>
    <w:notTrueType/>
    <w:pitch w:val="fixed"/>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Elite">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5A9F5" w14:textId="77777777" w:rsidR="00A8397D" w:rsidRDefault="00A8397D">
    <w:pPr>
      <w:rPr>
        <w:rFonts w:ascii="Helv" w:hAnsi="Helv"/>
        <w:sz w:val="24"/>
      </w:rPr>
    </w:pPr>
    <w:r>
      <w:rPr>
        <w:rFonts w:ascii="Helv" w:hAnsi="Helv"/>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B0796" w14:textId="77777777" w:rsidR="00A8397D" w:rsidRDefault="00A8397D">
    <w:pPr>
      <w:rPr>
        <w:rFonts w:ascii="Helv" w:hAnsi="Helv"/>
        <w:sz w:val="24"/>
      </w:rPr>
    </w:pPr>
    <w:r>
      <w:rPr>
        <w:rFonts w:ascii="Helv" w:hAnsi="Helv"/>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50215" w14:textId="77777777" w:rsidR="00CE19EF" w:rsidRDefault="00CE19EF">
      <w:r>
        <w:separator/>
      </w:r>
    </w:p>
  </w:footnote>
  <w:footnote w:type="continuationSeparator" w:id="0">
    <w:p w14:paraId="104CB990" w14:textId="77777777" w:rsidR="00CE19EF" w:rsidRDefault="00CE1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686C4" w14:textId="77777777" w:rsidR="00A8397D" w:rsidRDefault="00A8397D">
    <w:pPr>
      <w:rPr>
        <w:rFonts w:ascii="Helv" w:hAnsi="Helv"/>
        <w:sz w:val="24"/>
      </w:rPr>
    </w:pPr>
    <w:r>
      <w:rPr>
        <w:rFonts w:ascii="Helv" w:hAnsi="Helv"/>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DB257" w14:textId="77777777" w:rsidR="00A8397D" w:rsidRDefault="00A8397D">
    <w:pPr>
      <w:tabs>
        <w:tab w:val="right" w:pos="10080"/>
      </w:tabs>
      <w:rPr>
        <w:rFonts w:ascii="Elite" w:hAnsi="Elite"/>
      </w:rPr>
    </w:pPr>
    <w:r>
      <w:rPr>
        <w:rFonts w:ascii="Helv" w:hAnsi="Helv"/>
        <w:sz w:val="24"/>
      </w:rPr>
      <w:t>State Procurement Manual</w:t>
    </w:r>
    <w:r>
      <w:rPr>
        <w:rFonts w:ascii="Elite" w:hAnsi="Elite"/>
      </w:rPr>
      <w:tab/>
      <w:t>Number PRO-D-29</w:t>
    </w:r>
  </w:p>
  <w:p w14:paraId="5C5F5DDD" w14:textId="77777777" w:rsidR="00A8397D" w:rsidRDefault="00A8397D">
    <w:pPr>
      <w:tabs>
        <w:tab w:val="right" w:pos="10080"/>
      </w:tabs>
      <w:rPr>
        <w:rFonts w:ascii="Elite" w:hAnsi="Elite"/>
      </w:rPr>
    </w:pPr>
    <w:r>
      <w:rPr>
        <w:rFonts w:ascii="Elite" w:hAnsi="Elite"/>
      </w:rPr>
      <w:tab/>
      <w:t>Effective 5-1-92</w:t>
    </w:r>
  </w:p>
  <w:p w14:paraId="51A0D235" w14:textId="77777777" w:rsidR="00A8397D" w:rsidRDefault="00A8397D">
    <w:pPr>
      <w:tabs>
        <w:tab w:val="right" w:pos="10080"/>
      </w:tabs>
      <w:rPr>
        <w:rFonts w:ascii="Elite" w:hAnsi="Elite"/>
      </w:rPr>
    </w:pPr>
    <w:r>
      <w:rPr>
        <w:rFonts w:ascii="Elite" w:hAnsi="Elite"/>
      </w:rPr>
      <w:tab/>
      <w:t>Page 1A</w:t>
    </w:r>
  </w:p>
  <w:p w14:paraId="21AD1CD0" w14:textId="77777777" w:rsidR="00A8397D" w:rsidRDefault="00A8397D">
    <w:pPr>
      <w:tabs>
        <w:tab w:val="right" w:pos="10080"/>
      </w:tabs>
      <w:rPr>
        <w:rFonts w:ascii="Elite" w:hAnsi="Elite"/>
      </w:rPr>
    </w:pPr>
  </w:p>
  <w:p w14:paraId="09371E13" w14:textId="77777777" w:rsidR="00A8397D" w:rsidRDefault="00A8397D">
    <w:pPr>
      <w:tabs>
        <w:tab w:val="right" w:pos="10080"/>
      </w:tabs>
      <w:rPr>
        <w:rFonts w:ascii="Elite" w:hAnsi="Elit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74E"/>
    <w:rsid w:val="00053CA6"/>
    <w:rsid w:val="00072905"/>
    <w:rsid w:val="000A78F5"/>
    <w:rsid w:val="000C12EE"/>
    <w:rsid w:val="001308E7"/>
    <w:rsid w:val="00194FB0"/>
    <w:rsid w:val="001C7C85"/>
    <w:rsid w:val="00275214"/>
    <w:rsid w:val="002D4207"/>
    <w:rsid w:val="002E6431"/>
    <w:rsid w:val="0037620C"/>
    <w:rsid w:val="004122BA"/>
    <w:rsid w:val="00420633"/>
    <w:rsid w:val="00444064"/>
    <w:rsid w:val="004E08D8"/>
    <w:rsid w:val="00581960"/>
    <w:rsid w:val="00582C44"/>
    <w:rsid w:val="005C4CD9"/>
    <w:rsid w:val="006670AC"/>
    <w:rsid w:val="00731ACA"/>
    <w:rsid w:val="007A4993"/>
    <w:rsid w:val="00823535"/>
    <w:rsid w:val="0098365A"/>
    <w:rsid w:val="009B2BBA"/>
    <w:rsid w:val="009E1426"/>
    <w:rsid w:val="00A0574E"/>
    <w:rsid w:val="00A8397D"/>
    <w:rsid w:val="00AD397B"/>
    <w:rsid w:val="00B12C05"/>
    <w:rsid w:val="00B54D62"/>
    <w:rsid w:val="00C21A6D"/>
    <w:rsid w:val="00C24E78"/>
    <w:rsid w:val="00CA0642"/>
    <w:rsid w:val="00CE19EF"/>
    <w:rsid w:val="00CE672D"/>
    <w:rsid w:val="00D20844"/>
    <w:rsid w:val="00D601DF"/>
    <w:rsid w:val="00F44E8F"/>
    <w:rsid w:val="00F70F1E"/>
    <w:rsid w:val="00FA3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F265C"/>
  <w15:chartTrackingRefBased/>
  <w15:docId w15:val="{95EFEBCA-8AAE-488F-9408-F02AB1B8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piggyback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piggybackform.dot</Template>
  <TotalTime>9</TotalTime>
  <Pages>1</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PRO-D-29</vt:lpstr>
    </vt:vector>
  </TitlesOfParts>
  <Manager>rginzberg@uwsa.edu</Manager>
  <Company>State of Wisconsin</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PRO-D-29</dc:title>
  <dc:subject>form</dc:subject>
  <dc:creator/>
  <cp:keywords>11/25/92</cp:keywords>
  <dc:description>State Procurement Manual</dc:description>
  <cp:lastModifiedBy>Ruth Ginzberg</cp:lastModifiedBy>
  <cp:revision>3</cp:revision>
  <cp:lastPrinted>2017-07-12T16:30:00Z</cp:lastPrinted>
  <dcterms:created xsi:type="dcterms:W3CDTF">2020-04-06T08:51:00Z</dcterms:created>
  <dcterms:modified xsi:type="dcterms:W3CDTF">2020-04-06T08:54:00Z</dcterms:modified>
</cp:coreProperties>
</file>