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040" w:rsidRPr="00506227" w:rsidRDefault="009503EF">
      <w:pPr>
        <w:rPr>
          <w:rFonts w:ascii="Maiandra GD" w:hAnsi="Maiandra GD"/>
          <w:b/>
          <w:sz w:val="28"/>
          <w:szCs w:val="28"/>
        </w:rPr>
      </w:pPr>
      <w:r>
        <w:rPr>
          <w:rFonts w:ascii="Maiandra GD" w:hAnsi="Maiandra GD"/>
          <w:b/>
          <w:sz w:val="28"/>
          <w:szCs w:val="28"/>
        </w:rPr>
        <w:t xml:space="preserve">Most Recently Updated: </w:t>
      </w:r>
      <w:r w:rsidR="006C27B9">
        <w:rPr>
          <w:rFonts w:ascii="Maiandra GD" w:hAnsi="Maiandra GD"/>
          <w:b/>
          <w:sz w:val="28"/>
          <w:szCs w:val="28"/>
        </w:rPr>
        <w:t>11/14/17</w:t>
      </w:r>
    </w:p>
    <w:p w:rsidR="00F063A1" w:rsidRPr="00506227" w:rsidRDefault="00F063A1" w:rsidP="00F063A1">
      <w:pPr>
        <w:jc w:val="center"/>
        <w:rPr>
          <w:rFonts w:ascii="Maiandra GD" w:hAnsi="Maiandra GD"/>
          <w:sz w:val="24"/>
          <w:szCs w:val="24"/>
        </w:rPr>
      </w:pPr>
    </w:p>
    <w:p w:rsidR="009503EF" w:rsidRPr="00EA4A89" w:rsidRDefault="00F063A1" w:rsidP="00EA4A89">
      <w:pPr>
        <w:jc w:val="center"/>
        <w:rPr>
          <w:rFonts w:ascii="Maiandra GD" w:hAnsi="Maiandra GD"/>
          <w:sz w:val="24"/>
          <w:szCs w:val="24"/>
        </w:rPr>
      </w:pPr>
      <w:r w:rsidRPr="00506227">
        <w:rPr>
          <w:rFonts w:ascii="Maiandra GD" w:hAnsi="Maiandra GD"/>
          <w:sz w:val="24"/>
          <w:szCs w:val="24"/>
        </w:rPr>
        <w:t>Questions and Answers</w:t>
      </w:r>
    </w:p>
    <w:p w:rsidR="006C27B9" w:rsidRPr="006C27B9" w:rsidRDefault="006C27B9" w:rsidP="006C27B9">
      <w:pPr>
        <w:pStyle w:val="ListParagraph"/>
        <w:numPr>
          <w:ilvl w:val="0"/>
          <w:numId w:val="6"/>
        </w:numPr>
        <w:spacing w:after="160" w:line="259" w:lineRule="auto"/>
        <w:rPr>
          <w:rFonts w:ascii="Maiandra GD" w:hAnsi="Maiandra GD"/>
          <w:sz w:val="24"/>
          <w:szCs w:val="24"/>
        </w:rPr>
      </w:pPr>
      <w:r w:rsidRPr="006C27B9">
        <w:rPr>
          <w:rFonts w:ascii="Maiandra GD" w:hAnsi="Maiandra GD" w:cs="Calibri"/>
          <w:color w:val="212121"/>
          <w:sz w:val="24"/>
          <w:szCs w:val="24"/>
          <w:shd w:val="clear" w:color="auto" w:fill="FFFFFF"/>
        </w:rPr>
        <w:t>Is the intent for firms to submit our own credentials for a pre-qualified list or build a team for a group submission?  Our common practice with other on-call clients is to choose consultants by project and expertise</w:t>
      </w:r>
      <w:r>
        <w:rPr>
          <w:rFonts w:ascii="Maiandra GD" w:hAnsi="Maiandra GD" w:cs="Calibri"/>
          <w:color w:val="212121"/>
          <w:sz w:val="24"/>
          <w:szCs w:val="24"/>
          <w:shd w:val="clear" w:color="auto" w:fill="FFFFFF"/>
        </w:rPr>
        <w:t xml:space="preserve"> from their pre-qualified list.</w:t>
      </w:r>
    </w:p>
    <w:p w:rsidR="006C27B9" w:rsidRPr="006C27B9" w:rsidRDefault="006C27B9" w:rsidP="006C27B9">
      <w:pPr>
        <w:spacing w:after="160" w:line="259" w:lineRule="auto"/>
        <w:ind w:left="360"/>
        <w:rPr>
          <w:rFonts w:ascii="Maiandra GD" w:hAnsi="Maiandra GD"/>
          <w:i/>
          <w:sz w:val="24"/>
          <w:szCs w:val="24"/>
        </w:rPr>
      </w:pPr>
      <w:r w:rsidRPr="006C27B9">
        <w:rPr>
          <w:rFonts w:ascii="Maiandra GD" w:hAnsi="Maiandra GD" w:cs="Calibri"/>
          <w:i/>
          <w:color w:val="212121"/>
          <w:sz w:val="24"/>
          <w:szCs w:val="24"/>
          <w:shd w:val="clear" w:color="auto" w:fill="FFFFFF"/>
        </w:rPr>
        <w:t>Answer: We would like to see a history of your experience with certain team members that you consider your “go-to” sub-consultants. If selected, you will not be held to the same team members and the team will depend on the specific project.</w:t>
      </w:r>
    </w:p>
    <w:p w:rsidR="006C27B9" w:rsidRPr="006C27B9" w:rsidRDefault="006C27B9" w:rsidP="006C27B9">
      <w:pPr>
        <w:pStyle w:val="ListParagraph"/>
        <w:numPr>
          <w:ilvl w:val="0"/>
          <w:numId w:val="6"/>
        </w:numPr>
        <w:shd w:val="clear" w:color="auto" w:fill="FFFFFF"/>
        <w:spacing w:after="0" w:line="240" w:lineRule="auto"/>
        <w:rPr>
          <w:rFonts w:ascii="Maiandra GD" w:eastAsia="Times New Roman" w:hAnsi="Maiandra GD" w:cs="Segoe UI"/>
          <w:color w:val="212121"/>
          <w:sz w:val="24"/>
          <w:szCs w:val="24"/>
        </w:rPr>
      </w:pPr>
      <w:r w:rsidRPr="006C27B9">
        <w:rPr>
          <w:rFonts w:ascii="Maiandra GD" w:eastAsia="Times New Roman" w:hAnsi="Maiandra GD" w:cs="Calibri"/>
          <w:color w:val="212121"/>
          <w:sz w:val="24"/>
          <w:szCs w:val="24"/>
        </w:rPr>
        <w:t>If a firm is selected as an AEP On-Call provider, how is it determined which projects they will be invited to serve?  (We presume it is based on the experience demonstrated in the firm’s submittal)</w:t>
      </w:r>
      <w:r>
        <w:rPr>
          <w:rFonts w:ascii="Maiandra GD" w:eastAsia="Times New Roman" w:hAnsi="Maiandra GD" w:cs="Calibri"/>
          <w:color w:val="212121"/>
          <w:sz w:val="24"/>
          <w:szCs w:val="24"/>
        </w:rPr>
        <w:t>.</w:t>
      </w:r>
    </w:p>
    <w:p w:rsidR="006C27B9" w:rsidRDefault="006C27B9" w:rsidP="006C27B9">
      <w:pPr>
        <w:shd w:val="clear" w:color="auto" w:fill="FFFFFF"/>
        <w:spacing w:after="0" w:line="240" w:lineRule="auto"/>
        <w:ind w:left="360"/>
        <w:rPr>
          <w:rFonts w:ascii="Maiandra GD" w:eastAsia="Times New Roman" w:hAnsi="Maiandra GD" w:cs="Calibri"/>
          <w:i/>
          <w:color w:val="212121"/>
          <w:sz w:val="24"/>
          <w:szCs w:val="24"/>
        </w:rPr>
      </w:pPr>
    </w:p>
    <w:p w:rsidR="006C27B9" w:rsidRPr="006C27B9" w:rsidRDefault="006C27B9" w:rsidP="006C27B9">
      <w:pPr>
        <w:shd w:val="clear" w:color="auto" w:fill="FFFFFF"/>
        <w:spacing w:after="0" w:line="240" w:lineRule="auto"/>
        <w:ind w:left="360"/>
        <w:rPr>
          <w:rFonts w:ascii="Maiandra GD" w:eastAsia="Times New Roman" w:hAnsi="Maiandra GD" w:cs="Calibri"/>
          <w:i/>
          <w:color w:val="212121"/>
          <w:sz w:val="24"/>
          <w:szCs w:val="24"/>
        </w:rPr>
      </w:pPr>
      <w:r w:rsidRPr="006C27B9">
        <w:rPr>
          <w:rFonts w:ascii="Maiandra GD" w:eastAsia="Times New Roman" w:hAnsi="Maiandra GD" w:cs="Calibri"/>
          <w:i/>
          <w:color w:val="212121"/>
          <w:sz w:val="24"/>
          <w:szCs w:val="24"/>
        </w:rPr>
        <w:t>Answer: The intention is to award a project to the next firm in line so that the distribution is fairly equal. However, if a situation arises where a firm has more experience in a very specialized project or a successful history with the department requesting the service then we may choose them out of order.</w:t>
      </w:r>
    </w:p>
    <w:p w:rsidR="006C27B9" w:rsidRPr="006C27B9" w:rsidRDefault="006C27B9" w:rsidP="006C27B9">
      <w:pPr>
        <w:shd w:val="clear" w:color="auto" w:fill="FFFFFF"/>
        <w:spacing w:after="0" w:line="240" w:lineRule="auto"/>
        <w:ind w:left="360"/>
        <w:rPr>
          <w:rFonts w:ascii="Maiandra GD" w:eastAsia="Times New Roman" w:hAnsi="Maiandra GD" w:cs="Segoe UI"/>
          <w:i/>
          <w:color w:val="212121"/>
          <w:sz w:val="24"/>
          <w:szCs w:val="24"/>
        </w:rPr>
      </w:pPr>
    </w:p>
    <w:p w:rsidR="006C27B9" w:rsidRPr="006C27B9" w:rsidRDefault="006C27B9" w:rsidP="006C27B9">
      <w:pPr>
        <w:numPr>
          <w:ilvl w:val="0"/>
          <w:numId w:val="6"/>
        </w:numPr>
        <w:shd w:val="clear" w:color="auto" w:fill="FFFFFF"/>
        <w:spacing w:after="0" w:line="240" w:lineRule="auto"/>
        <w:rPr>
          <w:rFonts w:ascii="Maiandra GD" w:eastAsia="Times New Roman" w:hAnsi="Maiandra GD" w:cs="Segoe UI"/>
          <w:color w:val="212121"/>
          <w:sz w:val="24"/>
          <w:szCs w:val="24"/>
        </w:rPr>
      </w:pPr>
      <w:r w:rsidRPr="006C27B9">
        <w:rPr>
          <w:rFonts w:ascii="Maiandra GD" w:eastAsia="Times New Roman" w:hAnsi="Maiandra GD" w:cs="Calibri"/>
          <w:color w:val="212121"/>
          <w:sz w:val="24"/>
          <w:szCs w:val="24"/>
        </w:rPr>
        <w:t>Is an AEP On-Call provider assigned to specific campuses?</w:t>
      </w:r>
    </w:p>
    <w:p w:rsidR="006C27B9" w:rsidRPr="006C27B9" w:rsidRDefault="006C27B9" w:rsidP="006C27B9">
      <w:pPr>
        <w:shd w:val="clear" w:color="auto" w:fill="FFFFFF"/>
        <w:spacing w:after="0" w:line="240" w:lineRule="auto"/>
        <w:ind w:left="360"/>
        <w:rPr>
          <w:rFonts w:ascii="Maiandra GD" w:eastAsia="Times New Roman" w:hAnsi="Maiandra GD" w:cs="Segoe UI"/>
          <w:i/>
          <w:color w:val="212121"/>
          <w:sz w:val="24"/>
          <w:szCs w:val="24"/>
        </w:rPr>
      </w:pPr>
    </w:p>
    <w:p w:rsidR="006C27B9" w:rsidRPr="006C27B9" w:rsidRDefault="006C27B9" w:rsidP="006C27B9">
      <w:pPr>
        <w:shd w:val="clear" w:color="auto" w:fill="FFFFFF"/>
        <w:spacing w:after="0" w:line="240" w:lineRule="auto"/>
        <w:ind w:left="360"/>
        <w:rPr>
          <w:rFonts w:ascii="Maiandra GD" w:eastAsia="Times New Roman" w:hAnsi="Maiandra GD" w:cs="Calibri"/>
          <w:i/>
          <w:color w:val="000000"/>
          <w:sz w:val="24"/>
          <w:szCs w:val="24"/>
        </w:rPr>
      </w:pPr>
      <w:r w:rsidRPr="006C27B9">
        <w:rPr>
          <w:rFonts w:ascii="Maiandra GD" w:eastAsia="Times New Roman" w:hAnsi="Maiandra GD" w:cs="Calibri"/>
          <w:i/>
          <w:color w:val="000000"/>
          <w:sz w:val="24"/>
          <w:szCs w:val="24"/>
        </w:rPr>
        <w:t>Answer: Selected firms are expected to provide services to any campus in the UW System and the selection will be partially based on a firm’s ability to do so.</w:t>
      </w:r>
    </w:p>
    <w:p w:rsidR="006C27B9" w:rsidRPr="006C27B9" w:rsidRDefault="006C27B9" w:rsidP="006C27B9">
      <w:pPr>
        <w:shd w:val="clear" w:color="auto" w:fill="FFFFFF"/>
        <w:spacing w:after="0" w:line="240" w:lineRule="auto"/>
        <w:ind w:left="360"/>
        <w:rPr>
          <w:rFonts w:ascii="Maiandra GD" w:eastAsia="Times New Roman" w:hAnsi="Maiandra GD" w:cs="Segoe UI"/>
          <w:i/>
          <w:color w:val="212121"/>
          <w:sz w:val="24"/>
          <w:szCs w:val="24"/>
        </w:rPr>
      </w:pPr>
    </w:p>
    <w:p w:rsidR="006C27B9" w:rsidRPr="006C27B9" w:rsidRDefault="006C27B9" w:rsidP="006C27B9">
      <w:pPr>
        <w:numPr>
          <w:ilvl w:val="0"/>
          <w:numId w:val="6"/>
        </w:numPr>
        <w:shd w:val="clear" w:color="auto" w:fill="FFFFFF"/>
        <w:spacing w:after="0" w:line="240" w:lineRule="auto"/>
        <w:rPr>
          <w:rFonts w:ascii="Maiandra GD" w:eastAsia="Times New Roman" w:hAnsi="Maiandra GD" w:cs="Segoe UI"/>
          <w:color w:val="212121"/>
          <w:sz w:val="24"/>
          <w:szCs w:val="24"/>
        </w:rPr>
      </w:pPr>
      <w:r w:rsidRPr="006C27B9">
        <w:rPr>
          <w:rFonts w:ascii="Maiandra GD" w:eastAsia="Times New Roman" w:hAnsi="Maiandra GD" w:cs="Calibri"/>
          <w:color w:val="212121"/>
          <w:sz w:val="24"/>
          <w:szCs w:val="24"/>
        </w:rPr>
        <w:t>Is more than one AEP team requested to submit written proposals for each assigned pro</w:t>
      </w:r>
      <w:r>
        <w:rPr>
          <w:rFonts w:ascii="Maiandra GD" w:eastAsia="Times New Roman" w:hAnsi="Maiandra GD" w:cs="Calibri"/>
          <w:color w:val="212121"/>
          <w:sz w:val="24"/>
          <w:szCs w:val="24"/>
        </w:rPr>
        <w:t>ject?</w:t>
      </w:r>
    </w:p>
    <w:p w:rsidR="006C27B9" w:rsidRDefault="006C27B9" w:rsidP="006C27B9">
      <w:pPr>
        <w:shd w:val="clear" w:color="auto" w:fill="FFFFFF"/>
        <w:spacing w:after="0" w:line="240" w:lineRule="auto"/>
        <w:ind w:left="360"/>
        <w:rPr>
          <w:rFonts w:ascii="Maiandra GD" w:eastAsia="Times New Roman" w:hAnsi="Maiandra GD" w:cs="Calibri"/>
          <w:i/>
          <w:color w:val="212121"/>
          <w:sz w:val="24"/>
          <w:szCs w:val="24"/>
        </w:rPr>
      </w:pPr>
    </w:p>
    <w:p w:rsidR="006C27B9" w:rsidRPr="006C27B9" w:rsidRDefault="006C27B9" w:rsidP="006C27B9">
      <w:pPr>
        <w:shd w:val="clear" w:color="auto" w:fill="FFFFFF"/>
        <w:spacing w:after="0" w:line="240" w:lineRule="auto"/>
        <w:ind w:left="360"/>
        <w:rPr>
          <w:rFonts w:ascii="Maiandra GD" w:eastAsia="Times New Roman" w:hAnsi="Maiandra GD" w:cs="Segoe UI"/>
          <w:i/>
          <w:color w:val="212121"/>
          <w:sz w:val="24"/>
          <w:szCs w:val="24"/>
        </w:rPr>
      </w:pPr>
      <w:r w:rsidRPr="006C27B9">
        <w:rPr>
          <w:rFonts w:ascii="Maiandra GD" w:eastAsia="Times New Roman" w:hAnsi="Maiandra GD" w:cs="Calibri"/>
          <w:i/>
          <w:color w:val="212121"/>
          <w:sz w:val="24"/>
          <w:szCs w:val="24"/>
        </w:rPr>
        <w:t xml:space="preserve">Answer: </w:t>
      </w:r>
      <w:r w:rsidRPr="006C27B9">
        <w:rPr>
          <w:rFonts w:ascii="Maiandra GD" w:eastAsia="Times New Roman" w:hAnsi="Maiandra GD" w:cs="Calibri"/>
          <w:i/>
          <w:color w:val="000000"/>
          <w:sz w:val="24"/>
          <w:szCs w:val="24"/>
        </w:rPr>
        <w:t>There is no intention to further solicit proposals from multiple firms for each project. The intent of this contract will be to speed up the process so that campus may move quickly on their smaller projects.</w:t>
      </w:r>
    </w:p>
    <w:p w:rsidR="006C27B9" w:rsidRPr="006C27B9" w:rsidRDefault="006C27B9" w:rsidP="006C27B9">
      <w:pPr>
        <w:pStyle w:val="ListParagraph"/>
        <w:shd w:val="clear" w:color="auto" w:fill="FFFFFF"/>
        <w:spacing w:after="0" w:line="240" w:lineRule="auto"/>
        <w:rPr>
          <w:rFonts w:ascii="Maiandra GD" w:eastAsia="Times New Roman" w:hAnsi="Maiandra GD" w:cs="Segoe UI"/>
          <w:color w:val="212121"/>
          <w:sz w:val="24"/>
          <w:szCs w:val="24"/>
        </w:rPr>
      </w:pPr>
    </w:p>
    <w:p w:rsidR="006C27B9" w:rsidRPr="006C27B9" w:rsidRDefault="006C27B9" w:rsidP="006C27B9">
      <w:pPr>
        <w:numPr>
          <w:ilvl w:val="0"/>
          <w:numId w:val="6"/>
        </w:numPr>
        <w:shd w:val="clear" w:color="auto" w:fill="FFFFFF"/>
        <w:spacing w:after="0" w:line="240" w:lineRule="auto"/>
        <w:rPr>
          <w:rFonts w:ascii="Maiandra GD" w:eastAsia="Times New Roman" w:hAnsi="Maiandra GD" w:cs="Segoe UI"/>
          <w:color w:val="212121"/>
          <w:sz w:val="24"/>
          <w:szCs w:val="24"/>
        </w:rPr>
      </w:pPr>
      <w:r w:rsidRPr="006C27B9">
        <w:rPr>
          <w:rFonts w:ascii="Maiandra GD" w:eastAsia="Times New Roman" w:hAnsi="Maiandra GD" w:cs="Calibri"/>
          <w:color w:val="212121"/>
          <w:sz w:val="24"/>
          <w:szCs w:val="24"/>
        </w:rPr>
        <w:t>Depending on several factors, is an AEP team allowed to decline an assigned project?</w:t>
      </w:r>
    </w:p>
    <w:p w:rsidR="006C27B9" w:rsidRPr="006C27B9" w:rsidRDefault="006C27B9" w:rsidP="006C27B9">
      <w:pPr>
        <w:shd w:val="clear" w:color="auto" w:fill="FFFFFF"/>
        <w:spacing w:after="0" w:line="240" w:lineRule="auto"/>
        <w:ind w:left="360"/>
        <w:rPr>
          <w:rFonts w:ascii="Maiandra GD" w:eastAsia="Times New Roman" w:hAnsi="Maiandra GD" w:cs="Segoe UI"/>
          <w:i/>
          <w:color w:val="212121"/>
          <w:sz w:val="24"/>
          <w:szCs w:val="24"/>
        </w:rPr>
      </w:pPr>
    </w:p>
    <w:p w:rsidR="006C27B9" w:rsidRPr="006C27B9" w:rsidRDefault="006C27B9" w:rsidP="006C27B9">
      <w:pPr>
        <w:shd w:val="clear" w:color="auto" w:fill="FFFFFF"/>
        <w:spacing w:after="0" w:line="240" w:lineRule="auto"/>
        <w:ind w:left="360"/>
        <w:rPr>
          <w:rFonts w:ascii="Maiandra GD" w:eastAsia="Times New Roman" w:hAnsi="Maiandra GD" w:cs="Segoe UI"/>
          <w:i/>
          <w:color w:val="212121"/>
          <w:sz w:val="24"/>
          <w:szCs w:val="24"/>
        </w:rPr>
      </w:pPr>
      <w:r w:rsidRPr="006C27B9">
        <w:rPr>
          <w:rFonts w:ascii="Maiandra GD" w:eastAsia="Times New Roman" w:hAnsi="Maiandra GD" w:cs="Calibri"/>
          <w:i/>
          <w:color w:val="212121"/>
          <w:sz w:val="24"/>
          <w:szCs w:val="24"/>
        </w:rPr>
        <w:t xml:space="preserve">Answer: </w:t>
      </w:r>
      <w:r w:rsidRPr="006C27B9">
        <w:rPr>
          <w:rFonts w:ascii="Maiandra GD" w:eastAsia="Times New Roman" w:hAnsi="Maiandra GD" w:cs="Calibri"/>
          <w:i/>
          <w:color w:val="000000"/>
          <w:sz w:val="24"/>
          <w:szCs w:val="24"/>
        </w:rPr>
        <w:t>Firms will be allowed to decline projects if they wish.</w:t>
      </w:r>
    </w:p>
    <w:p w:rsidR="006C27B9" w:rsidRPr="006C27B9" w:rsidRDefault="006C27B9" w:rsidP="006C27B9">
      <w:pPr>
        <w:shd w:val="clear" w:color="auto" w:fill="FFFFFF"/>
        <w:spacing w:after="0" w:line="240" w:lineRule="auto"/>
        <w:ind w:left="360"/>
        <w:rPr>
          <w:rFonts w:ascii="Maiandra GD" w:eastAsia="Times New Roman" w:hAnsi="Maiandra GD" w:cs="Segoe UI"/>
          <w:i/>
          <w:color w:val="212121"/>
          <w:sz w:val="24"/>
          <w:szCs w:val="24"/>
        </w:rPr>
      </w:pPr>
    </w:p>
    <w:p w:rsidR="006C27B9" w:rsidRPr="006C27B9" w:rsidRDefault="006C27B9" w:rsidP="006C27B9">
      <w:pPr>
        <w:pStyle w:val="ListParagraph"/>
        <w:numPr>
          <w:ilvl w:val="0"/>
          <w:numId w:val="6"/>
        </w:numPr>
        <w:shd w:val="clear" w:color="auto" w:fill="FFFFFF"/>
        <w:spacing w:after="0" w:line="240" w:lineRule="auto"/>
        <w:rPr>
          <w:rFonts w:ascii="Maiandra GD" w:eastAsia="Times New Roman" w:hAnsi="Maiandra GD" w:cs="Segoe UI"/>
          <w:color w:val="212121"/>
          <w:sz w:val="24"/>
          <w:szCs w:val="24"/>
        </w:rPr>
      </w:pPr>
      <w:r w:rsidRPr="006C27B9">
        <w:rPr>
          <w:rFonts w:ascii="Maiandra GD" w:hAnsi="Maiandra GD" w:cs="Calibri"/>
          <w:color w:val="212121"/>
          <w:sz w:val="24"/>
          <w:szCs w:val="24"/>
          <w:shd w:val="clear" w:color="auto" w:fill="FFFFFF"/>
        </w:rPr>
        <w:t xml:space="preserve">When we are selected are we contracting with University of Wisconsin System – Office of Procurement at the address listed?  Is there one contract specialist for this </w:t>
      </w:r>
      <w:r w:rsidRPr="006C27B9">
        <w:rPr>
          <w:rFonts w:ascii="Maiandra GD" w:hAnsi="Maiandra GD" w:cs="Calibri"/>
          <w:color w:val="212121"/>
          <w:sz w:val="24"/>
          <w:szCs w:val="24"/>
          <w:shd w:val="clear" w:color="auto" w:fill="FFFFFF"/>
        </w:rPr>
        <w:lastRenderedPageBreak/>
        <w:t>type of contract or does the contract get facilitated by a Project Ma</w:t>
      </w:r>
      <w:r>
        <w:rPr>
          <w:rFonts w:ascii="Maiandra GD" w:hAnsi="Maiandra GD" w:cs="Calibri"/>
          <w:color w:val="212121"/>
          <w:sz w:val="24"/>
          <w:szCs w:val="24"/>
          <w:shd w:val="clear" w:color="auto" w:fill="FFFFFF"/>
        </w:rPr>
        <w:t>nager or Purchasing Specialist?</w:t>
      </w:r>
    </w:p>
    <w:p w:rsidR="006C27B9" w:rsidRPr="006C27B9" w:rsidRDefault="006C27B9" w:rsidP="006C27B9">
      <w:pPr>
        <w:shd w:val="clear" w:color="auto" w:fill="FFFFFF"/>
        <w:spacing w:after="0" w:line="240" w:lineRule="auto"/>
        <w:ind w:left="360"/>
        <w:rPr>
          <w:rFonts w:ascii="Maiandra GD" w:eastAsia="Times New Roman" w:hAnsi="Maiandra GD" w:cs="Segoe UI"/>
          <w:i/>
          <w:color w:val="212121"/>
          <w:sz w:val="24"/>
          <w:szCs w:val="24"/>
        </w:rPr>
      </w:pPr>
    </w:p>
    <w:p w:rsidR="006C27B9" w:rsidRPr="006C27B9" w:rsidRDefault="006C27B9" w:rsidP="006C27B9">
      <w:pPr>
        <w:shd w:val="clear" w:color="auto" w:fill="FFFFFF"/>
        <w:spacing w:after="0" w:line="240" w:lineRule="auto"/>
        <w:ind w:left="360"/>
        <w:rPr>
          <w:rFonts w:ascii="Maiandra GD" w:eastAsia="Times New Roman" w:hAnsi="Maiandra GD" w:cs="Segoe UI"/>
          <w:i/>
          <w:color w:val="212121"/>
          <w:sz w:val="24"/>
          <w:szCs w:val="24"/>
        </w:rPr>
      </w:pPr>
      <w:r w:rsidRPr="006C27B9">
        <w:rPr>
          <w:rFonts w:ascii="Maiandra GD" w:hAnsi="Maiandra GD" w:cs="Calibri"/>
          <w:i/>
          <w:color w:val="212121"/>
          <w:sz w:val="24"/>
          <w:szCs w:val="24"/>
          <w:shd w:val="clear" w:color="auto" w:fill="FFFFFF"/>
        </w:rPr>
        <w:t xml:space="preserve">Answer: </w:t>
      </w:r>
      <w:r w:rsidRPr="006C27B9">
        <w:rPr>
          <w:rFonts w:ascii="Maiandra GD" w:hAnsi="Maiandra GD" w:cs="Calibri"/>
          <w:i/>
          <w:color w:val="000000"/>
          <w:sz w:val="24"/>
          <w:szCs w:val="24"/>
          <w:shd w:val="clear" w:color="auto" w:fill="FFFFFF"/>
        </w:rPr>
        <w:t>The contract will be hel</w:t>
      </w:r>
      <w:r w:rsidR="006D5447">
        <w:rPr>
          <w:rFonts w:ascii="Maiandra GD" w:hAnsi="Maiandra GD" w:cs="Calibri"/>
          <w:i/>
          <w:color w:val="000000"/>
          <w:sz w:val="24"/>
          <w:szCs w:val="24"/>
          <w:shd w:val="clear" w:color="auto" w:fill="FFFFFF"/>
        </w:rPr>
        <w:t>d</w:t>
      </w:r>
      <w:r w:rsidRPr="006C27B9">
        <w:rPr>
          <w:rFonts w:ascii="Maiandra GD" w:hAnsi="Maiandra GD" w:cs="Calibri"/>
          <w:i/>
          <w:color w:val="000000"/>
          <w:sz w:val="24"/>
          <w:szCs w:val="24"/>
          <w:shd w:val="clear" w:color="auto" w:fill="FFFFFF"/>
        </w:rPr>
        <w:t xml:space="preserve"> by the UW System Capital Planning and Budget department. Same address just on the second floor. An AIA B-101 contract which has been modified to fit the state requirements will be used.</w:t>
      </w:r>
    </w:p>
    <w:p w:rsidR="006C27B9" w:rsidRPr="006C27B9" w:rsidRDefault="006C27B9" w:rsidP="006C27B9">
      <w:pPr>
        <w:shd w:val="clear" w:color="auto" w:fill="FFFFFF"/>
        <w:spacing w:after="0" w:line="240" w:lineRule="auto"/>
        <w:ind w:left="360"/>
        <w:rPr>
          <w:rFonts w:ascii="Maiandra GD" w:eastAsia="Times New Roman" w:hAnsi="Maiandra GD" w:cs="Segoe UI"/>
          <w:i/>
          <w:color w:val="212121"/>
          <w:sz w:val="24"/>
          <w:szCs w:val="24"/>
        </w:rPr>
      </w:pPr>
    </w:p>
    <w:p w:rsidR="006C27B9" w:rsidRPr="006C27B9" w:rsidRDefault="006C27B9" w:rsidP="006C27B9">
      <w:pPr>
        <w:pStyle w:val="xmsonormal"/>
        <w:numPr>
          <w:ilvl w:val="0"/>
          <w:numId w:val="6"/>
        </w:numPr>
        <w:shd w:val="clear" w:color="auto" w:fill="FFFFFF"/>
        <w:spacing w:before="0" w:beforeAutospacing="0" w:after="0" w:afterAutospacing="0"/>
        <w:rPr>
          <w:rFonts w:ascii="Maiandra GD" w:hAnsi="Maiandra GD" w:cs="Calibri"/>
          <w:color w:val="212121"/>
        </w:rPr>
      </w:pPr>
      <w:r w:rsidRPr="006C27B9">
        <w:rPr>
          <w:rFonts w:ascii="Maiandra GD" w:hAnsi="Maiandra GD" w:cs="Calibri Light"/>
          <w:color w:val="212121"/>
        </w:rPr>
        <w:t>For the site/civil contract, we would appreciate clarification on the following statement in the third paragraph under “A. Project Description.”</w:t>
      </w:r>
    </w:p>
    <w:p w:rsidR="006C27B9" w:rsidRPr="006C27B9" w:rsidRDefault="006C27B9" w:rsidP="00274032">
      <w:pPr>
        <w:pStyle w:val="xmsonormal"/>
        <w:shd w:val="clear" w:color="auto" w:fill="FFFFFF"/>
        <w:spacing w:before="0" w:beforeAutospacing="0" w:after="0" w:afterAutospacing="0"/>
        <w:ind w:left="1440"/>
        <w:rPr>
          <w:rFonts w:ascii="Maiandra GD" w:hAnsi="Maiandra GD" w:cs="Calibri"/>
          <w:color w:val="212121"/>
        </w:rPr>
      </w:pPr>
      <w:r w:rsidRPr="006C27B9">
        <w:rPr>
          <w:rFonts w:ascii="Maiandra GD" w:hAnsi="Maiandra GD" w:cs="Calibri Light"/>
          <w:i/>
          <w:iCs/>
          <w:color w:val="212121"/>
        </w:rPr>
        <w:t>While UWSA will hold several traditional On-Call contracts with multidiscipline firms, it anticipates that they will be mostly site/civil in scope and solely managed by the firm awarded this contract.</w:t>
      </w:r>
    </w:p>
    <w:p w:rsidR="006C27B9" w:rsidRDefault="006C27B9" w:rsidP="006C27B9">
      <w:pPr>
        <w:pStyle w:val="xmsonormal"/>
        <w:shd w:val="clear" w:color="auto" w:fill="FFFFFF"/>
        <w:spacing w:before="0" w:beforeAutospacing="0" w:after="0" w:afterAutospacing="0"/>
        <w:ind w:left="720"/>
        <w:rPr>
          <w:rFonts w:ascii="Maiandra GD" w:hAnsi="Maiandra GD" w:cs="Calibri Light"/>
          <w:color w:val="212121"/>
        </w:rPr>
      </w:pPr>
      <w:r w:rsidRPr="006C27B9">
        <w:rPr>
          <w:rFonts w:ascii="Maiandra GD" w:hAnsi="Maiandra GD" w:cs="Calibri Light"/>
          <w:color w:val="212121"/>
        </w:rPr>
        <w:t>We are unsure of this statement, as it conveys that a single firm will be awarded a single contract under this solicitation, and that contract will be used to manage other firms’ on-call contracts.</w:t>
      </w:r>
    </w:p>
    <w:p w:rsidR="00274032" w:rsidRDefault="00274032" w:rsidP="006C27B9">
      <w:pPr>
        <w:pStyle w:val="xmsonormal"/>
        <w:shd w:val="clear" w:color="auto" w:fill="FFFFFF"/>
        <w:spacing w:before="0" w:beforeAutospacing="0" w:after="0" w:afterAutospacing="0"/>
        <w:ind w:left="720"/>
        <w:rPr>
          <w:rFonts w:ascii="Maiandra GD" w:hAnsi="Maiandra GD" w:cs="Calibri Light"/>
          <w:color w:val="212121"/>
        </w:rPr>
      </w:pPr>
    </w:p>
    <w:p w:rsidR="006C27B9" w:rsidRDefault="006C27B9" w:rsidP="006C27B9">
      <w:pPr>
        <w:pStyle w:val="xmsonormal"/>
        <w:shd w:val="clear" w:color="auto" w:fill="FFFFFF"/>
        <w:spacing w:before="0" w:beforeAutospacing="0" w:after="0" w:afterAutospacing="0"/>
        <w:ind w:left="720"/>
        <w:rPr>
          <w:rFonts w:ascii="Maiandra GD" w:hAnsi="Maiandra GD" w:cs="Calibri Light"/>
          <w:i/>
          <w:color w:val="212121"/>
        </w:rPr>
      </w:pPr>
      <w:r w:rsidRPr="00274032">
        <w:rPr>
          <w:rFonts w:ascii="Maiandra GD" w:hAnsi="Maiandra GD" w:cs="Calibri Light"/>
          <w:i/>
          <w:color w:val="212121"/>
        </w:rPr>
        <w:t xml:space="preserve">Answer: To </w:t>
      </w:r>
      <w:r w:rsidR="006D5447" w:rsidRPr="00274032">
        <w:rPr>
          <w:rFonts w:ascii="Maiandra GD" w:hAnsi="Maiandra GD" w:cs="Calibri Light"/>
          <w:i/>
          <w:color w:val="212121"/>
        </w:rPr>
        <w:t>clarify</w:t>
      </w:r>
      <w:r w:rsidRPr="00274032">
        <w:rPr>
          <w:rFonts w:ascii="Maiandra GD" w:hAnsi="Maiandra GD" w:cs="Calibri Light"/>
          <w:i/>
          <w:color w:val="212121"/>
        </w:rPr>
        <w:t>, there will be multiple general A/E contracts and a single contract for site/civil. If any project is predominantly site/civil then that firm will be given the project.</w:t>
      </w:r>
    </w:p>
    <w:p w:rsidR="00274032" w:rsidRPr="00274032" w:rsidRDefault="00274032" w:rsidP="006C27B9">
      <w:pPr>
        <w:pStyle w:val="xmsonormal"/>
        <w:shd w:val="clear" w:color="auto" w:fill="FFFFFF"/>
        <w:spacing w:before="0" w:beforeAutospacing="0" w:after="0" w:afterAutospacing="0"/>
        <w:ind w:left="720"/>
        <w:rPr>
          <w:rFonts w:ascii="Maiandra GD" w:hAnsi="Maiandra GD" w:cs="Calibri"/>
          <w:i/>
          <w:color w:val="212121"/>
        </w:rPr>
      </w:pPr>
    </w:p>
    <w:p w:rsidR="00274032" w:rsidRPr="00274032" w:rsidRDefault="006C27B9" w:rsidP="006C27B9">
      <w:pPr>
        <w:pStyle w:val="ListParagraph"/>
        <w:numPr>
          <w:ilvl w:val="0"/>
          <w:numId w:val="6"/>
        </w:numPr>
        <w:spacing w:after="160" w:line="259" w:lineRule="auto"/>
        <w:rPr>
          <w:rFonts w:ascii="Maiandra GD" w:hAnsi="Maiandra GD"/>
          <w:sz w:val="24"/>
          <w:szCs w:val="24"/>
        </w:rPr>
      </w:pPr>
      <w:r w:rsidRPr="006C27B9">
        <w:rPr>
          <w:rStyle w:val="contextualextensionhighlight"/>
          <w:rFonts w:ascii="Maiandra GD" w:hAnsi="Maiandra GD" w:cs="Calibri"/>
          <w:color w:val="990033"/>
          <w:sz w:val="24"/>
          <w:szCs w:val="24"/>
          <w:bdr w:val="none" w:sz="0" w:space="0" w:color="auto" w:frame="1"/>
          <w:shd w:val="clear" w:color="auto" w:fill="FFFFFF"/>
        </w:rPr>
        <w:t>In looking at the site civil RFP that is posted on the website, pages 2-4 of the RFP have the header of “AE On-Call Services” with project number Y-17-001.</w:t>
      </w:r>
      <w:r w:rsidRPr="006C27B9">
        <w:rPr>
          <w:rFonts w:ascii="Maiandra GD" w:hAnsi="Maiandra GD" w:cs="Calibri"/>
          <w:color w:val="212121"/>
          <w:sz w:val="24"/>
          <w:szCs w:val="24"/>
          <w:shd w:val="clear" w:color="auto" w:fill="FFFFFF"/>
        </w:rPr>
        <w:t xml:space="preserve">  I wanted to verify that the requirements are correct for the site civil </w:t>
      </w:r>
      <w:bookmarkStart w:id="0" w:name="_GoBack"/>
      <w:bookmarkEnd w:id="0"/>
      <w:r w:rsidRPr="006C27B9">
        <w:rPr>
          <w:rFonts w:ascii="Maiandra GD" w:hAnsi="Maiandra GD" w:cs="Calibri"/>
          <w:color w:val="212121"/>
          <w:sz w:val="24"/>
          <w:szCs w:val="24"/>
          <w:shd w:val="clear" w:color="auto" w:fill="FFFFFF"/>
        </w:rPr>
        <w:t>and you’d like MEP and architectural services included in our sc</w:t>
      </w:r>
      <w:r w:rsidR="00274032">
        <w:rPr>
          <w:rFonts w:ascii="Maiandra GD" w:hAnsi="Maiandra GD" w:cs="Calibri"/>
          <w:color w:val="212121"/>
          <w:sz w:val="24"/>
          <w:szCs w:val="24"/>
          <w:shd w:val="clear" w:color="auto" w:fill="FFFFFF"/>
        </w:rPr>
        <w:t>ope for the site civil on-call.</w:t>
      </w:r>
    </w:p>
    <w:p w:rsidR="00274032" w:rsidRPr="00274032" w:rsidRDefault="00274032" w:rsidP="00274032">
      <w:pPr>
        <w:spacing w:after="160" w:line="259" w:lineRule="auto"/>
        <w:ind w:left="360"/>
        <w:rPr>
          <w:rFonts w:ascii="Maiandra GD" w:hAnsi="Maiandra GD"/>
          <w:i/>
          <w:sz w:val="24"/>
          <w:szCs w:val="24"/>
        </w:rPr>
      </w:pPr>
    </w:p>
    <w:p w:rsidR="006C27B9" w:rsidRPr="00274032" w:rsidRDefault="00274032" w:rsidP="00274032">
      <w:pPr>
        <w:spacing w:after="160" w:line="259" w:lineRule="auto"/>
        <w:ind w:left="360"/>
        <w:rPr>
          <w:rFonts w:ascii="Maiandra GD" w:hAnsi="Maiandra GD"/>
          <w:i/>
          <w:sz w:val="24"/>
          <w:szCs w:val="24"/>
        </w:rPr>
      </w:pPr>
      <w:r w:rsidRPr="00274032">
        <w:rPr>
          <w:rFonts w:ascii="Maiandra GD" w:hAnsi="Maiandra GD" w:cs="Calibri"/>
          <w:i/>
          <w:color w:val="212121"/>
          <w:sz w:val="24"/>
          <w:szCs w:val="24"/>
          <w:shd w:val="clear" w:color="auto" w:fill="FFFFFF"/>
        </w:rPr>
        <w:t xml:space="preserve">Answer: </w:t>
      </w:r>
      <w:r w:rsidR="006C27B9" w:rsidRPr="00274032">
        <w:rPr>
          <w:rFonts w:ascii="Maiandra GD" w:hAnsi="Maiandra GD" w:cs="Calibri"/>
          <w:i/>
          <w:color w:val="212121"/>
          <w:sz w:val="24"/>
          <w:szCs w:val="24"/>
          <w:shd w:val="clear" w:color="auto" w:fill="FFFFFF"/>
        </w:rPr>
        <w:t>The header should read Site/</w:t>
      </w:r>
      <w:r w:rsidR="006D5447" w:rsidRPr="00274032">
        <w:rPr>
          <w:rFonts w:ascii="Maiandra GD" w:hAnsi="Maiandra GD" w:cs="Calibri"/>
          <w:i/>
          <w:color w:val="212121"/>
          <w:sz w:val="24"/>
          <w:szCs w:val="24"/>
          <w:shd w:val="clear" w:color="auto" w:fill="FFFFFF"/>
        </w:rPr>
        <w:t>Civil, which</w:t>
      </w:r>
      <w:r w:rsidR="006C27B9" w:rsidRPr="00274032">
        <w:rPr>
          <w:rFonts w:ascii="Maiandra GD" w:hAnsi="Maiandra GD" w:cs="Calibri"/>
          <w:i/>
          <w:color w:val="212121"/>
          <w:sz w:val="24"/>
          <w:szCs w:val="24"/>
          <w:shd w:val="clear" w:color="auto" w:fill="FFFFFF"/>
        </w:rPr>
        <w:t xml:space="preserve"> is a mistake on our part. We would like all services included as project awarded could be predominantly site/civil, but not exclusively.</w:t>
      </w:r>
    </w:p>
    <w:p w:rsidR="00274032" w:rsidRPr="00274032" w:rsidRDefault="006C27B9" w:rsidP="006C27B9">
      <w:pPr>
        <w:pStyle w:val="ListParagraph"/>
        <w:numPr>
          <w:ilvl w:val="0"/>
          <w:numId w:val="6"/>
        </w:numPr>
        <w:shd w:val="clear" w:color="auto" w:fill="FFFFFF"/>
        <w:spacing w:after="0" w:line="240" w:lineRule="auto"/>
        <w:rPr>
          <w:rFonts w:ascii="Maiandra GD" w:eastAsia="Times New Roman" w:hAnsi="Maiandra GD" w:cs="Segoe UI"/>
          <w:color w:val="212121"/>
          <w:sz w:val="24"/>
          <w:szCs w:val="24"/>
        </w:rPr>
      </w:pPr>
      <w:r w:rsidRPr="006C27B9">
        <w:rPr>
          <w:rFonts w:ascii="Maiandra GD" w:eastAsia="Times New Roman" w:hAnsi="Maiandra GD" w:cs="Calibri"/>
          <w:color w:val="212121"/>
          <w:sz w:val="24"/>
          <w:szCs w:val="24"/>
        </w:rPr>
        <w:t>It appears multiple firms will be hired, and I am assuming any On-Call needs will be met by the firm that is located nearest the campus.  Is this correct? Each campus currently has an On-Call AE hired through DFD.  How is this different from that service? Can a firm who is currently the AE On-Call for a campus through DFD be hired as an AE On-Call through this contract as well?</w:t>
      </w:r>
    </w:p>
    <w:p w:rsidR="00274032" w:rsidRPr="00274032" w:rsidRDefault="00274032" w:rsidP="00274032">
      <w:pPr>
        <w:shd w:val="clear" w:color="auto" w:fill="FFFFFF"/>
        <w:spacing w:after="0" w:line="240" w:lineRule="auto"/>
        <w:ind w:left="360"/>
        <w:rPr>
          <w:rFonts w:ascii="Maiandra GD" w:eastAsia="Times New Roman" w:hAnsi="Maiandra GD" w:cs="Segoe UI"/>
          <w:i/>
          <w:color w:val="212121"/>
          <w:sz w:val="24"/>
          <w:szCs w:val="24"/>
        </w:rPr>
      </w:pPr>
    </w:p>
    <w:p w:rsidR="006C27B9" w:rsidRPr="00274032" w:rsidRDefault="00274032" w:rsidP="00274032">
      <w:pPr>
        <w:shd w:val="clear" w:color="auto" w:fill="FFFFFF"/>
        <w:spacing w:after="0" w:line="240" w:lineRule="auto"/>
        <w:ind w:left="360"/>
        <w:rPr>
          <w:rFonts w:ascii="Maiandra GD" w:eastAsia="Times New Roman" w:hAnsi="Maiandra GD" w:cs="Segoe UI"/>
          <w:i/>
          <w:color w:val="212121"/>
          <w:sz w:val="24"/>
          <w:szCs w:val="24"/>
        </w:rPr>
      </w:pPr>
      <w:r w:rsidRPr="00274032">
        <w:rPr>
          <w:rFonts w:ascii="Maiandra GD" w:eastAsia="Times New Roman" w:hAnsi="Maiandra GD" w:cs="Calibri"/>
          <w:i/>
          <w:color w:val="212121"/>
          <w:sz w:val="24"/>
          <w:szCs w:val="24"/>
        </w:rPr>
        <w:t xml:space="preserve">Answer: </w:t>
      </w:r>
      <w:r w:rsidR="006C27B9" w:rsidRPr="00274032">
        <w:rPr>
          <w:rFonts w:ascii="Maiandra GD" w:hAnsi="Maiandra GD" w:cs="Segoe UI"/>
          <w:i/>
          <w:color w:val="000000"/>
          <w:sz w:val="24"/>
          <w:szCs w:val="24"/>
          <w:shd w:val="clear" w:color="auto" w:fill="FFFFFF"/>
        </w:rPr>
        <w:t xml:space="preserve">This will be completely separate from the DFD process, as all of our gift and grant projects are. Our list will be for our projects only and DFD cannot use it and vice versa. Proximity will not be used to determine which firm is used, rather expertise and "next-up" </w:t>
      </w:r>
      <w:r w:rsidRPr="00274032">
        <w:rPr>
          <w:rFonts w:ascii="Maiandra GD" w:hAnsi="Maiandra GD" w:cs="Segoe UI"/>
          <w:i/>
          <w:color w:val="000000"/>
          <w:sz w:val="24"/>
          <w:szCs w:val="24"/>
          <w:shd w:val="clear" w:color="auto" w:fill="FFFFFF"/>
        </w:rPr>
        <w:t>will be how firms are selected.</w:t>
      </w:r>
    </w:p>
    <w:p w:rsidR="00274032" w:rsidRPr="00274032" w:rsidRDefault="00274032" w:rsidP="00274032">
      <w:pPr>
        <w:shd w:val="clear" w:color="auto" w:fill="FFFFFF"/>
        <w:spacing w:after="0" w:line="240" w:lineRule="auto"/>
        <w:ind w:left="360"/>
        <w:rPr>
          <w:rFonts w:ascii="Maiandra GD" w:eastAsia="Times New Roman" w:hAnsi="Maiandra GD" w:cs="Segoe UI"/>
          <w:i/>
          <w:color w:val="212121"/>
          <w:sz w:val="24"/>
          <w:szCs w:val="24"/>
        </w:rPr>
      </w:pPr>
    </w:p>
    <w:p w:rsidR="00274032" w:rsidRPr="00274032" w:rsidRDefault="006C27B9" w:rsidP="006C27B9">
      <w:pPr>
        <w:pStyle w:val="ListParagraph"/>
        <w:numPr>
          <w:ilvl w:val="0"/>
          <w:numId w:val="6"/>
        </w:numPr>
        <w:shd w:val="clear" w:color="auto" w:fill="FFFFFF"/>
        <w:spacing w:after="0" w:line="259" w:lineRule="auto"/>
        <w:rPr>
          <w:rFonts w:ascii="Maiandra GD" w:hAnsi="Maiandra GD" w:cs="Calibri"/>
          <w:color w:val="212121"/>
          <w:sz w:val="24"/>
          <w:szCs w:val="24"/>
        </w:rPr>
      </w:pPr>
      <w:r w:rsidRPr="006C27B9">
        <w:rPr>
          <w:rFonts w:ascii="Maiandra GD" w:hAnsi="Maiandra GD" w:cs="Calibri"/>
          <w:color w:val="212121"/>
          <w:sz w:val="24"/>
          <w:szCs w:val="24"/>
          <w:shd w:val="clear" w:color="auto" w:fill="FFFFFF"/>
        </w:rPr>
        <w:lastRenderedPageBreak/>
        <w:t xml:space="preserve">If my firm is selected and the project is located at UW-Superior, that is about 350 miles away.  Will there be a mileage reimbursement or something </w:t>
      </w:r>
      <w:r w:rsidR="00274032">
        <w:rPr>
          <w:rFonts w:ascii="Maiandra GD" w:hAnsi="Maiandra GD" w:cs="Calibri"/>
          <w:color w:val="212121"/>
          <w:sz w:val="24"/>
          <w:szCs w:val="24"/>
          <w:shd w:val="clear" w:color="auto" w:fill="FFFFFF"/>
        </w:rPr>
        <w:t>similar built into the project?</w:t>
      </w:r>
    </w:p>
    <w:p w:rsidR="00274032" w:rsidRPr="00274032" w:rsidRDefault="00274032" w:rsidP="00274032">
      <w:pPr>
        <w:shd w:val="clear" w:color="auto" w:fill="FFFFFF"/>
        <w:spacing w:after="0" w:line="259" w:lineRule="auto"/>
        <w:ind w:left="360"/>
        <w:rPr>
          <w:rFonts w:ascii="Maiandra GD" w:hAnsi="Maiandra GD" w:cs="Calibri"/>
          <w:i/>
          <w:color w:val="212121"/>
          <w:sz w:val="24"/>
          <w:szCs w:val="24"/>
        </w:rPr>
      </w:pPr>
    </w:p>
    <w:p w:rsidR="006C27B9" w:rsidRPr="00274032" w:rsidRDefault="00274032" w:rsidP="00274032">
      <w:pPr>
        <w:shd w:val="clear" w:color="auto" w:fill="FFFFFF"/>
        <w:spacing w:after="0" w:line="259" w:lineRule="auto"/>
        <w:ind w:left="360"/>
        <w:rPr>
          <w:rFonts w:ascii="Maiandra GD" w:hAnsi="Maiandra GD" w:cs="Calibri"/>
          <w:i/>
          <w:color w:val="212121"/>
          <w:sz w:val="24"/>
          <w:szCs w:val="24"/>
        </w:rPr>
      </w:pPr>
      <w:r w:rsidRPr="00274032">
        <w:rPr>
          <w:rFonts w:ascii="Maiandra GD" w:hAnsi="Maiandra GD" w:cs="Calibri"/>
          <w:i/>
          <w:color w:val="212121"/>
          <w:sz w:val="24"/>
          <w:szCs w:val="24"/>
          <w:shd w:val="clear" w:color="auto" w:fill="FFFFFF"/>
        </w:rPr>
        <w:t xml:space="preserve">Answer: </w:t>
      </w:r>
      <w:r w:rsidR="006C27B9" w:rsidRPr="00274032">
        <w:rPr>
          <w:rFonts w:ascii="Maiandra GD" w:hAnsi="Maiandra GD" w:cs="Calibri"/>
          <w:i/>
          <w:color w:val="212121"/>
          <w:sz w:val="24"/>
          <w:szCs w:val="24"/>
          <w:shd w:val="clear" w:color="auto" w:fill="FFFFFF"/>
        </w:rPr>
        <w:t>There would be no reimbursement, but in these circumstances the fee could be negotiated to adjust for the distance.</w:t>
      </w:r>
    </w:p>
    <w:p w:rsidR="00274032" w:rsidRPr="00274032" w:rsidRDefault="00274032" w:rsidP="00274032">
      <w:pPr>
        <w:shd w:val="clear" w:color="auto" w:fill="FFFFFF"/>
        <w:spacing w:after="0" w:line="259" w:lineRule="auto"/>
        <w:ind w:left="360"/>
        <w:rPr>
          <w:rFonts w:ascii="Maiandra GD" w:hAnsi="Maiandra GD" w:cs="Calibri"/>
          <w:i/>
          <w:color w:val="212121"/>
          <w:sz w:val="24"/>
          <w:szCs w:val="24"/>
        </w:rPr>
      </w:pPr>
    </w:p>
    <w:p w:rsidR="00274032" w:rsidRDefault="006C27B9" w:rsidP="006C27B9">
      <w:pPr>
        <w:pStyle w:val="ListParagraph"/>
        <w:numPr>
          <w:ilvl w:val="0"/>
          <w:numId w:val="6"/>
        </w:numPr>
        <w:shd w:val="clear" w:color="auto" w:fill="FFFFFF"/>
        <w:spacing w:after="0" w:line="259" w:lineRule="auto"/>
        <w:rPr>
          <w:rFonts w:ascii="Maiandra GD" w:hAnsi="Maiandra GD" w:cs="Calibri"/>
          <w:color w:val="212121"/>
          <w:sz w:val="24"/>
          <w:szCs w:val="24"/>
        </w:rPr>
      </w:pPr>
      <w:r w:rsidRPr="006C27B9">
        <w:rPr>
          <w:rFonts w:ascii="Maiandra GD" w:hAnsi="Maiandra GD" w:cs="Calibri"/>
          <w:color w:val="212121"/>
          <w:sz w:val="24"/>
          <w:szCs w:val="24"/>
        </w:rPr>
        <w:t>I wondered if site/civil and landscape are included in Project ID Y-17-001, or if those are only in the Y-17-002 portion? I noticed Civil/Site and Landscape listed as part of the criter</w:t>
      </w:r>
      <w:r w:rsidR="00274032">
        <w:rPr>
          <w:rFonts w:ascii="Maiandra GD" w:hAnsi="Maiandra GD" w:cs="Calibri"/>
          <w:color w:val="212121"/>
          <w:sz w:val="24"/>
          <w:szCs w:val="24"/>
        </w:rPr>
        <w:t>ia under Section D in Y-17-001.</w:t>
      </w:r>
    </w:p>
    <w:p w:rsidR="00274032" w:rsidRPr="00274032" w:rsidRDefault="00274032" w:rsidP="00274032">
      <w:pPr>
        <w:shd w:val="clear" w:color="auto" w:fill="FFFFFF"/>
        <w:spacing w:after="0" w:line="259" w:lineRule="auto"/>
        <w:ind w:left="360"/>
        <w:rPr>
          <w:rFonts w:ascii="Maiandra GD" w:hAnsi="Maiandra GD" w:cs="Calibri"/>
          <w:i/>
          <w:color w:val="212121"/>
          <w:sz w:val="24"/>
          <w:szCs w:val="24"/>
        </w:rPr>
      </w:pPr>
    </w:p>
    <w:p w:rsidR="005869BE" w:rsidRPr="00274032" w:rsidRDefault="00274032" w:rsidP="00274032">
      <w:pPr>
        <w:shd w:val="clear" w:color="auto" w:fill="FFFFFF"/>
        <w:spacing w:after="0" w:line="259" w:lineRule="auto"/>
        <w:ind w:left="360"/>
        <w:rPr>
          <w:rFonts w:ascii="Maiandra GD" w:hAnsi="Maiandra GD" w:cs="Calibri"/>
          <w:i/>
          <w:color w:val="212121"/>
          <w:sz w:val="24"/>
          <w:szCs w:val="24"/>
        </w:rPr>
      </w:pPr>
      <w:r w:rsidRPr="00274032">
        <w:rPr>
          <w:rFonts w:ascii="Maiandra GD" w:hAnsi="Maiandra GD" w:cs="Calibri"/>
          <w:i/>
          <w:color w:val="212121"/>
          <w:sz w:val="24"/>
          <w:szCs w:val="24"/>
        </w:rPr>
        <w:t xml:space="preserve">Answer: </w:t>
      </w:r>
      <w:r w:rsidR="006C27B9" w:rsidRPr="00274032">
        <w:rPr>
          <w:rFonts w:ascii="Maiandra GD" w:hAnsi="Maiandra GD" w:cs="Calibri"/>
          <w:i/>
          <w:color w:val="212121"/>
          <w:sz w:val="24"/>
          <w:szCs w:val="24"/>
        </w:rPr>
        <w:t>There could be site/civil services in the Y-17-001, but only a minor part. The contract used will be based on what the predominant service needed for the project is.</w:t>
      </w:r>
    </w:p>
    <w:p w:rsidR="005869BE" w:rsidRPr="006C27B9" w:rsidRDefault="005869BE" w:rsidP="005869BE">
      <w:pPr>
        <w:rPr>
          <w:rFonts w:ascii="Maiandra GD" w:hAnsi="Maiandra GD"/>
          <w:sz w:val="24"/>
          <w:szCs w:val="24"/>
        </w:rPr>
      </w:pPr>
    </w:p>
    <w:p w:rsidR="005869BE" w:rsidRPr="006C27B9" w:rsidRDefault="005869BE" w:rsidP="00506227">
      <w:pPr>
        <w:pStyle w:val="ListParagraph"/>
        <w:rPr>
          <w:rFonts w:ascii="Maiandra GD" w:hAnsi="Maiandra GD"/>
          <w:sz w:val="24"/>
          <w:szCs w:val="24"/>
        </w:rPr>
      </w:pPr>
    </w:p>
    <w:sectPr w:rsidR="005869BE" w:rsidRPr="006C27B9" w:rsidSect="009C2906">
      <w:headerReference w:type="default" r:id="rId7"/>
      <w:footerReference w:type="default" r:id="rId8"/>
      <w:pgSz w:w="12240" w:h="15840"/>
      <w:pgMar w:top="244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040" w:rsidRDefault="00EE7040" w:rsidP="00EE7040">
      <w:pPr>
        <w:spacing w:after="0" w:line="240" w:lineRule="auto"/>
      </w:pPr>
      <w:r>
        <w:separator/>
      </w:r>
    </w:p>
  </w:endnote>
  <w:endnote w:type="continuationSeparator" w:id="0">
    <w:p w:rsidR="00EE7040" w:rsidRDefault="00EE7040" w:rsidP="00EE7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altName w:val="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040" w:rsidRDefault="00EE7040">
    <w:pPr>
      <w:pStyle w:val="Footer"/>
    </w:pPr>
    <w:r>
      <w:rPr>
        <w:noProof/>
      </w:rPr>
      <mc:AlternateContent>
        <mc:Choice Requires="wps">
          <w:drawing>
            <wp:anchor distT="0" distB="0" distL="114300" distR="114300" simplePos="0" relativeHeight="251664384" behindDoc="1" locked="0" layoutInCell="1" allowOverlap="1" wp14:anchorId="37A02CA7" wp14:editId="16DDC402">
              <wp:simplePos x="0" y="0"/>
              <wp:positionH relativeFrom="page">
                <wp:posOffset>6800850</wp:posOffset>
              </wp:positionH>
              <wp:positionV relativeFrom="page">
                <wp:posOffset>9553575</wp:posOffset>
              </wp:positionV>
              <wp:extent cx="409575" cy="158750"/>
              <wp:effectExtent l="0" t="0" r="9525" b="1270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040" w:rsidRDefault="00EE7040" w:rsidP="00EE7040">
                          <w:pPr>
                            <w:spacing w:line="238" w:lineRule="exact"/>
                            <w:ind w:left="20"/>
                            <w:rPr>
                              <w:rFonts w:ascii="Maiandra GD" w:eastAsia="Maiandra GD" w:hAnsi="Maiandra GD" w:cs="Maiandra GD"/>
                              <w:sz w:val="21"/>
                              <w:szCs w:val="21"/>
                            </w:rPr>
                          </w:pPr>
                          <w:r>
                            <w:rPr>
                              <w:rFonts w:ascii="Maiandra GD"/>
                              <w:i/>
                              <w:spacing w:val="-2"/>
                              <w:sz w:val="21"/>
                            </w:rPr>
                            <w:t>Page</w:t>
                          </w:r>
                          <w:r>
                            <w:rPr>
                              <w:rFonts w:ascii="Maiandra GD"/>
                              <w:i/>
                              <w:spacing w:val="-18"/>
                              <w:sz w:val="21"/>
                            </w:rPr>
                            <w:t xml:space="preserve"> </w:t>
                          </w:r>
                          <w:r>
                            <w:fldChar w:fldCharType="begin"/>
                          </w:r>
                          <w:r>
                            <w:rPr>
                              <w:rFonts w:ascii="Maiandra GD"/>
                              <w:i/>
                              <w:sz w:val="21"/>
                            </w:rPr>
                            <w:instrText xml:space="preserve"> PAGE </w:instrText>
                          </w:r>
                          <w:r>
                            <w:fldChar w:fldCharType="separate"/>
                          </w:r>
                          <w:r w:rsidR="00C0694B">
                            <w:rPr>
                              <w:rFonts w:ascii="Maiandra GD"/>
                              <w:i/>
                              <w:noProof/>
                              <w:sz w:val="2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02CA7" id="_x0000_t202" coordsize="21600,21600" o:spt="202" path="m,l,21600r21600,l21600,xe">
              <v:stroke joinstyle="miter"/>
              <v:path gradientshapeok="t" o:connecttype="rect"/>
            </v:shapetype>
            <v:shape id="Text Box 9" o:spid="_x0000_s1030" type="#_x0000_t202" style="position:absolute;margin-left:535.5pt;margin-top:752.25pt;width:32.25pt;height:1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" filled="f" stroked="f">
              <v:textbox inset="0,0,0,0">
                <w:txbxContent>
                  <w:p w:rsidR="00EE7040" w:rsidRDefault="00EE7040" w:rsidP="00EE7040">
                    <w:pPr>
                      <w:spacing w:line="238" w:lineRule="exact"/>
                      <w:ind w:left="20"/>
                      <w:rPr>
                        <w:rFonts w:ascii="Maiandra GD" w:eastAsia="Maiandra GD" w:hAnsi="Maiandra GD" w:cs="Maiandra GD"/>
                        <w:sz w:val="21"/>
                        <w:szCs w:val="21"/>
                      </w:rPr>
                    </w:pPr>
                    <w:r>
                      <w:rPr>
                        <w:rFonts w:ascii="Maiandra GD"/>
                        <w:i/>
                        <w:spacing w:val="-2"/>
                        <w:sz w:val="21"/>
                      </w:rPr>
                      <w:t>Page</w:t>
                    </w:r>
                    <w:r>
                      <w:rPr>
                        <w:rFonts w:ascii="Maiandra GD"/>
                        <w:i/>
                        <w:spacing w:val="-18"/>
                        <w:sz w:val="21"/>
                      </w:rPr>
                      <w:t xml:space="preserve"> </w:t>
                    </w:r>
                    <w:r>
                      <w:fldChar w:fldCharType="begin"/>
                    </w:r>
                    <w:r>
                      <w:rPr>
                        <w:rFonts w:ascii="Maiandra GD"/>
                        <w:i/>
                        <w:sz w:val="21"/>
                      </w:rPr>
                      <w:instrText xml:space="preserve"> PAGE </w:instrText>
                    </w:r>
                    <w:r>
                      <w:fldChar w:fldCharType="separate"/>
                    </w:r>
                    <w:r w:rsidR="00C0694B">
                      <w:rPr>
                        <w:rFonts w:ascii="Maiandra GD"/>
                        <w:i/>
                        <w:noProof/>
                        <w:sz w:val="21"/>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040" w:rsidRDefault="00EE7040" w:rsidP="00EE7040">
      <w:pPr>
        <w:spacing w:after="0" w:line="240" w:lineRule="auto"/>
      </w:pPr>
      <w:r>
        <w:separator/>
      </w:r>
    </w:p>
  </w:footnote>
  <w:footnote w:type="continuationSeparator" w:id="0">
    <w:p w:rsidR="00EE7040" w:rsidRDefault="00EE7040" w:rsidP="00EE7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040" w:rsidRDefault="00EE7040" w:rsidP="00EE7040">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7D0683D9" wp14:editId="7DFD0DCB">
              <wp:simplePos x="0" y="0"/>
              <wp:positionH relativeFrom="page">
                <wp:posOffset>1019176</wp:posOffset>
              </wp:positionH>
              <wp:positionV relativeFrom="page">
                <wp:posOffset>476250</wp:posOffset>
              </wp:positionV>
              <wp:extent cx="2819400" cy="444500"/>
              <wp:effectExtent l="0" t="0" r="0" b="1270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040" w:rsidRDefault="00EE7040" w:rsidP="00EE7040">
                          <w:pPr>
                            <w:spacing w:after="0" w:line="394" w:lineRule="exact"/>
                            <w:ind w:left="20"/>
                            <w:rPr>
                              <w:rFonts w:ascii="Maiandra GD" w:eastAsia="Maiandra GD" w:hAnsi="Maiandra GD" w:cs="Maiandra GD"/>
                              <w:sz w:val="36"/>
                              <w:szCs w:val="36"/>
                            </w:rPr>
                          </w:pPr>
                          <w:r>
                            <w:rPr>
                              <w:rFonts w:ascii="Maiandra GD"/>
                              <w:b/>
                              <w:spacing w:val="-1"/>
                              <w:sz w:val="36"/>
                            </w:rPr>
                            <w:t>Request</w:t>
                          </w:r>
                          <w:r>
                            <w:rPr>
                              <w:rFonts w:ascii="Maiandra GD"/>
                              <w:b/>
                              <w:spacing w:val="-21"/>
                              <w:sz w:val="36"/>
                            </w:rPr>
                            <w:t xml:space="preserve"> </w:t>
                          </w:r>
                          <w:r>
                            <w:rPr>
                              <w:rFonts w:ascii="Maiandra GD"/>
                              <w:b/>
                              <w:sz w:val="36"/>
                            </w:rPr>
                            <w:t>for</w:t>
                          </w:r>
                          <w:r>
                            <w:rPr>
                              <w:rFonts w:ascii="Maiandra GD"/>
                              <w:b/>
                              <w:spacing w:val="-19"/>
                              <w:sz w:val="36"/>
                            </w:rPr>
                            <w:t xml:space="preserve"> </w:t>
                          </w:r>
                          <w:r>
                            <w:rPr>
                              <w:rFonts w:ascii="Maiandra GD"/>
                              <w:b/>
                              <w:spacing w:val="-1"/>
                              <w:sz w:val="36"/>
                            </w:rPr>
                            <w:t>Qualifications</w:t>
                          </w:r>
                        </w:p>
                        <w:p w:rsidR="00EE7040" w:rsidRDefault="00EE7040" w:rsidP="00EE7040">
                          <w:pPr>
                            <w:spacing w:before="1" w:after="0"/>
                            <w:ind w:left="20"/>
                            <w:rPr>
                              <w:rFonts w:ascii="Maiandra GD" w:eastAsia="Maiandra GD" w:hAnsi="Maiandra GD" w:cs="Maiandra GD"/>
                              <w:sz w:val="24"/>
                              <w:szCs w:val="24"/>
                            </w:rPr>
                          </w:pPr>
                          <w:r>
                            <w:rPr>
                              <w:rFonts w:ascii="Maiandra GD"/>
                              <w:spacing w:val="-1"/>
                              <w:sz w:val="24"/>
                            </w:rPr>
                            <w:t>Architect/Engineer</w:t>
                          </w:r>
                          <w:r>
                            <w:rPr>
                              <w:rFonts w:ascii="Maiandra GD"/>
                              <w:spacing w:val="-16"/>
                              <w:sz w:val="24"/>
                            </w:rPr>
                            <w:t xml:space="preserve"> </w:t>
                          </w:r>
                          <w:r>
                            <w:rPr>
                              <w:rFonts w:ascii="Maiandra GD"/>
                              <w:spacing w:val="-1"/>
                              <w:sz w:val="24"/>
                            </w:rPr>
                            <w:t>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683D9" id="_x0000_t202" coordsize="21600,21600" o:spt="202" path="m,l,21600r21600,l21600,xe">
              <v:stroke joinstyle="miter"/>
              <v:path gradientshapeok="t" o:connecttype="rect"/>
            </v:shapetype>
            <v:shape id="Text Box 14" o:spid="_x0000_s1026" type="#_x0000_t202" style="position:absolute;margin-left:80.25pt;margin-top:37.5pt;width:222pt;height: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W3RqwIAAKs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" filled="f" stroked="f">
              <v:textbox inset="0,0,0,0">
                <w:txbxContent>
                  <w:p w:rsidR="00EE7040" w:rsidRDefault="00EE7040" w:rsidP="00EE7040">
                    <w:pPr>
                      <w:spacing w:after="0" w:line="394" w:lineRule="exact"/>
                      <w:ind w:left="20"/>
                      <w:rPr>
                        <w:rFonts w:ascii="Maiandra GD" w:eastAsia="Maiandra GD" w:hAnsi="Maiandra GD" w:cs="Maiandra GD"/>
                        <w:sz w:val="36"/>
                        <w:szCs w:val="36"/>
                      </w:rPr>
                    </w:pPr>
                    <w:r>
                      <w:rPr>
                        <w:rFonts w:ascii="Maiandra GD"/>
                        <w:b/>
                        <w:spacing w:val="-1"/>
                        <w:sz w:val="36"/>
                      </w:rPr>
                      <w:t>Request</w:t>
                    </w:r>
                    <w:r>
                      <w:rPr>
                        <w:rFonts w:ascii="Maiandra GD"/>
                        <w:b/>
                        <w:spacing w:val="-21"/>
                        <w:sz w:val="36"/>
                      </w:rPr>
                      <w:t xml:space="preserve"> </w:t>
                    </w:r>
                    <w:r>
                      <w:rPr>
                        <w:rFonts w:ascii="Maiandra GD"/>
                        <w:b/>
                        <w:sz w:val="36"/>
                      </w:rPr>
                      <w:t>for</w:t>
                    </w:r>
                    <w:r>
                      <w:rPr>
                        <w:rFonts w:ascii="Maiandra GD"/>
                        <w:b/>
                        <w:spacing w:val="-19"/>
                        <w:sz w:val="36"/>
                      </w:rPr>
                      <w:t xml:space="preserve"> </w:t>
                    </w:r>
                    <w:r>
                      <w:rPr>
                        <w:rFonts w:ascii="Maiandra GD"/>
                        <w:b/>
                        <w:spacing w:val="-1"/>
                        <w:sz w:val="36"/>
                      </w:rPr>
                      <w:t>Qualifications</w:t>
                    </w:r>
                  </w:p>
                  <w:p w:rsidR="00EE7040" w:rsidRDefault="00EE7040" w:rsidP="00EE7040">
                    <w:pPr>
                      <w:spacing w:before="1" w:after="0"/>
                      <w:ind w:left="20"/>
                      <w:rPr>
                        <w:rFonts w:ascii="Maiandra GD" w:eastAsia="Maiandra GD" w:hAnsi="Maiandra GD" w:cs="Maiandra GD"/>
                        <w:sz w:val="24"/>
                        <w:szCs w:val="24"/>
                      </w:rPr>
                    </w:pPr>
                    <w:r>
                      <w:rPr>
                        <w:rFonts w:ascii="Maiandra GD"/>
                        <w:spacing w:val="-1"/>
                        <w:sz w:val="24"/>
                      </w:rPr>
                      <w:t>Architect/Engineer</w:t>
                    </w:r>
                    <w:r>
                      <w:rPr>
                        <w:rFonts w:ascii="Maiandra GD"/>
                        <w:spacing w:val="-16"/>
                        <w:sz w:val="24"/>
                      </w:rPr>
                      <w:t xml:space="preserve"> </w:t>
                    </w:r>
                    <w:r>
                      <w:rPr>
                        <w:rFonts w:ascii="Maiandra GD"/>
                        <w:spacing w:val="-1"/>
                        <w:sz w:val="24"/>
                      </w:rPr>
                      <w:t>Services</w:t>
                    </w:r>
                  </w:p>
                </w:txbxContent>
              </v:textbox>
              <w10:wrap anchorx="page" anchory="page"/>
            </v:shape>
          </w:pict>
        </mc:Fallback>
      </mc:AlternateContent>
    </w:r>
    <w:r>
      <w:rPr>
        <w:noProof/>
      </w:rPr>
      <w:drawing>
        <wp:anchor distT="0" distB="0" distL="114300" distR="114300" simplePos="0" relativeHeight="251659264" behindDoc="1" locked="0" layoutInCell="1" allowOverlap="1" wp14:anchorId="70072F96" wp14:editId="5EB97DA9">
          <wp:simplePos x="0" y="0"/>
          <wp:positionH relativeFrom="page">
            <wp:posOffset>720725</wp:posOffset>
          </wp:positionH>
          <wp:positionV relativeFrom="page">
            <wp:posOffset>472440</wp:posOffset>
          </wp:positionV>
          <wp:extent cx="257810" cy="408305"/>
          <wp:effectExtent l="0" t="0" r="8890" b="0"/>
          <wp:wrapNone/>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10" cy="4083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1" locked="0" layoutInCell="1" allowOverlap="1" wp14:anchorId="0D169317" wp14:editId="361592E7">
              <wp:simplePos x="0" y="0"/>
              <wp:positionH relativeFrom="page">
                <wp:posOffset>5116195</wp:posOffset>
              </wp:positionH>
              <wp:positionV relativeFrom="page">
                <wp:posOffset>742950</wp:posOffset>
              </wp:positionV>
              <wp:extent cx="1983105" cy="177800"/>
              <wp:effectExtent l="1270" t="0" r="0" b="317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040" w:rsidRDefault="006C27B9" w:rsidP="00EE7040">
                          <w:pPr>
                            <w:spacing w:line="269" w:lineRule="exact"/>
                            <w:ind w:left="20"/>
                            <w:rPr>
                              <w:rFonts w:ascii="Maiandra GD" w:eastAsia="Maiandra GD" w:hAnsi="Maiandra GD" w:cs="Maiandra GD"/>
                              <w:sz w:val="24"/>
                              <w:szCs w:val="24"/>
                            </w:rPr>
                          </w:pPr>
                          <w:r>
                            <w:rPr>
                              <w:rFonts w:ascii="Maiandra GD"/>
                              <w:spacing w:val="-1"/>
                              <w:sz w:val="24"/>
                            </w:rPr>
                            <w:t>AE and Civil On Call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69317" id="Text Box 13" o:spid="_x0000_s1027" type="#_x0000_t202" style="position:absolute;margin-left:402.85pt;margin-top:58.5pt;width:156.15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BVxtAIAALI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" filled="f" stroked="f">
              <v:textbox inset="0,0,0,0">
                <w:txbxContent>
                  <w:p w:rsidR="00EE7040" w:rsidRDefault="006C27B9" w:rsidP="00EE7040">
                    <w:pPr>
                      <w:spacing w:line="269" w:lineRule="exact"/>
                      <w:ind w:left="20"/>
                      <w:rPr>
                        <w:rFonts w:ascii="Maiandra GD" w:eastAsia="Maiandra GD" w:hAnsi="Maiandra GD" w:cs="Maiandra GD"/>
                        <w:sz w:val="24"/>
                        <w:szCs w:val="24"/>
                      </w:rPr>
                    </w:pPr>
                    <w:r>
                      <w:rPr>
                        <w:rFonts w:ascii="Maiandra GD"/>
                        <w:spacing w:val="-1"/>
                        <w:sz w:val="24"/>
                      </w:rPr>
                      <w:t>AE and Civil On Call Services</w:t>
                    </w:r>
                  </w:p>
                </w:txbxContent>
              </v:textbox>
              <w10:wrap anchorx="page" anchory="page"/>
            </v:shape>
          </w:pict>
        </mc:Fallback>
      </mc:AlternateContent>
    </w:r>
  </w:p>
  <w:p w:rsidR="00EE7040" w:rsidRDefault="00EE7040">
    <w:pPr>
      <w:pStyle w:val="Header"/>
    </w:pPr>
    <w:r>
      <w:rPr>
        <w:noProof/>
      </w:rPr>
      <mc:AlternateContent>
        <mc:Choice Requires="wps">
          <w:drawing>
            <wp:anchor distT="0" distB="0" distL="114300" distR="114300" simplePos="0" relativeHeight="251668480" behindDoc="1" locked="0" layoutInCell="1" allowOverlap="1" wp14:anchorId="74B16E93" wp14:editId="55EBE241">
              <wp:simplePos x="0" y="0"/>
              <wp:positionH relativeFrom="page">
                <wp:posOffset>4994251</wp:posOffset>
              </wp:positionH>
              <wp:positionV relativeFrom="page">
                <wp:posOffset>931545</wp:posOffset>
              </wp:positionV>
              <wp:extent cx="1895763" cy="181155"/>
              <wp:effectExtent l="0" t="0" r="9525" b="952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763" cy="18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040" w:rsidRPr="00EE7040" w:rsidRDefault="00EE7040" w:rsidP="00EE7040">
                          <w:pPr>
                            <w:spacing w:line="269" w:lineRule="exact"/>
                            <w:ind w:left="20"/>
                            <w:rPr>
                              <w:rFonts w:ascii="Maiandra GD" w:eastAsia="Maiandra GD" w:hAnsi="Maiandra GD" w:cs="Maiandra GD"/>
                              <w:i/>
                              <w:sz w:val="21"/>
                              <w:szCs w:val="21"/>
                            </w:rPr>
                          </w:pPr>
                          <w:r>
                            <w:rPr>
                              <w:rFonts w:ascii="Maiandra GD"/>
                              <w:i/>
                              <w:spacing w:val="-1"/>
                              <w:sz w:val="21"/>
                              <w:szCs w:val="21"/>
                            </w:rPr>
                            <w:t>Project No</w:t>
                          </w:r>
                          <w:r w:rsidR="006C27B9">
                            <w:rPr>
                              <w:rFonts w:ascii="Maiandra GD"/>
                              <w:i/>
                              <w:spacing w:val="-1"/>
                              <w:sz w:val="21"/>
                              <w:szCs w:val="21"/>
                            </w:rPr>
                            <w:t>s</w:t>
                          </w:r>
                          <w:r>
                            <w:rPr>
                              <w:rFonts w:ascii="Maiandra GD"/>
                              <w:i/>
                              <w:spacing w:val="-1"/>
                              <w:sz w:val="21"/>
                              <w:szCs w:val="21"/>
                            </w:rPr>
                            <w:t xml:space="preserve">. </w:t>
                          </w:r>
                          <w:r w:rsidR="006C27B9">
                            <w:rPr>
                              <w:rFonts w:ascii="Maiandra GD"/>
                              <w:i/>
                              <w:spacing w:val="-1"/>
                              <w:sz w:val="21"/>
                              <w:szCs w:val="21"/>
                            </w:rPr>
                            <w:t>Y-17-001, Y-17-002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16E93" id="_x0000_s1028" type="#_x0000_t202" style="position:absolute;margin-left:393.25pt;margin-top:73.35pt;width:149.25pt;height:14.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Zu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" filled="f" stroked="f">
              <v:textbox inset="0,0,0,0">
                <w:txbxContent>
                  <w:p w:rsidR="00EE7040" w:rsidRPr="00EE7040" w:rsidRDefault="00EE7040" w:rsidP="00EE7040">
                    <w:pPr>
                      <w:spacing w:line="269" w:lineRule="exact"/>
                      <w:ind w:left="20"/>
                      <w:rPr>
                        <w:rFonts w:ascii="Maiandra GD" w:eastAsia="Maiandra GD" w:hAnsi="Maiandra GD" w:cs="Maiandra GD"/>
                        <w:i/>
                        <w:sz w:val="21"/>
                        <w:szCs w:val="21"/>
                      </w:rPr>
                    </w:pPr>
                    <w:r>
                      <w:rPr>
                        <w:rFonts w:ascii="Maiandra GD"/>
                        <w:i/>
                        <w:spacing w:val="-1"/>
                        <w:sz w:val="21"/>
                        <w:szCs w:val="21"/>
                      </w:rPr>
                      <w:t>Project No</w:t>
                    </w:r>
                    <w:r w:rsidR="006C27B9">
                      <w:rPr>
                        <w:rFonts w:ascii="Maiandra GD"/>
                        <w:i/>
                        <w:spacing w:val="-1"/>
                        <w:sz w:val="21"/>
                        <w:szCs w:val="21"/>
                      </w:rPr>
                      <w:t>s</w:t>
                    </w:r>
                    <w:r>
                      <w:rPr>
                        <w:rFonts w:ascii="Maiandra GD"/>
                        <w:i/>
                        <w:spacing w:val="-1"/>
                        <w:sz w:val="21"/>
                        <w:szCs w:val="21"/>
                      </w:rPr>
                      <w:t xml:space="preserve">. </w:t>
                    </w:r>
                    <w:r w:rsidR="006C27B9">
                      <w:rPr>
                        <w:rFonts w:ascii="Maiandra GD"/>
                        <w:i/>
                        <w:spacing w:val="-1"/>
                        <w:sz w:val="21"/>
                        <w:szCs w:val="21"/>
                      </w:rPr>
                      <w:t>Y-17-001, Y-17-002</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5553C42F" wp14:editId="099A207C">
              <wp:simplePos x="0" y="0"/>
              <wp:positionH relativeFrom="page">
                <wp:posOffset>658495</wp:posOffset>
              </wp:positionH>
              <wp:positionV relativeFrom="page">
                <wp:posOffset>926465</wp:posOffset>
              </wp:positionV>
              <wp:extent cx="1983105" cy="177800"/>
              <wp:effectExtent l="0" t="0" r="17145" b="1270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040" w:rsidRPr="00EE7040" w:rsidRDefault="00EE7040" w:rsidP="00EE7040">
                          <w:pPr>
                            <w:spacing w:line="269" w:lineRule="exact"/>
                            <w:ind w:left="20"/>
                            <w:rPr>
                              <w:rFonts w:ascii="Maiandra GD" w:eastAsia="Maiandra GD" w:hAnsi="Maiandra GD" w:cs="Maiandra GD"/>
                              <w:i/>
                              <w:sz w:val="21"/>
                              <w:szCs w:val="21"/>
                            </w:rPr>
                          </w:pPr>
                          <w:r w:rsidRPr="00EE7040">
                            <w:rPr>
                              <w:rFonts w:ascii="Maiandra GD"/>
                              <w:i/>
                              <w:spacing w:val="-1"/>
                              <w:sz w:val="21"/>
                              <w:szCs w:val="21"/>
                            </w:rPr>
                            <w:t>University of Wisconsin-Madison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3C42F" id="_x0000_s1029" type="#_x0000_t202" style="position:absolute;margin-left:51.85pt;margin-top:72.95pt;width:156.15pt;height:1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" filled="f" stroked="f">
              <v:textbox inset="0,0,0,0">
                <w:txbxContent>
                  <w:p w:rsidR="00EE7040" w:rsidRPr="00EE7040" w:rsidRDefault="00EE7040" w:rsidP="00EE7040">
                    <w:pPr>
                      <w:spacing w:line="269" w:lineRule="exact"/>
                      <w:ind w:left="20"/>
                      <w:rPr>
                        <w:rFonts w:ascii="Maiandra GD" w:eastAsia="Maiandra GD" w:hAnsi="Maiandra GD" w:cs="Maiandra GD"/>
                        <w:i/>
                        <w:sz w:val="21"/>
                        <w:szCs w:val="21"/>
                      </w:rPr>
                    </w:pPr>
                    <w:r w:rsidRPr="00EE7040">
                      <w:rPr>
                        <w:rFonts w:ascii="Maiandra GD"/>
                        <w:i/>
                        <w:spacing w:val="-1"/>
                        <w:sz w:val="21"/>
                        <w:szCs w:val="21"/>
                      </w:rPr>
                      <w:t>University of Wisconsin-Madison</w:t>
                    </w:r>
                  </w:p>
                </w:txbxContent>
              </v:textbox>
              <w10:wrap anchorx="page" anchory="page"/>
            </v:shape>
          </w:pict>
        </mc:Fallback>
      </mc:AlternateContent>
    </w:r>
    <w:r>
      <w:rPr>
        <w:noProof/>
      </w:rPr>
      <mc:AlternateContent>
        <mc:Choice Requires="wpg">
          <w:drawing>
            <wp:anchor distT="0" distB="0" distL="114300" distR="114300" simplePos="0" relativeHeight="251660288" behindDoc="1" locked="0" layoutInCell="1" allowOverlap="1" wp14:anchorId="78DCED9D" wp14:editId="4E94A58F">
              <wp:simplePos x="0" y="0"/>
              <wp:positionH relativeFrom="page">
                <wp:posOffset>661670</wp:posOffset>
              </wp:positionH>
              <wp:positionV relativeFrom="page">
                <wp:posOffset>920115</wp:posOffset>
              </wp:positionV>
              <wp:extent cx="6438900" cy="1270"/>
              <wp:effectExtent l="0" t="0" r="19050"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051" y="1469"/>
                        <a:chExt cx="10140" cy="2"/>
                      </a:xfrm>
                    </wpg:grpSpPr>
                    <wps:wsp>
                      <wps:cNvPr id="18" name="Freeform 16"/>
                      <wps:cNvSpPr>
                        <a:spLocks/>
                      </wps:cNvSpPr>
                      <wps:spPr bwMode="auto">
                        <a:xfrm>
                          <a:off x="1051" y="1469"/>
                          <a:ext cx="10140" cy="2"/>
                        </a:xfrm>
                        <a:custGeom>
                          <a:avLst/>
                          <a:gdLst>
                            <a:gd name="T0" fmla="+- 0 1051 1051"/>
                            <a:gd name="T1" fmla="*/ T0 w 10140"/>
                            <a:gd name="T2" fmla="+- 0 11191 1051"/>
                            <a:gd name="T3" fmla="*/ T2 w 10140"/>
                          </a:gdLst>
                          <a:ahLst/>
                          <a:cxnLst>
                            <a:cxn ang="0">
                              <a:pos x="T1" y="0"/>
                            </a:cxn>
                            <a:cxn ang="0">
                              <a:pos x="T3" y="0"/>
                            </a:cxn>
                          </a:cxnLst>
                          <a:rect l="0" t="0" r="r" b="b"/>
                          <a:pathLst>
                            <a:path w="10140">
                              <a:moveTo>
                                <a:pt x="0" y="0"/>
                              </a:moveTo>
                              <a:lnTo>
                                <a:pt x="1014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63F9B4" id="Group 15" o:spid="_x0000_s1026" style="position:absolute;margin-left:52.1pt;margin-top:72.45pt;width:507pt;height:.1pt;z-index:-251656192;mso-position-horizontal-relative:page;mso-position-vertical-relative:page" coordorigin="1051,1469" coordsize="10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">
              <v:shape id="Freeform 16" o:spid="_x0000_s1027" style="position:absolute;left:1051;top:1469;width:10140;height:2;visibility:visible;mso-wrap-style:square;v-text-anchor:top" coordsize="10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UMxcQA&#10;AADbAAAADwAAAGRycy9kb3ducmV2LnhtbESPQWvCQBCF7wX/wzKCl6IbPZQSXUUUab1UGkvPY3ZM&#10;otnZkF1j+u87B8HbDO/Ne98sVr2rVUdtqDwbmE4SUMS5txUXBn6Ou/E7qBCRLdaeycAfBVgtBy8L&#10;TK2/8zd1WSyUhHBI0UAZY5NqHfKSHIaJb4hFO/vWYZS1LbRt8S7hrtazJHnTDiuWhhIb2pSUX7Ob&#10;M7C/0Lr7yJL+cPr1h/N2/3V6Pd6MGQ379RxUpD4+zY/rT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lDMXEAAAA2wAAAA8AAAAAAAAAAAAAAAAAmAIAAGRycy9k&#10;b3ducmV2LnhtbFBLBQYAAAAABAAEAPUAAACJAwAAAAA=&#10;" path="m,l10140,e" filled="f" strokeweight="1.06pt">
                <v:path arrowok="t" o:connecttype="custom" o:connectlocs="0,0;10140,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34F7"/>
    <w:multiLevelType w:val="multilevel"/>
    <w:tmpl w:val="5EF8E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4C037C"/>
    <w:multiLevelType w:val="hybridMultilevel"/>
    <w:tmpl w:val="CDE8E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9641B"/>
    <w:multiLevelType w:val="multilevel"/>
    <w:tmpl w:val="5EF8E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4926D1"/>
    <w:multiLevelType w:val="multilevel"/>
    <w:tmpl w:val="A19ED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856176"/>
    <w:multiLevelType w:val="hybridMultilevel"/>
    <w:tmpl w:val="44803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FD28B6"/>
    <w:multiLevelType w:val="multilevel"/>
    <w:tmpl w:val="EB1E5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040"/>
    <w:rsid w:val="001A0AA8"/>
    <w:rsid w:val="00274032"/>
    <w:rsid w:val="003069BB"/>
    <w:rsid w:val="003B0710"/>
    <w:rsid w:val="0044475F"/>
    <w:rsid w:val="004B3508"/>
    <w:rsid w:val="00506227"/>
    <w:rsid w:val="005869BE"/>
    <w:rsid w:val="00623A70"/>
    <w:rsid w:val="006C27B9"/>
    <w:rsid w:val="006D5447"/>
    <w:rsid w:val="007E37E8"/>
    <w:rsid w:val="00870BA7"/>
    <w:rsid w:val="009503EF"/>
    <w:rsid w:val="009C2906"/>
    <w:rsid w:val="009E3967"/>
    <w:rsid w:val="00AA783E"/>
    <w:rsid w:val="00BC5DFD"/>
    <w:rsid w:val="00C0694B"/>
    <w:rsid w:val="00DE3E7F"/>
    <w:rsid w:val="00EA4A89"/>
    <w:rsid w:val="00EB06D5"/>
    <w:rsid w:val="00EE7040"/>
    <w:rsid w:val="00F06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BFE1A"/>
  <w15:docId w15:val="{FA9F9E17-4729-49B4-8B96-2B27CCEEA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040"/>
  </w:style>
  <w:style w:type="paragraph" w:styleId="Footer">
    <w:name w:val="footer"/>
    <w:basedOn w:val="Normal"/>
    <w:link w:val="FooterChar"/>
    <w:uiPriority w:val="99"/>
    <w:unhideWhenUsed/>
    <w:rsid w:val="00EE7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040"/>
  </w:style>
  <w:style w:type="paragraph" w:styleId="ListParagraph">
    <w:name w:val="List Paragraph"/>
    <w:basedOn w:val="Normal"/>
    <w:uiPriority w:val="34"/>
    <w:qFormat/>
    <w:rsid w:val="00F063A1"/>
    <w:pPr>
      <w:ind w:left="720"/>
      <w:contextualSpacing/>
    </w:pPr>
  </w:style>
  <w:style w:type="paragraph" w:customStyle="1" w:styleId="xmsonormal">
    <w:name w:val="x_msonormal"/>
    <w:basedOn w:val="Normal"/>
    <w:rsid w:val="006C2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6C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4037">
      <w:bodyDiv w:val="1"/>
      <w:marLeft w:val="0"/>
      <w:marRight w:val="0"/>
      <w:marTop w:val="0"/>
      <w:marBottom w:val="0"/>
      <w:divBdr>
        <w:top w:val="none" w:sz="0" w:space="0" w:color="auto"/>
        <w:left w:val="none" w:sz="0" w:space="0" w:color="auto"/>
        <w:bottom w:val="none" w:sz="0" w:space="0" w:color="auto"/>
        <w:right w:val="none" w:sz="0" w:space="0" w:color="auto"/>
      </w:divBdr>
    </w:div>
    <w:div w:id="276984604">
      <w:bodyDiv w:val="1"/>
      <w:marLeft w:val="0"/>
      <w:marRight w:val="0"/>
      <w:marTop w:val="0"/>
      <w:marBottom w:val="0"/>
      <w:divBdr>
        <w:top w:val="none" w:sz="0" w:space="0" w:color="auto"/>
        <w:left w:val="none" w:sz="0" w:space="0" w:color="auto"/>
        <w:bottom w:val="none" w:sz="0" w:space="0" w:color="auto"/>
        <w:right w:val="none" w:sz="0" w:space="0" w:color="auto"/>
      </w:divBdr>
    </w:div>
    <w:div w:id="348264435">
      <w:bodyDiv w:val="1"/>
      <w:marLeft w:val="0"/>
      <w:marRight w:val="0"/>
      <w:marTop w:val="0"/>
      <w:marBottom w:val="0"/>
      <w:divBdr>
        <w:top w:val="none" w:sz="0" w:space="0" w:color="auto"/>
        <w:left w:val="none" w:sz="0" w:space="0" w:color="auto"/>
        <w:bottom w:val="none" w:sz="0" w:space="0" w:color="auto"/>
        <w:right w:val="none" w:sz="0" w:space="0" w:color="auto"/>
      </w:divBdr>
    </w:div>
    <w:div w:id="356588490">
      <w:bodyDiv w:val="1"/>
      <w:marLeft w:val="0"/>
      <w:marRight w:val="0"/>
      <w:marTop w:val="0"/>
      <w:marBottom w:val="0"/>
      <w:divBdr>
        <w:top w:val="none" w:sz="0" w:space="0" w:color="auto"/>
        <w:left w:val="none" w:sz="0" w:space="0" w:color="auto"/>
        <w:bottom w:val="none" w:sz="0" w:space="0" w:color="auto"/>
        <w:right w:val="none" w:sz="0" w:space="0" w:color="auto"/>
      </w:divBdr>
    </w:div>
    <w:div w:id="925310475">
      <w:bodyDiv w:val="1"/>
      <w:marLeft w:val="0"/>
      <w:marRight w:val="0"/>
      <w:marTop w:val="0"/>
      <w:marBottom w:val="0"/>
      <w:divBdr>
        <w:top w:val="none" w:sz="0" w:space="0" w:color="auto"/>
        <w:left w:val="none" w:sz="0" w:space="0" w:color="auto"/>
        <w:bottom w:val="none" w:sz="0" w:space="0" w:color="auto"/>
        <w:right w:val="none" w:sz="0" w:space="0" w:color="auto"/>
      </w:divBdr>
    </w:div>
    <w:div w:id="960654026">
      <w:bodyDiv w:val="1"/>
      <w:marLeft w:val="0"/>
      <w:marRight w:val="0"/>
      <w:marTop w:val="0"/>
      <w:marBottom w:val="0"/>
      <w:divBdr>
        <w:top w:val="none" w:sz="0" w:space="0" w:color="auto"/>
        <w:left w:val="none" w:sz="0" w:space="0" w:color="auto"/>
        <w:bottom w:val="none" w:sz="0" w:space="0" w:color="auto"/>
        <w:right w:val="none" w:sz="0" w:space="0" w:color="auto"/>
      </w:divBdr>
    </w:div>
    <w:div w:id="984048752">
      <w:bodyDiv w:val="1"/>
      <w:marLeft w:val="0"/>
      <w:marRight w:val="0"/>
      <w:marTop w:val="0"/>
      <w:marBottom w:val="0"/>
      <w:divBdr>
        <w:top w:val="none" w:sz="0" w:space="0" w:color="auto"/>
        <w:left w:val="none" w:sz="0" w:space="0" w:color="auto"/>
        <w:bottom w:val="none" w:sz="0" w:space="0" w:color="auto"/>
        <w:right w:val="none" w:sz="0" w:space="0" w:color="auto"/>
      </w:divBdr>
    </w:div>
    <w:div w:id="209350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Dubois</dc:creator>
  <cp:lastModifiedBy>Cathy Weiss</cp:lastModifiedBy>
  <cp:revision>2</cp:revision>
  <dcterms:created xsi:type="dcterms:W3CDTF">2017-11-15T17:19:00Z</dcterms:created>
  <dcterms:modified xsi:type="dcterms:W3CDTF">2017-11-15T17:19:00Z</dcterms:modified>
</cp:coreProperties>
</file>