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1E" w:rsidRDefault="00F70F1E">
      <w:pPr>
        <w:spacing w:line="240" w:lineRule="exact"/>
        <w:jc w:val="center"/>
        <w:rPr>
          <w:rFonts w:ascii="Gothic" w:hAnsi="Gothic"/>
        </w:rPr>
      </w:pPr>
      <w:r>
        <w:rPr>
          <w:rFonts w:ascii="Gothic" w:hAnsi="Gothic"/>
          <w:b/>
        </w:rPr>
        <w:t>PIGGYBACKING DATA FORM</w:t>
      </w:r>
    </w:p>
    <w:p w:rsidR="00F70F1E" w:rsidRDefault="00F70F1E">
      <w:pPr>
        <w:spacing w:line="240" w:lineRule="exact"/>
        <w:rPr>
          <w:rFonts w:ascii="Gothic" w:hAnsi="Gothic"/>
        </w:rPr>
      </w:pPr>
    </w:p>
    <w:p w:rsidR="00F70F1E" w:rsidRDefault="00F70F1E">
      <w:pPr>
        <w:spacing w:line="240" w:lineRule="exact"/>
        <w:rPr>
          <w:rFonts w:ascii="Gothic" w:hAnsi="Gothic"/>
        </w:rPr>
      </w:pP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ORIGINATING AGENCY: UW-</w:t>
      </w:r>
      <w:r w:rsidR="00C24E78">
        <w:rPr>
          <w:rFonts w:ascii="Gothic" w:hAnsi="Gothic"/>
        </w:rPr>
        <w:t>System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C24E78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ORIGINATING PURCHASING AGENT: </w:t>
      </w:r>
      <w:r w:rsidR="00581960">
        <w:rPr>
          <w:rFonts w:ascii="Gothic" w:hAnsi="Gothic"/>
        </w:rPr>
        <w:t xml:space="preserve"> </w:t>
      </w:r>
      <w:r w:rsidR="002D4207">
        <w:rPr>
          <w:rFonts w:ascii="Gothic" w:hAnsi="Gothic"/>
        </w:rPr>
        <w:t>Rich Lampe</w:t>
      </w:r>
      <w:r w:rsidR="00C24E78">
        <w:rPr>
          <w:rFonts w:ascii="Gothic" w:hAnsi="Gothic"/>
        </w:rPr>
        <w:t xml:space="preserve">    </w:t>
      </w:r>
      <w:r>
        <w:rPr>
          <w:rFonts w:ascii="Gothic" w:hAnsi="Gothic"/>
        </w:rPr>
        <w:t>TELEPHONE NUMBER: 608</w:t>
      </w:r>
      <w:r w:rsidR="00581960">
        <w:rPr>
          <w:rFonts w:ascii="Gothic" w:hAnsi="Gothic"/>
        </w:rPr>
        <w:t>-</w:t>
      </w:r>
      <w:r w:rsidR="002D4207">
        <w:rPr>
          <w:rFonts w:ascii="Gothic" w:hAnsi="Gothic"/>
        </w:rPr>
        <w:t>262</w:t>
      </w:r>
      <w:r w:rsidR="00C24E78">
        <w:rPr>
          <w:rFonts w:ascii="Gothic" w:hAnsi="Gothic"/>
        </w:rPr>
        <w:t>-</w:t>
      </w:r>
      <w:r w:rsidR="002D4207">
        <w:rPr>
          <w:rFonts w:ascii="Gothic" w:hAnsi="Gothic"/>
        </w:rPr>
        <w:t>9138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4122BA" w:rsidRDefault="00F70F1E" w:rsidP="00581960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COMMODITY/SERVICE</w:t>
      </w:r>
      <w:r w:rsidR="006C71C1">
        <w:rPr>
          <w:rFonts w:ascii="Gothic" w:hAnsi="Gothic"/>
        </w:rPr>
        <w:t xml:space="preserve">: </w:t>
      </w:r>
      <w:r w:rsidR="006C71C1" w:rsidRPr="006C71C1">
        <w:rPr>
          <w:rFonts w:ascii="Gothic" w:hAnsi="Gothic"/>
          <w:b/>
        </w:rPr>
        <w:t>Payment Card Industry (PCI) Qualified Security Assessor (QSA) Consulting and Related Services</w:t>
      </w:r>
      <w:r w:rsidR="006C71C1" w:rsidRPr="006C71C1">
        <w:rPr>
          <w:rFonts w:ascii="Gothic" w:hAnsi="Gothic"/>
        </w:rPr>
        <w:t xml:space="preserve">.  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COMMODITY CODE: </w:t>
      </w:r>
      <w:r w:rsidR="00A0574E">
        <w:rPr>
          <w:rFonts w:ascii="Gothic" w:hAnsi="Gothic"/>
        </w:rPr>
        <w:t xml:space="preserve">  </w:t>
      </w:r>
      <w:r w:rsidR="00072905">
        <w:rPr>
          <w:rFonts w:ascii="Gothic" w:hAnsi="Gothic"/>
        </w:rPr>
        <w:tab/>
        <w:t xml:space="preserve">    </w:t>
      </w:r>
      <w:r w:rsidR="00500E2B">
        <w:rPr>
          <w:rFonts w:ascii="Gothic" w:hAnsi="Gothic"/>
        </w:rPr>
        <w:t>91875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A0574E" w:rsidRDefault="00A8397D" w:rsidP="004122BA">
      <w:pPr>
        <w:tabs>
          <w:tab w:val="left" w:pos="3600"/>
        </w:tabs>
        <w:suppressAutoHyphens/>
        <w:ind w:left="90" w:hanging="810"/>
        <w:rPr>
          <w:rFonts w:ascii="Gothic" w:hAnsi="Gothic"/>
        </w:rPr>
      </w:pPr>
      <w:r>
        <w:rPr>
          <w:rFonts w:ascii="Gothic" w:hAnsi="Gothic"/>
        </w:rPr>
        <w:t xml:space="preserve">              </w:t>
      </w:r>
      <w:r w:rsidR="00F70F1E">
        <w:rPr>
          <w:rFonts w:ascii="Gothic" w:hAnsi="Gothic"/>
        </w:rPr>
        <w:t xml:space="preserve">BRIEF DESCRIPTION OF CONTRACT: </w:t>
      </w:r>
    </w:p>
    <w:p w:rsidR="004122BA" w:rsidRDefault="004122BA" w:rsidP="00A0574E">
      <w:pPr>
        <w:tabs>
          <w:tab w:val="left" w:pos="0"/>
          <w:tab w:val="left" w:pos="3354"/>
          <w:tab w:val="left" w:pos="3600"/>
        </w:tabs>
        <w:suppressAutoHyphens/>
        <w:ind w:left="3354" w:hanging="3354"/>
        <w:rPr>
          <w:rFonts w:ascii="Gothic" w:hAnsi="Gothic"/>
        </w:rPr>
      </w:pPr>
    </w:p>
    <w:p w:rsidR="00A8397D" w:rsidRDefault="006C71C1" w:rsidP="00A8397D">
      <w:pPr>
        <w:tabs>
          <w:tab w:val="left" w:pos="0"/>
          <w:tab w:val="left" w:pos="3354"/>
          <w:tab w:val="left" w:pos="3600"/>
        </w:tabs>
        <w:suppressAutoHyphens/>
        <w:rPr>
          <w:rFonts w:ascii="Gothic" w:hAnsi="Gothic"/>
        </w:rPr>
      </w:pPr>
      <w:r w:rsidRPr="006C71C1">
        <w:rPr>
          <w:rFonts w:ascii="Gothic" w:hAnsi="Gothic"/>
        </w:rPr>
        <w:t>Contractor to provide Payment Card Industry (PCI) Qualified Security Assessor (QSA) consulting services to assist the UW System and its institutions in compliance with PCI Data Security Standards (PCI-DSS). This will include consulting, gap analysis, assistance with preparation of a Report on Compliance (ROC), and assistance in developing PCI training. In addition, this contract may include the services of a PCI-certified Approved Scanning Vendor (ASV), a Self-Assessment Questionnaire (SAQ) portal and a training portal</w:t>
      </w:r>
      <w:r>
        <w:rPr>
          <w:rFonts w:ascii="Gothic" w:hAnsi="Gothic"/>
        </w:rPr>
        <w:t>.</w:t>
      </w:r>
    </w:p>
    <w:p w:rsidR="00A0574E" w:rsidRDefault="00A0574E" w:rsidP="00A0574E">
      <w:pPr>
        <w:tabs>
          <w:tab w:val="left" w:pos="0"/>
          <w:tab w:val="left" w:pos="3354"/>
          <w:tab w:val="left" w:pos="3600"/>
        </w:tabs>
        <w:suppressAutoHyphens/>
        <w:ind w:left="3354" w:hanging="3354"/>
        <w:rPr>
          <w:rFonts w:ascii="Gothic" w:hAnsi="Gothic"/>
        </w:rPr>
      </w:pP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CONTRACT EFFECTIVE DATES: </w:t>
      </w:r>
      <w:r w:rsidR="00581960">
        <w:rPr>
          <w:rFonts w:ascii="Gothic" w:hAnsi="Gothic"/>
        </w:rPr>
        <w:t xml:space="preserve"> </w:t>
      </w:r>
      <w:r w:rsidR="000A78F5">
        <w:rPr>
          <w:rFonts w:ascii="Gothic" w:hAnsi="Gothic"/>
        </w:rPr>
        <w:t xml:space="preserve"> </w:t>
      </w:r>
      <w:r w:rsidR="006C71C1">
        <w:rPr>
          <w:rFonts w:ascii="Gothic" w:hAnsi="Gothic"/>
        </w:rPr>
        <w:t>September</w:t>
      </w:r>
      <w:r w:rsidR="00072905">
        <w:rPr>
          <w:rFonts w:ascii="Gothic" w:hAnsi="Gothic"/>
        </w:rPr>
        <w:t xml:space="preserve"> </w:t>
      </w:r>
      <w:r w:rsidR="006C71C1">
        <w:rPr>
          <w:rFonts w:ascii="Gothic" w:hAnsi="Gothic"/>
        </w:rPr>
        <w:t>6</w:t>
      </w:r>
      <w:r w:rsidR="00072905">
        <w:rPr>
          <w:rFonts w:ascii="Gothic" w:hAnsi="Gothic"/>
        </w:rPr>
        <w:t>, 201</w:t>
      </w:r>
      <w:r w:rsidR="00CE672D">
        <w:rPr>
          <w:rFonts w:ascii="Gothic" w:hAnsi="Gothic"/>
        </w:rPr>
        <w:t>7</w:t>
      </w:r>
      <w:r w:rsidR="00A8397D">
        <w:rPr>
          <w:rFonts w:ascii="Gothic" w:hAnsi="Gothic"/>
        </w:rPr>
        <w:t xml:space="preserve"> through </w:t>
      </w:r>
      <w:r w:rsidR="006C71C1">
        <w:rPr>
          <w:rFonts w:ascii="Gothic" w:hAnsi="Gothic"/>
        </w:rPr>
        <w:t>September</w:t>
      </w:r>
      <w:r w:rsidR="00072905">
        <w:rPr>
          <w:rFonts w:ascii="Gothic" w:hAnsi="Gothic"/>
        </w:rPr>
        <w:t xml:space="preserve"> </w:t>
      </w:r>
      <w:r w:rsidR="006C71C1">
        <w:rPr>
          <w:rFonts w:ascii="Gothic" w:hAnsi="Gothic"/>
        </w:rPr>
        <w:t>5</w:t>
      </w:r>
      <w:r w:rsidR="00072905">
        <w:rPr>
          <w:rFonts w:ascii="Gothic" w:hAnsi="Gothic"/>
        </w:rPr>
        <w:t>, 201</w:t>
      </w:r>
      <w:r w:rsidR="00CE672D">
        <w:rPr>
          <w:rFonts w:ascii="Gothic" w:hAnsi="Gothic"/>
        </w:rPr>
        <w:t>8</w:t>
      </w:r>
      <w:r w:rsidR="00A8397D">
        <w:rPr>
          <w:rFonts w:ascii="Gothic" w:hAnsi="Gothic"/>
        </w:rPr>
        <w:t xml:space="preserve">    R</w:t>
      </w:r>
      <w:r>
        <w:rPr>
          <w:rFonts w:ascii="Gothic" w:hAnsi="Gothic"/>
        </w:rPr>
        <w:t>ENEWAL OPTIONS</w:t>
      </w:r>
      <w:r w:rsidR="00FA363F">
        <w:rPr>
          <w:rFonts w:ascii="Gothic" w:hAnsi="Gothic"/>
        </w:rPr>
        <w:t xml:space="preserve">: </w:t>
      </w:r>
      <w:r w:rsidR="00A0574E">
        <w:rPr>
          <w:rFonts w:ascii="Gothic" w:hAnsi="Gothic"/>
        </w:rPr>
        <w:t xml:space="preserve"> </w:t>
      </w:r>
      <w:r w:rsidR="00CE672D">
        <w:rPr>
          <w:rFonts w:ascii="Gothic" w:hAnsi="Gothic"/>
        </w:rPr>
        <w:t>4</w:t>
      </w:r>
      <w:r w:rsidR="00A0574E">
        <w:rPr>
          <w:rFonts w:ascii="Gothic" w:hAnsi="Gothic"/>
        </w:rPr>
        <w:t xml:space="preserve"> Yrs.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B12C05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RF</w:t>
      </w:r>
      <w:r w:rsidR="00CE672D">
        <w:rPr>
          <w:rFonts w:ascii="Gothic" w:hAnsi="Gothic"/>
        </w:rPr>
        <w:t>P</w:t>
      </w:r>
      <w:r>
        <w:rPr>
          <w:rFonts w:ascii="Gothic" w:hAnsi="Gothic"/>
        </w:rPr>
        <w:t xml:space="preserve"> NUMBER: </w:t>
      </w:r>
      <w:r w:rsidR="00A8397D">
        <w:rPr>
          <w:rFonts w:ascii="Gothic" w:hAnsi="Gothic"/>
        </w:rPr>
        <w:t xml:space="preserve"> </w:t>
      </w:r>
      <w:r w:rsidR="00CE672D">
        <w:rPr>
          <w:rFonts w:ascii="Gothic" w:hAnsi="Gothic"/>
        </w:rPr>
        <w:t>RL-17</w:t>
      </w:r>
      <w:r w:rsidR="000A78F5">
        <w:rPr>
          <w:rFonts w:ascii="Gothic" w:hAnsi="Gothic"/>
        </w:rPr>
        <w:t>-2</w:t>
      </w:r>
      <w:r w:rsidR="00CE672D">
        <w:rPr>
          <w:rFonts w:ascii="Gothic" w:hAnsi="Gothic"/>
        </w:rPr>
        <w:t>66</w:t>
      </w:r>
      <w:r w:rsidR="00500E2B">
        <w:rPr>
          <w:rFonts w:ascii="Gothic" w:hAnsi="Gothic"/>
        </w:rPr>
        <w:t>7</w:t>
      </w:r>
      <w:r w:rsidR="00A0574E">
        <w:rPr>
          <w:rFonts w:ascii="Gothic" w:hAnsi="Gothic"/>
        </w:rPr>
        <w:t xml:space="preserve">      </w:t>
      </w:r>
      <w:r>
        <w:rPr>
          <w:rFonts w:ascii="Gothic" w:hAnsi="Gothic"/>
        </w:rPr>
        <w:t>RF</w:t>
      </w:r>
      <w:r w:rsidR="006C71C1">
        <w:rPr>
          <w:rFonts w:ascii="Gothic" w:hAnsi="Gothic"/>
        </w:rPr>
        <w:t>P</w:t>
      </w:r>
      <w:r w:rsidR="00F70F1E">
        <w:rPr>
          <w:rFonts w:ascii="Gothic" w:hAnsi="Gothic"/>
        </w:rPr>
        <w:t xml:space="preserve"> OPENING DATE</w:t>
      </w:r>
      <w:r>
        <w:rPr>
          <w:rFonts w:ascii="Gothic" w:hAnsi="Gothic"/>
        </w:rPr>
        <w:t xml:space="preserve">: </w:t>
      </w:r>
      <w:r w:rsidR="006C71C1">
        <w:rPr>
          <w:rFonts w:ascii="Gothic" w:hAnsi="Gothic"/>
        </w:rPr>
        <w:t>June</w:t>
      </w:r>
      <w:r w:rsidR="00072905">
        <w:rPr>
          <w:rFonts w:ascii="Gothic" w:hAnsi="Gothic"/>
        </w:rPr>
        <w:t xml:space="preserve"> </w:t>
      </w:r>
      <w:r w:rsidR="006C71C1">
        <w:rPr>
          <w:rFonts w:ascii="Gothic" w:hAnsi="Gothic"/>
        </w:rPr>
        <w:t>12</w:t>
      </w:r>
      <w:r w:rsidR="00072905">
        <w:rPr>
          <w:rFonts w:ascii="Gothic" w:hAnsi="Gothic"/>
        </w:rPr>
        <w:t>, 201</w:t>
      </w:r>
      <w:r w:rsidR="00CE672D">
        <w:rPr>
          <w:rFonts w:ascii="Gothic" w:hAnsi="Gothic"/>
        </w:rPr>
        <w:t>7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B12C05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NUMBER OF </w:t>
      </w:r>
      <w:r w:rsidR="00823535">
        <w:rPr>
          <w:rFonts w:ascii="Gothic" w:hAnsi="Gothic"/>
        </w:rPr>
        <w:t>RESPONSES</w:t>
      </w:r>
      <w:r w:rsidR="00F70F1E">
        <w:rPr>
          <w:rFonts w:ascii="Gothic" w:hAnsi="Gothic"/>
        </w:rPr>
        <w:t xml:space="preserve"> RECEIVED</w:t>
      </w:r>
      <w:r>
        <w:rPr>
          <w:rFonts w:ascii="Gothic" w:hAnsi="Gothic"/>
        </w:rPr>
        <w:t xml:space="preserve">: </w:t>
      </w:r>
      <w:r w:rsidR="00581960">
        <w:rPr>
          <w:rFonts w:ascii="Gothic" w:hAnsi="Gothic"/>
        </w:rPr>
        <w:t xml:space="preserve"> </w:t>
      </w:r>
      <w:r w:rsidR="006C71C1">
        <w:rPr>
          <w:rFonts w:ascii="Gothic" w:hAnsi="Gothic"/>
        </w:rPr>
        <w:t>7</w:t>
      </w:r>
      <w:r>
        <w:rPr>
          <w:rFonts w:ascii="Gothic" w:hAnsi="Gothic"/>
        </w:rPr>
        <w:t xml:space="preserve"> </w:t>
      </w:r>
      <w:r w:rsidR="00F70F1E">
        <w:rPr>
          <w:rFonts w:ascii="Gothic" w:hAnsi="Gothic"/>
        </w:rPr>
        <w:t xml:space="preserve">DATE OF AWARD: </w:t>
      </w:r>
      <w:r w:rsidR="00B54D62">
        <w:rPr>
          <w:rFonts w:ascii="Gothic" w:hAnsi="Gothic"/>
        </w:rPr>
        <w:t xml:space="preserve">   </w:t>
      </w:r>
      <w:r w:rsidR="006C71C1">
        <w:rPr>
          <w:rFonts w:ascii="Gothic" w:hAnsi="Gothic"/>
        </w:rPr>
        <w:t>August</w:t>
      </w:r>
      <w:r w:rsidR="00072905">
        <w:rPr>
          <w:rFonts w:ascii="Gothic" w:hAnsi="Gothic"/>
        </w:rPr>
        <w:t xml:space="preserve"> </w:t>
      </w:r>
      <w:r w:rsidR="00823535">
        <w:rPr>
          <w:rFonts w:ascii="Gothic" w:hAnsi="Gothic"/>
        </w:rPr>
        <w:t>2</w:t>
      </w:r>
      <w:r w:rsidR="006C71C1">
        <w:rPr>
          <w:rFonts w:ascii="Gothic" w:hAnsi="Gothic"/>
        </w:rPr>
        <w:t>9</w:t>
      </w:r>
      <w:r w:rsidR="00072905">
        <w:rPr>
          <w:rFonts w:ascii="Gothic" w:hAnsi="Gothic"/>
        </w:rPr>
        <w:t>, 201</w:t>
      </w:r>
      <w:r w:rsidR="00823535">
        <w:rPr>
          <w:rFonts w:ascii="Gothic" w:hAnsi="Gothic"/>
        </w:rPr>
        <w:t>7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WERE THERE ANY PROTESTS? _</w:t>
      </w:r>
      <w:r w:rsidR="00581960">
        <w:rPr>
          <w:rFonts w:ascii="Gothic" w:hAnsi="Gothic"/>
        </w:rPr>
        <w:t>_</w:t>
      </w:r>
      <w:r w:rsidR="00C24E78">
        <w:rPr>
          <w:rFonts w:ascii="Gothic" w:hAnsi="Gothic"/>
          <w:b/>
        </w:rPr>
        <w:t>X</w:t>
      </w:r>
      <w:r w:rsidR="00581960">
        <w:rPr>
          <w:rFonts w:ascii="Gothic" w:hAnsi="Gothic"/>
        </w:rPr>
        <w:t>_</w:t>
      </w:r>
      <w:r>
        <w:rPr>
          <w:rFonts w:ascii="Gothic" w:hAnsi="Gothic"/>
        </w:rPr>
        <w:t>NO ___</w:t>
      </w:r>
      <w:proofErr w:type="gramStart"/>
      <w:r>
        <w:rPr>
          <w:rFonts w:ascii="Gothic" w:hAnsi="Gothic"/>
        </w:rPr>
        <w:t>YES  FILED</w:t>
      </w:r>
      <w:proofErr w:type="gramEnd"/>
      <w:r>
        <w:rPr>
          <w:rFonts w:ascii="Gothic" w:hAnsi="Gothic"/>
        </w:rPr>
        <w:t xml:space="preserve"> BY:  ________________________________________</w:t>
      </w:r>
    </w:p>
    <w:p w:rsidR="00F70F1E" w:rsidRDefault="00F70F1E">
      <w:pPr>
        <w:spacing w:line="240" w:lineRule="exact"/>
        <w:rPr>
          <w:rFonts w:ascii="Gothic" w:hAnsi="Gothic"/>
        </w:rPr>
      </w:pPr>
      <w:bookmarkStart w:id="0" w:name="_GoBack"/>
      <w:bookmarkEnd w:id="0"/>
      <w:r>
        <w:rPr>
          <w:rFonts w:ascii="Gothic" w:hAnsi="Gothic"/>
        </w:rPr>
        <w:t>BRIEF DESCRIPTION OF PROTEST(S): _________________________________________________________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__________________________________________________________________________________________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LIST ALL VENDORS ON CONTRACT INCLUDING FEDERAL EMPLOYER IDENTIFICATION NUMBERS, ADDRESSES AND TELEPHONE NUMBERS:</w:t>
      </w:r>
    </w:p>
    <w:p w:rsidR="00C24E78" w:rsidRDefault="00C24E78">
      <w:pPr>
        <w:spacing w:line="240" w:lineRule="exact"/>
        <w:rPr>
          <w:rFonts w:ascii="Gothic" w:hAnsi="Gothic"/>
        </w:rPr>
      </w:pPr>
    </w:p>
    <w:p w:rsidR="006C71C1" w:rsidRDefault="006C71C1" w:rsidP="006C71C1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proofErr w:type="spellStart"/>
      <w:r>
        <w:rPr>
          <w:rFonts w:ascii="Open Sans" w:hAnsi="Open Sans" w:cs="Open Sans"/>
          <w:color w:val="333333"/>
          <w:sz w:val="21"/>
          <w:szCs w:val="21"/>
        </w:rPr>
        <w:t>CampusGuard</w:t>
      </w:r>
      <w:proofErr w:type="spellEnd"/>
    </w:p>
    <w:p w:rsidR="006C71C1" w:rsidRDefault="006C71C1" w:rsidP="006C71C1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PO Box 569</w:t>
      </w:r>
    </w:p>
    <w:p w:rsidR="006C71C1" w:rsidRDefault="006C71C1" w:rsidP="006C71C1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Rosemont IL  60018-0569</w:t>
      </w:r>
    </w:p>
    <w:p w:rsidR="006C71C1" w:rsidRDefault="006C71C1" w:rsidP="006C71C1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FEIN: 20-3756873</w:t>
      </w:r>
    </w:p>
    <w:p w:rsidR="006C71C1" w:rsidRDefault="006C71C1" w:rsidP="006C71C1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 w:rsidRPr="008E4322">
        <w:rPr>
          <w:rFonts w:ascii="Open Sans" w:hAnsi="Open Sans" w:cs="Open Sans"/>
          <w:b/>
          <w:color w:val="333333"/>
          <w:sz w:val="21"/>
          <w:szCs w:val="21"/>
        </w:rPr>
        <w:t>CONTACTS</w:t>
      </w:r>
      <w:r>
        <w:rPr>
          <w:rFonts w:ascii="Open Sans" w:hAnsi="Open Sans" w:cs="Open Sans"/>
          <w:color w:val="333333"/>
          <w:sz w:val="21"/>
          <w:szCs w:val="21"/>
        </w:rPr>
        <w:t>:</w:t>
      </w:r>
    </w:p>
    <w:p w:rsidR="006C71C1" w:rsidRDefault="006C71C1" w:rsidP="006C71C1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r w:rsidRPr="00F72333">
        <w:rPr>
          <w:rFonts w:ascii="Open Sans" w:hAnsi="Open Sans" w:cs="Open Sans"/>
          <w:color w:val="333333"/>
          <w:sz w:val="21"/>
          <w:szCs w:val="21"/>
        </w:rPr>
        <w:t>An</w:t>
      </w:r>
      <w:r>
        <w:rPr>
          <w:rFonts w:ascii="Open Sans" w:hAnsi="Open Sans" w:cs="Open Sans"/>
          <w:color w:val="333333"/>
          <w:sz w:val="21"/>
          <w:szCs w:val="21"/>
        </w:rPr>
        <w:t>dy Grant, Director of Business Development</w:t>
      </w:r>
    </w:p>
    <w:p w:rsidR="006C71C1" w:rsidRDefault="006C71C1" w:rsidP="006C71C1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hyperlink r:id="rId6" w:history="1">
        <w:r w:rsidRPr="00954CAC">
          <w:rPr>
            <w:rStyle w:val="Hyperlink"/>
            <w:rFonts w:ascii="Open Sans" w:hAnsi="Open Sans" w:cs="Open Sans"/>
            <w:sz w:val="21"/>
            <w:szCs w:val="21"/>
          </w:rPr>
          <w:t>agrant@campusguard.com</w:t>
        </w:r>
      </w:hyperlink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</w:p>
    <w:p w:rsidR="006C71C1" w:rsidRDefault="006C71C1" w:rsidP="006C71C1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419-873-7016</w:t>
      </w:r>
    </w:p>
    <w:p w:rsidR="006C71C1" w:rsidRPr="00F72333" w:rsidRDefault="006C71C1" w:rsidP="006C71C1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</w:p>
    <w:p w:rsidR="006C71C1" w:rsidRPr="00F72333" w:rsidRDefault="006C71C1" w:rsidP="006C71C1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  <w:u w:val="single"/>
        </w:rPr>
      </w:pPr>
      <w:r w:rsidRPr="00F72333">
        <w:rPr>
          <w:rFonts w:ascii="Open Sans" w:hAnsi="Open Sans" w:cs="Open Sans"/>
          <w:color w:val="333333"/>
          <w:sz w:val="21"/>
          <w:szCs w:val="21"/>
          <w:u w:val="single"/>
        </w:rPr>
        <w:t>Purchase Orders</w:t>
      </w:r>
    </w:p>
    <w:p w:rsidR="006C71C1" w:rsidRDefault="006C71C1" w:rsidP="006C71C1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Catherine Morrison</w:t>
      </w:r>
    </w:p>
    <w:p w:rsidR="006C71C1" w:rsidRDefault="006C71C1" w:rsidP="006C71C1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847-493.9723</w:t>
      </w:r>
    </w:p>
    <w:p w:rsidR="00F70F1E" w:rsidRDefault="00F70F1E">
      <w:pPr>
        <w:spacing w:line="240" w:lineRule="exact"/>
        <w:rPr>
          <w:rFonts w:ascii="Gothic" w:hAnsi="Gothic"/>
        </w:rPr>
      </w:pPr>
    </w:p>
    <w:sectPr w:rsidR="00F70F1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93" w:rsidRDefault="007A4993">
      <w:r>
        <w:separator/>
      </w:r>
    </w:p>
  </w:endnote>
  <w:endnote w:type="continuationSeparator" w:id="0">
    <w:p w:rsidR="007A4993" w:rsidRDefault="007A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7D" w:rsidRDefault="00A8397D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7D" w:rsidRDefault="00A8397D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93" w:rsidRDefault="007A4993">
      <w:r>
        <w:separator/>
      </w:r>
    </w:p>
  </w:footnote>
  <w:footnote w:type="continuationSeparator" w:id="0">
    <w:p w:rsidR="007A4993" w:rsidRDefault="007A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7D" w:rsidRDefault="00A8397D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7D" w:rsidRDefault="00A8397D">
    <w:pPr>
      <w:tabs>
        <w:tab w:val="right" w:pos="10080"/>
      </w:tabs>
      <w:rPr>
        <w:rFonts w:ascii="Elite" w:hAnsi="Elite"/>
      </w:rPr>
    </w:pPr>
    <w:r>
      <w:rPr>
        <w:rFonts w:ascii="Helv" w:hAnsi="Helv"/>
        <w:sz w:val="24"/>
      </w:rPr>
      <w:t>State Procurement Manual</w:t>
    </w:r>
    <w:r>
      <w:rPr>
        <w:rFonts w:ascii="Elite" w:hAnsi="Elite"/>
      </w:rPr>
      <w:tab/>
      <w:t>Number PRO-D-29</w:t>
    </w:r>
  </w:p>
  <w:p w:rsidR="00A8397D" w:rsidRDefault="00A8397D">
    <w:pPr>
      <w:tabs>
        <w:tab w:val="right" w:pos="10080"/>
      </w:tabs>
      <w:rPr>
        <w:rFonts w:ascii="Elite" w:hAnsi="Elite"/>
      </w:rPr>
    </w:pPr>
    <w:r>
      <w:rPr>
        <w:rFonts w:ascii="Elite" w:hAnsi="Elite"/>
      </w:rPr>
      <w:tab/>
      <w:t>Effective 5-1-92</w:t>
    </w:r>
  </w:p>
  <w:p w:rsidR="00A8397D" w:rsidRDefault="00A8397D">
    <w:pPr>
      <w:tabs>
        <w:tab w:val="right" w:pos="10080"/>
      </w:tabs>
      <w:rPr>
        <w:rFonts w:ascii="Elite" w:hAnsi="Elite"/>
      </w:rPr>
    </w:pPr>
    <w:r>
      <w:rPr>
        <w:rFonts w:ascii="Elite" w:hAnsi="Elite"/>
      </w:rPr>
      <w:tab/>
      <w:t>Page 1A</w:t>
    </w:r>
  </w:p>
  <w:p w:rsidR="00A8397D" w:rsidRDefault="00A8397D">
    <w:pPr>
      <w:tabs>
        <w:tab w:val="right" w:pos="10080"/>
      </w:tabs>
      <w:rPr>
        <w:rFonts w:ascii="Elite" w:hAnsi="Elite"/>
      </w:rPr>
    </w:pPr>
  </w:p>
  <w:p w:rsidR="00A8397D" w:rsidRDefault="00A8397D">
    <w:pPr>
      <w:tabs>
        <w:tab w:val="right" w:pos="10080"/>
      </w:tabs>
      <w:rPr>
        <w:rFonts w:ascii="Elite" w:hAnsi="El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4E"/>
    <w:rsid w:val="00053CA6"/>
    <w:rsid w:val="00072905"/>
    <w:rsid w:val="000A78F5"/>
    <w:rsid w:val="000C12EE"/>
    <w:rsid w:val="001308E7"/>
    <w:rsid w:val="00275214"/>
    <w:rsid w:val="002D4207"/>
    <w:rsid w:val="004122BA"/>
    <w:rsid w:val="00444064"/>
    <w:rsid w:val="004E08D8"/>
    <w:rsid w:val="00500E2B"/>
    <w:rsid w:val="00581960"/>
    <w:rsid w:val="00582C44"/>
    <w:rsid w:val="005C4CD9"/>
    <w:rsid w:val="006670AC"/>
    <w:rsid w:val="006C71C1"/>
    <w:rsid w:val="00731ACA"/>
    <w:rsid w:val="007A4993"/>
    <w:rsid w:val="00823535"/>
    <w:rsid w:val="0098365A"/>
    <w:rsid w:val="009B2BBA"/>
    <w:rsid w:val="009E1426"/>
    <w:rsid w:val="00A0574E"/>
    <w:rsid w:val="00A8397D"/>
    <w:rsid w:val="00AD397B"/>
    <w:rsid w:val="00B12C05"/>
    <w:rsid w:val="00B54D62"/>
    <w:rsid w:val="00C21A6D"/>
    <w:rsid w:val="00C24E78"/>
    <w:rsid w:val="00CA0642"/>
    <w:rsid w:val="00CE672D"/>
    <w:rsid w:val="00D20844"/>
    <w:rsid w:val="00D601DF"/>
    <w:rsid w:val="00F44E8F"/>
    <w:rsid w:val="00F70F1E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FEBCA-8AAE-488F-9408-F02AB1B8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C71C1"/>
    <w:rPr>
      <w:strike w:val="0"/>
      <w:dstrike w:val="0"/>
      <w:color w:val="99003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C71C1"/>
    <w:pPr>
      <w:spacing w:after="16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ant@campusguar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iggyback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piggybackform</Template>
  <TotalTime>17</TotalTime>
  <Pages>1</Pages>
  <Words>194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PRO-D-29</vt:lpstr>
    </vt:vector>
  </TitlesOfParts>
  <Company>State of Wisconsin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PRO-D-29</dc:title>
  <dc:subject>form</dc:subject>
  <dc:creator>lori taylor</dc:creator>
  <cp:keywords>11/25/92</cp:keywords>
  <dc:description>State Procurement Manual</dc:description>
  <cp:lastModifiedBy>Carl Hubbard</cp:lastModifiedBy>
  <cp:revision>3</cp:revision>
  <cp:lastPrinted>2017-07-12T16:30:00Z</cp:lastPrinted>
  <dcterms:created xsi:type="dcterms:W3CDTF">2017-08-29T20:21:00Z</dcterms:created>
  <dcterms:modified xsi:type="dcterms:W3CDTF">2017-08-31T14:43:00Z</dcterms:modified>
</cp:coreProperties>
</file>