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1E" w:rsidRDefault="00F70F1E">
      <w:pPr>
        <w:spacing w:line="240" w:lineRule="exact"/>
        <w:jc w:val="center"/>
        <w:rPr>
          <w:rFonts w:ascii="Gothic" w:hAnsi="Gothic"/>
        </w:rPr>
      </w:pPr>
      <w:r>
        <w:rPr>
          <w:rFonts w:ascii="Gothic" w:hAnsi="Gothic"/>
          <w:b/>
        </w:rPr>
        <w:t>PIGGYBACKING DATA FORM</w:t>
      </w:r>
    </w:p>
    <w:p w:rsidR="00F70F1E" w:rsidRDefault="00F70F1E">
      <w:pPr>
        <w:spacing w:line="240" w:lineRule="exact"/>
        <w:rPr>
          <w:rFonts w:ascii="Gothic" w:hAnsi="Gothic"/>
        </w:rPr>
      </w:pPr>
    </w:p>
    <w:p w:rsidR="00F70F1E" w:rsidRDefault="00F70F1E">
      <w:pPr>
        <w:spacing w:line="240" w:lineRule="exact"/>
        <w:rPr>
          <w:rFonts w:ascii="Gothic" w:hAnsi="Gothic"/>
        </w:rPr>
      </w:pP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ORIGINATING AGENCY: UW-</w:t>
      </w:r>
      <w:r w:rsidR="00C24E78">
        <w:rPr>
          <w:rFonts w:ascii="Gothic" w:hAnsi="Gothic"/>
        </w:rPr>
        <w:t>System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C24E78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ORIGINATING PURCHASING AGENT: </w:t>
      </w:r>
      <w:r w:rsidR="00581960">
        <w:rPr>
          <w:rFonts w:ascii="Gothic" w:hAnsi="Gothic"/>
        </w:rPr>
        <w:t xml:space="preserve"> </w:t>
      </w:r>
      <w:r w:rsidR="00514788">
        <w:rPr>
          <w:rFonts w:ascii="Gothic" w:hAnsi="Gothic"/>
        </w:rPr>
        <w:t>John Burnett</w:t>
      </w:r>
      <w:r w:rsidR="00C24E78">
        <w:rPr>
          <w:rFonts w:ascii="Gothic" w:hAnsi="Gothic"/>
        </w:rPr>
        <w:t xml:space="preserve">    </w:t>
      </w:r>
      <w:r>
        <w:rPr>
          <w:rFonts w:ascii="Gothic" w:hAnsi="Gothic"/>
        </w:rPr>
        <w:t>TELEPHONE NUMBER: 608</w:t>
      </w:r>
      <w:r w:rsidR="00581960">
        <w:rPr>
          <w:rFonts w:ascii="Gothic" w:hAnsi="Gothic"/>
        </w:rPr>
        <w:t>-</w:t>
      </w:r>
      <w:r w:rsidR="002D4207">
        <w:rPr>
          <w:rFonts w:ascii="Gothic" w:hAnsi="Gothic"/>
        </w:rPr>
        <w:t>26</w:t>
      </w:r>
      <w:r w:rsidR="00514788">
        <w:rPr>
          <w:rFonts w:ascii="Gothic" w:hAnsi="Gothic"/>
        </w:rPr>
        <w:t>3-4</w:t>
      </w:r>
      <w:r w:rsidR="002D4207">
        <w:rPr>
          <w:rFonts w:ascii="Gothic" w:hAnsi="Gothic"/>
        </w:rPr>
        <w:t>38</w:t>
      </w:r>
      <w:r w:rsidR="00514788">
        <w:rPr>
          <w:rFonts w:ascii="Gothic" w:hAnsi="Gothic"/>
        </w:rPr>
        <w:t>0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4122BA" w:rsidRDefault="00F70F1E" w:rsidP="00581960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COMMODITY/SERVICE: </w:t>
      </w:r>
      <w:r w:rsidR="00A0574E">
        <w:rPr>
          <w:rFonts w:ascii="Gothic" w:hAnsi="Gothic"/>
        </w:rPr>
        <w:t xml:space="preserve">  </w:t>
      </w:r>
      <w:r w:rsidR="002D4207">
        <w:rPr>
          <w:rFonts w:ascii="Gothic" w:hAnsi="Gothic"/>
        </w:rPr>
        <w:t>G</w:t>
      </w:r>
      <w:r w:rsidR="002D4207" w:rsidRPr="002D4207">
        <w:rPr>
          <w:rFonts w:ascii="Gothic" w:hAnsi="Gothic"/>
        </w:rPr>
        <w:t xml:space="preserve">eneral management consulting </w:t>
      </w:r>
      <w:r w:rsidR="009E1426">
        <w:rPr>
          <w:rFonts w:ascii="Gothic" w:hAnsi="Gothic"/>
        </w:rPr>
        <w:t>services</w:t>
      </w:r>
      <w:r w:rsidR="002D4207" w:rsidRPr="002D4207">
        <w:rPr>
          <w:rFonts w:ascii="Gothic" w:hAnsi="Gothic"/>
        </w:rPr>
        <w:t xml:space="preserve"> to assist the UW System and its institutions in improving effectiveness, efficiency and flexibility in business processes and service delivery</w:t>
      </w:r>
      <w:r w:rsidR="00D20844">
        <w:rPr>
          <w:rFonts w:ascii="Gothic" w:hAnsi="Gothic"/>
        </w:rPr>
        <w:t>.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COMMODITY CODE: </w:t>
      </w:r>
      <w:r w:rsidR="00A0574E">
        <w:rPr>
          <w:rFonts w:ascii="Gothic" w:hAnsi="Gothic"/>
        </w:rPr>
        <w:t xml:space="preserve">  </w:t>
      </w:r>
      <w:r w:rsidR="00072905">
        <w:rPr>
          <w:rFonts w:ascii="Gothic" w:hAnsi="Gothic"/>
        </w:rPr>
        <w:tab/>
        <w:t xml:space="preserve">    </w:t>
      </w:r>
      <w:r w:rsidR="002D4207">
        <w:rPr>
          <w:rFonts w:ascii="Gothic" w:hAnsi="Gothic"/>
        </w:rPr>
        <w:t>91800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A0574E" w:rsidRDefault="00A8397D" w:rsidP="004122BA">
      <w:pPr>
        <w:tabs>
          <w:tab w:val="left" w:pos="3600"/>
        </w:tabs>
        <w:suppressAutoHyphens/>
        <w:ind w:left="90" w:hanging="810"/>
        <w:rPr>
          <w:rFonts w:ascii="Gothic" w:hAnsi="Gothic"/>
        </w:rPr>
      </w:pPr>
      <w:r>
        <w:rPr>
          <w:rFonts w:ascii="Gothic" w:hAnsi="Gothic"/>
        </w:rPr>
        <w:t xml:space="preserve">              </w:t>
      </w:r>
      <w:r w:rsidR="00F70F1E">
        <w:rPr>
          <w:rFonts w:ascii="Gothic" w:hAnsi="Gothic"/>
        </w:rPr>
        <w:t xml:space="preserve">BRIEF DESCRIPTION OF CONTRACT: </w:t>
      </w:r>
    </w:p>
    <w:p w:rsidR="004122BA" w:rsidRDefault="004122BA" w:rsidP="00A0574E">
      <w:pPr>
        <w:tabs>
          <w:tab w:val="left" w:pos="0"/>
          <w:tab w:val="left" w:pos="3354"/>
          <w:tab w:val="left" w:pos="3600"/>
        </w:tabs>
        <w:suppressAutoHyphens/>
        <w:ind w:left="3354" w:hanging="3354"/>
        <w:rPr>
          <w:rFonts w:ascii="Gothic" w:hAnsi="Gothic"/>
        </w:rPr>
      </w:pPr>
    </w:p>
    <w:p w:rsidR="00A8397D" w:rsidRDefault="009E1426" w:rsidP="00A8397D">
      <w:pPr>
        <w:tabs>
          <w:tab w:val="left" w:pos="0"/>
          <w:tab w:val="left" w:pos="3354"/>
          <w:tab w:val="left" w:pos="3600"/>
        </w:tabs>
        <w:suppressAutoHyphens/>
        <w:rPr>
          <w:rFonts w:ascii="Gothic" w:hAnsi="Gothic"/>
        </w:rPr>
      </w:pPr>
      <w:r>
        <w:rPr>
          <w:rFonts w:ascii="Gothic" w:hAnsi="Gothic"/>
        </w:rPr>
        <w:t>G</w:t>
      </w:r>
      <w:r w:rsidRPr="009E1426">
        <w:rPr>
          <w:rFonts w:ascii="Gothic" w:hAnsi="Gothic"/>
        </w:rPr>
        <w:t>eneral management consulting to assist in improving its effectiveness, efficiency and flexibility in business processes and service delivery</w:t>
      </w:r>
      <w:r w:rsidR="00A8397D">
        <w:rPr>
          <w:rFonts w:ascii="Gothic" w:hAnsi="Gothic"/>
        </w:rPr>
        <w:t>.</w:t>
      </w:r>
      <w:r w:rsidR="00CE672D">
        <w:rPr>
          <w:rFonts w:ascii="Gothic" w:hAnsi="Gothic"/>
        </w:rPr>
        <w:t xml:space="preserve"> </w:t>
      </w:r>
      <w:r w:rsidR="00CE672D" w:rsidRPr="00CE672D">
        <w:rPr>
          <w:rFonts w:ascii="Gothic" w:hAnsi="Gothic"/>
        </w:rPr>
        <w:t xml:space="preserve">The awarded Contractors will be able to provide such services as operational assessments, business process improvement, benchmarking, strategic planning, and implementation services including change management services. These services </w:t>
      </w:r>
      <w:r w:rsidR="00823535">
        <w:rPr>
          <w:rFonts w:ascii="Gothic" w:hAnsi="Gothic"/>
        </w:rPr>
        <w:t>DO</w:t>
      </w:r>
      <w:r w:rsidR="00CE672D" w:rsidRPr="00CE672D">
        <w:rPr>
          <w:rFonts w:ascii="Gothic" w:hAnsi="Gothic"/>
        </w:rPr>
        <w:t xml:space="preserve"> NOT include any technical information technology services covered by mandatory DOA contracts.</w:t>
      </w:r>
    </w:p>
    <w:p w:rsidR="00A0574E" w:rsidRDefault="00A0574E" w:rsidP="00A0574E">
      <w:pPr>
        <w:tabs>
          <w:tab w:val="left" w:pos="0"/>
          <w:tab w:val="left" w:pos="3354"/>
          <w:tab w:val="left" w:pos="3600"/>
        </w:tabs>
        <w:suppressAutoHyphens/>
        <w:ind w:left="3354" w:hanging="3354"/>
        <w:rPr>
          <w:rFonts w:ascii="Gothic" w:hAnsi="Gothic"/>
        </w:rPr>
      </w:pP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CONTRACT EFFECTIVE DATES: </w:t>
      </w:r>
      <w:r w:rsidR="00581960">
        <w:rPr>
          <w:rFonts w:ascii="Gothic" w:hAnsi="Gothic"/>
        </w:rPr>
        <w:t xml:space="preserve"> </w:t>
      </w:r>
      <w:r w:rsidR="000A78F5">
        <w:rPr>
          <w:rFonts w:ascii="Gothic" w:hAnsi="Gothic"/>
        </w:rPr>
        <w:t xml:space="preserve"> </w:t>
      </w:r>
      <w:r w:rsidR="00CE672D">
        <w:rPr>
          <w:rFonts w:ascii="Gothic" w:hAnsi="Gothic"/>
        </w:rPr>
        <w:t>July</w:t>
      </w:r>
      <w:r w:rsidR="00072905">
        <w:rPr>
          <w:rFonts w:ascii="Gothic" w:hAnsi="Gothic"/>
        </w:rPr>
        <w:t xml:space="preserve"> </w:t>
      </w:r>
      <w:r w:rsidR="00CE672D">
        <w:rPr>
          <w:rFonts w:ascii="Gothic" w:hAnsi="Gothic"/>
        </w:rPr>
        <w:t>1</w:t>
      </w:r>
      <w:r w:rsidR="00072905">
        <w:rPr>
          <w:rFonts w:ascii="Gothic" w:hAnsi="Gothic"/>
        </w:rPr>
        <w:t>, 201</w:t>
      </w:r>
      <w:r w:rsidR="00CE672D">
        <w:rPr>
          <w:rFonts w:ascii="Gothic" w:hAnsi="Gothic"/>
        </w:rPr>
        <w:t>7</w:t>
      </w:r>
      <w:r w:rsidR="00A8397D">
        <w:rPr>
          <w:rFonts w:ascii="Gothic" w:hAnsi="Gothic"/>
        </w:rPr>
        <w:t xml:space="preserve"> through </w:t>
      </w:r>
      <w:r w:rsidR="00CE672D">
        <w:rPr>
          <w:rFonts w:ascii="Gothic" w:hAnsi="Gothic"/>
        </w:rPr>
        <w:t>June</w:t>
      </w:r>
      <w:r w:rsidR="00072905">
        <w:rPr>
          <w:rFonts w:ascii="Gothic" w:hAnsi="Gothic"/>
        </w:rPr>
        <w:t xml:space="preserve"> </w:t>
      </w:r>
      <w:r w:rsidR="00CE672D">
        <w:rPr>
          <w:rFonts w:ascii="Gothic" w:hAnsi="Gothic"/>
        </w:rPr>
        <w:t>30</w:t>
      </w:r>
      <w:r w:rsidR="00072905">
        <w:rPr>
          <w:rFonts w:ascii="Gothic" w:hAnsi="Gothic"/>
        </w:rPr>
        <w:t>, 201</w:t>
      </w:r>
      <w:r w:rsidR="00CE672D">
        <w:rPr>
          <w:rFonts w:ascii="Gothic" w:hAnsi="Gothic"/>
        </w:rPr>
        <w:t>8</w:t>
      </w:r>
      <w:r w:rsidR="00A8397D">
        <w:rPr>
          <w:rFonts w:ascii="Gothic" w:hAnsi="Gothic"/>
        </w:rPr>
        <w:t xml:space="preserve">    R</w:t>
      </w:r>
      <w:r>
        <w:rPr>
          <w:rFonts w:ascii="Gothic" w:hAnsi="Gothic"/>
        </w:rPr>
        <w:t>ENEWAL OPTIONS</w:t>
      </w:r>
      <w:r w:rsidR="00FA363F">
        <w:rPr>
          <w:rFonts w:ascii="Gothic" w:hAnsi="Gothic"/>
        </w:rPr>
        <w:t xml:space="preserve">: </w:t>
      </w:r>
      <w:r w:rsidR="00A0574E">
        <w:rPr>
          <w:rFonts w:ascii="Gothic" w:hAnsi="Gothic"/>
        </w:rPr>
        <w:t xml:space="preserve"> </w:t>
      </w:r>
      <w:r w:rsidR="00CE672D">
        <w:rPr>
          <w:rFonts w:ascii="Gothic" w:hAnsi="Gothic"/>
        </w:rPr>
        <w:t>4</w:t>
      </w:r>
      <w:r w:rsidR="00A0574E">
        <w:rPr>
          <w:rFonts w:ascii="Gothic" w:hAnsi="Gothic"/>
        </w:rPr>
        <w:t xml:space="preserve"> Yrs.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F70F1E" w:rsidRDefault="00B12C05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RF</w:t>
      </w:r>
      <w:r w:rsidR="00CE672D">
        <w:rPr>
          <w:rFonts w:ascii="Gothic" w:hAnsi="Gothic"/>
        </w:rPr>
        <w:t>P</w:t>
      </w:r>
      <w:r>
        <w:rPr>
          <w:rFonts w:ascii="Gothic" w:hAnsi="Gothic"/>
        </w:rPr>
        <w:t xml:space="preserve"> NUMBER: </w:t>
      </w:r>
      <w:r w:rsidR="00A8397D">
        <w:rPr>
          <w:rFonts w:ascii="Gothic" w:hAnsi="Gothic"/>
        </w:rPr>
        <w:t xml:space="preserve"> </w:t>
      </w:r>
      <w:r w:rsidR="00CE672D">
        <w:rPr>
          <w:rFonts w:ascii="Gothic" w:hAnsi="Gothic"/>
        </w:rPr>
        <w:t>RL-17</w:t>
      </w:r>
      <w:r w:rsidR="000A78F5">
        <w:rPr>
          <w:rFonts w:ascii="Gothic" w:hAnsi="Gothic"/>
        </w:rPr>
        <w:t>-2</w:t>
      </w:r>
      <w:r w:rsidR="00CE672D">
        <w:rPr>
          <w:rFonts w:ascii="Gothic" w:hAnsi="Gothic"/>
        </w:rPr>
        <w:t>666</w:t>
      </w:r>
      <w:r w:rsidR="00A0574E">
        <w:rPr>
          <w:rFonts w:ascii="Gothic" w:hAnsi="Gothic"/>
        </w:rPr>
        <w:t xml:space="preserve">      </w:t>
      </w:r>
      <w:r>
        <w:rPr>
          <w:rFonts w:ascii="Gothic" w:hAnsi="Gothic"/>
        </w:rPr>
        <w:t>RFB</w:t>
      </w:r>
      <w:r w:rsidR="00F70F1E">
        <w:rPr>
          <w:rFonts w:ascii="Gothic" w:hAnsi="Gothic"/>
        </w:rPr>
        <w:t xml:space="preserve"> OPENING DATE</w:t>
      </w:r>
      <w:r>
        <w:rPr>
          <w:rFonts w:ascii="Gothic" w:hAnsi="Gothic"/>
        </w:rPr>
        <w:t xml:space="preserve">: </w:t>
      </w:r>
      <w:r w:rsidR="00CE672D">
        <w:rPr>
          <w:rFonts w:ascii="Gothic" w:hAnsi="Gothic"/>
        </w:rPr>
        <w:t>May</w:t>
      </w:r>
      <w:r w:rsidR="00072905">
        <w:rPr>
          <w:rFonts w:ascii="Gothic" w:hAnsi="Gothic"/>
        </w:rPr>
        <w:t xml:space="preserve"> 9, 201</w:t>
      </w:r>
      <w:r w:rsidR="00CE672D">
        <w:rPr>
          <w:rFonts w:ascii="Gothic" w:hAnsi="Gothic"/>
        </w:rPr>
        <w:t>7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F70F1E" w:rsidRDefault="00B12C05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NUMBER OF </w:t>
      </w:r>
      <w:r w:rsidR="00823535">
        <w:rPr>
          <w:rFonts w:ascii="Gothic" w:hAnsi="Gothic"/>
        </w:rPr>
        <w:t>RESPONSES</w:t>
      </w:r>
      <w:r w:rsidR="00F70F1E">
        <w:rPr>
          <w:rFonts w:ascii="Gothic" w:hAnsi="Gothic"/>
        </w:rPr>
        <w:t xml:space="preserve"> RECEIVED</w:t>
      </w:r>
      <w:r>
        <w:rPr>
          <w:rFonts w:ascii="Gothic" w:hAnsi="Gothic"/>
        </w:rPr>
        <w:t xml:space="preserve">: </w:t>
      </w:r>
      <w:r w:rsidR="00581960">
        <w:rPr>
          <w:rFonts w:ascii="Gothic" w:hAnsi="Gothic"/>
        </w:rPr>
        <w:t xml:space="preserve"> </w:t>
      </w:r>
      <w:r w:rsidR="00072905">
        <w:rPr>
          <w:rFonts w:ascii="Gothic" w:hAnsi="Gothic"/>
        </w:rPr>
        <w:t>1</w:t>
      </w:r>
      <w:r w:rsidR="00823535">
        <w:rPr>
          <w:rFonts w:ascii="Gothic" w:hAnsi="Gothic"/>
        </w:rPr>
        <w:t>0</w:t>
      </w:r>
      <w:r>
        <w:rPr>
          <w:rFonts w:ascii="Gothic" w:hAnsi="Gothic"/>
        </w:rPr>
        <w:t xml:space="preserve"> </w:t>
      </w:r>
      <w:r w:rsidR="00F70F1E">
        <w:rPr>
          <w:rFonts w:ascii="Gothic" w:hAnsi="Gothic"/>
        </w:rPr>
        <w:t xml:space="preserve">DATE OF AWARD: </w:t>
      </w:r>
      <w:r w:rsidR="00B54D62">
        <w:rPr>
          <w:rFonts w:ascii="Gothic" w:hAnsi="Gothic"/>
        </w:rPr>
        <w:t xml:space="preserve">   </w:t>
      </w:r>
      <w:r w:rsidR="00514788">
        <w:rPr>
          <w:rFonts w:ascii="Gothic" w:hAnsi="Gothic"/>
        </w:rPr>
        <w:t>J</w:t>
      </w:r>
      <w:bookmarkStart w:id="0" w:name="_GoBack"/>
      <w:bookmarkEnd w:id="0"/>
      <w:r w:rsidR="00823535">
        <w:rPr>
          <w:rFonts w:ascii="Gothic" w:hAnsi="Gothic"/>
        </w:rPr>
        <w:t>UNE</w:t>
      </w:r>
      <w:r w:rsidR="00072905">
        <w:rPr>
          <w:rFonts w:ascii="Gothic" w:hAnsi="Gothic"/>
        </w:rPr>
        <w:t xml:space="preserve"> </w:t>
      </w:r>
      <w:r w:rsidR="00823535">
        <w:rPr>
          <w:rFonts w:ascii="Gothic" w:hAnsi="Gothic"/>
        </w:rPr>
        <w:t>2</w:t>
      </w:r>
      <w:r w:rsidR="00072905">
        <w:rPr>
          <w:rFonts w:ascii="Gothic" w:hAnsi="Gothic"/>
        </w:rPr>
        <w:t>1, 201</w:t>
      </w:r>
      <w:r w:rsidR="00823535">
        <w:rPr>
          <w:rFonts w:ascii="Gothic" w:hAnsi="Gothic"/>
        </w:rPr>
        <w:t>7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WERE THERE ANY PROTESTS? _</w:t>
      </w:r>
      <w:r w:rsidR="00581960">
        <w:rPr>
          <w:rFonts w:ascii="Gothic" w:hAnsi="Gothic"/>
        </w:rPr>
        <w:t>_</w:t>
      </w:r>
      <w:r w:rsidR="00C24E78">
        <w:rPr>
          <w:rFonts w:ascii="Gothic" w:hAnsi="Gothic"/>
          <w:b/>
        </w:rPr>
        <w:t>X</w:t>
      </w:r>
      <w:r w:rsidR="00581960">
        <w:rPr>
          <w:rFonts w:ascii="Gothic" w:hAnsi="Gothic"/>
        </w:rPr>
        <w:t>_</w:t>
      </w:r>
      <w:r>
        <w:rPr>
          <w:rFonts w:ascii="Gothic" w:hAnsi="Gothic"/>
        </w:rPr>
        <w:t>NO ___</w:t>
      </w:r>
      <w:proofErr w:type="gramStart"/>
      <w:r>
        <w:rPr>
          <w:rFonts w:ascii="Gothic" w:hAnsi="Gothic"/>
        </w:rPr>
        <w:t>YES  FILED</w:t>
      </w:r>
      <w:proofErr w:type="gramEnd"/>
      <w:r>
        <w:rPr>
          <w:rFonts w:ascii="Gothic" w:hAnsi="Gothic"/>
        </w:rPr>
        <w:t xml:space="preserve"> BY:  ________________________________________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BRIEF DESCRIPTION OF PROTEST(S): _________________________________________________________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__________________________________________________________________________________________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LIST ALL VENDORS ON CONTRACT INCLUDING FEDERAL EMPLOYER IDENTIFICATION NUMBERS, ADDRESSES AND TELEPHONE NUMBERS:</w:t>
      </w:r>
    </w:p>
    <w:p w:rsidR="00C24E78" w:rsidRDefault="00C24E78">
      <w:pPr>
        <w:spacing w:line="240" w:lineRule="exact"/>
        <w:rPr>
          <w:rFonts w:ascii="Gothic" w:hAnsi="Gothic"/>
        </w:rPr>
      </w:pPr>
    </w:p>
    <w:p w:rsidR="00C24E78" w:rsidRDefault="00C24E78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>Multiple Awards - See Contract</w:t>
      </w:r>
    </w:p>
    <w:p w:rsidR="00F70F1E" w:rsidRDefault="00F70F1E">
      <w:pPr>
        <w:spacing w:line="240" w:lineRule="exact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   </w:t>
      </w:r>
    </w:p>
    <w:p w:rsidR="00F70F1E" w:rsidRDefault="00F70F1E">
      <w:pPr>
        <w:spacing w:line="240" w:lineRule="exact"/>
        <w:jc w:val="center"/>
        <w:rPr>
          <w:rFonts w:ascii="Gothic" w:hAnsi="Gothic"/>
        </w:rPr>
      </w:pPr>
      <w:r>
        <w:rPr>
          <w:rFonts w:ascii="Gothic" w:hAnsi="Gothic"/>
        </w:rPr>
        <w:t xml:space="preserve">                                                                                       </w:t>
      </w:r>
    </w:p>
    <w:p w:rsidR="00F70F1E" w:rsidRDefault="00F70F1E">
      <w:pPr>
        <w:spacing w:line="240" w:lineRule="exact"/>
        <w:rPr>
          <w:rFonts w:ascii="Gothic" w:hAnsi="Gothic"/>
        </w:rPr>
      </w:pPr>
    </w:p>
    <w:p w:rsidR="00F70F1E" w:rsidRDefault="00F70F1E">
      <w:pPr>
        <w:spacing w:line="240" w:lineRule="exact"/>
        <w:rPr>
          <w:rFonts w:ascii="Gothic" w:hAnsi="Gothic"/>
        </w:rPr>
      </w:pPr>
    </w:p>
    <w:sectPr w:rsidR="00F70F1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0B" w:rsidRDefault="0055690B">
      <w:r>
        <w:separator/>
      </w:r>
    </w:p>
  </w:endnote>
  <w:endnote w:type="continuationSeparator" w:id="0">
    <w:p w:rsidR="0055690B" w:rsidRDefault="0055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7D" w:rsidRDefault="00A8397D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7D" w:rsidRDefault="00A8397D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0B" w:rsidRDefault="0055690B">
      <w:r>
        <w:separator/>
      </w:r>
    </w:p>
  </w:footnote>
  <w:footnote w:type="continuationSeparator" w:id="0">
    <w:p w:rsidR="0055690B" w:rsidRDefault="0055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7D" w:rsidRDefault="00A8397D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7D" w:rsidRDefault="00A8397D">
    <w:pPr>
      <w:tabs>
        <w:tab w:val="right" w:pos="10080"/>
      </w:tabs>
      <w:rPr>
        <w:rFonts w:ascii="Elite" w:hAnsi="Elite"/>
      </w:rPr>
    </w:pPr>
    <w:r>
      <w:rPr>
        <w:rFonts w:ascii="Helv" w:hAnsi="Helv"/>
        <w:sz w:val="24"/>
      </w:rPr>
      <w:t>State Procurement Manual</w:t>
    </w:r>
    <w:r>
      <w:rPr>
        <w:rFonts w:ascii="Elite" w:hAnsi="Elite"/>
      </w:rPr>
      <w:tab/>
      <w:t>Number PRO-D-29</w:t>
    </w:r>
  </w:p>
  <w:p w:rsidR="00A8397D" w:rsidRDefault="00A8397D">
    <w:pPr>
      <w:tabs>
        <w:tab w:val="right" w:pos="10080"/>
      </w:tabs>
      <w:rPr>
        <w:rFonts w:ascii="Elite" w:hAnsi="Elite"/>
      </w:rPr>
    </w:pPr>
    <w:r>
      <w:rPr>
        <w:rFonts w:ascii="Elite" w:hAnsi="Elite"/>
      </w:rPr>
      <w:tab/>
      <w:t>Effective 5-1-92</w:t>
    </w:r>
  </w:p>
  <w:p w:rsidR="00A8397D" w:rsidRDefault="00A8397D">
    <w:pPr>
      <w:tabs>
        <w:tab w:val="right" w:pos="10080"/>
      </w:tabs>
      <w:rPr>
        <w:rFonts w:ascii="Elite" w:hAnsi="Elite"/>
      </w:rPr>
    </w:pPr>
    <w:r>
      <w:rPr>
        <w:rFonts w:ascii="Elite" w:hAnsi="Elite"/>
      </w:rPr>
      <w:tab/>
      <w:t>Page 1A</w:t>
    </w:r>
  </w:p>
  <w:p w:rsidR="00A8397D" w:rsidRDefault="00A8397D">
    <w:pPr>
      <w:tabs>
        <w:tab w:val="right" w:pos="10080"/>
      </w:tabs>
      <w:rPr>
        <w:rFonts w:ascii="Elite" w:hAnsi="Elite"/>
      </w:rPr>
    </w:pPr>
  </w:p>
  <w:p w:rsidR="00A8397D" w:rsidRDefault="00A8397D">
    <w:pPr>
      <w:tabs>
        <w:tab w:val="right" w:pos="10080"/>
      </w:tabs>
      <w:rPr>
        <w:rFonts w:ascii="Elite" w:hAnsi="El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4E"/>
    <w:rsid w:val="00053CA6"/>
    <w:rsid w:val="00072905"/>
    <w:rsid w:val="000A78F5"/>
    <w:rsid w:val="000C12EE"/>
    <w:rsid w:val="001308E7"/>
    <w:rsid w:val="00275214"/>
    <w:rsid w:val="002D4207"/>
    <w:rsid w:val="004122BA"/>
    <w:rsid w:val="00444064"/>
    <w:rsid w:val="004E08D8"/>
    <w:rsid w:val="00514788"/>
    <w:rsid w:val="0055690B"/>
    <w:rsid w:val="00581960"/>
    <w:rsid w:val="00582C44"/>
    <w:rsid w:val="005C4CD9"/>
    <w:rsid w:val="006670AC"/>
    <w:rsid w:val="00731ACA"/>
    <w:rsid w:val="007A4993"/>
    <w:rsid w:val="00823535"/>
    <w:rsid w:val="0098365A"/>
    <w:rsid w:val="009B2BBA"/>
    <w:rsid w:val="009E1426"/>
    <w:rsid w:val="00A0574E"/>
    <w:rsid w:val="00A8397D"/>
    <w:rsid w:val="00AD397B"/>
    <w:rsid w:val="00B12C05"/>
    <w:rsid w:val="00B54D62"/>
    <w:rsid w:val="00C21A6D"/>
    <w:rsid w:val="00C24E78"/>
    <w:rsid w:val="00CA0642"/>
    <w:rsid w:val="00CE672D"/>
    <w:rsid w:val="00D20844"/>
    <w:rsid w:val="00D601DF"/>
    <w:rsid w:val="00F44E8F"/>
    <w:rsid w:val="00F70F1E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C3B20"/>
  <w15:chartTrackingRefBased/>
  <w15:docId w15:val="{95EFEBCA-8AAE-488F-9408-F02AB1B8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iggyback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piggybackform.dot</Template>
  <TotalTime>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PRO-D-29</vt:lpstr>
    </vt:vector>
  </TitlesOfParts>
  <Company>State of Wisconsin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PRO-D-29</dc:title>
  <dc:subject>form</dc:subject>
  <dc:creator>lori taylor</dc:creator>
  <cp:keywords>11/25/92</cp:keywords>
  <dc:description>State Procurement Manual</dc:description>
  <cp:lastModifiedBy>Jane Pflaum</cp:lastModifiedBy>
  <cp:revision>7</cp:revision>
  <cp:lastPrinted>2017-07-12T16:30:00Z</cp:lastPrinted>
  <dcterms:created xsi:type="dcterms:W3CDTF">2017-07-12T16:24:00Z</dcterms:created>
  <dcterms:modified xsi:type="dcterms:W3CDTF">2017-12-18T18:48:00Z</dcterms:modified>
</cp:coreProperties>
</file>