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7E2" w14:textId="2AF9420C" w:rsidR="005B3828" w:rsidRDefault="005B3828" w:rsidP="005B3828">
      <w:pPr>
        <w:pStyle w:val="Footer"/>
      </w:pPr>
      <w:bookmarkStart w:id="0" w:name="_Hlk159424418"/>
      <w:bookmarkStart w:id="1" w:name="_Hlk163058058"/>
      <w:bookmarkStart w:id="2" w:name="_Hlk177029253"/>
      <w:bookmarkStart w:id="3" w:name="_Hlk184821280"/>
      <w:r>
        <w:t xml:space="preserve">Distributed by UW News Service, </w:t>
      </w:r>
      <w:r w:rsidR="004018EE">
        <w:t>January</w:t>
      </w:r>
      <w:r w:rsidR="00C67377">
        <w:t xml:space="preserve"> </w:t>
      </w:r>
      <w:r w:rsidR="004018EE">
        <w:t>5</w:t>
      </w:r>
      <w:r>
        <w:t>, 202</w:t>
      </w:r>
      <w:r w:rsidR="00AF5B30">
        <w:t>6</w:t>
      </w:r>
    </w:p>
    <w:p w14:paraId="68404558" w14:textId="77777777" w:rsidR="005B3828" w:rsidRDefault="005B3828">
      <w:pPr>
        <w:rPr>
          <w:rFonts w:ascii="Open Sans" w:hAnsi="Open Sans" w:cs="Open Sans"/>
          <w:sz w:val="20"/>
          <w:szCs w:val="20"/>
        </w:rPr>
      </w:pPr>
    </w:p>
    <w:p w14:paraId="31293366" w14:textId="3B2732ED" w:rsidR="00A37AB6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</w:t>
      </w:r>
      <w:r w:rsidR="00D12C91">
        <w:rPr>
          <w:rFonts w:ascii="Open Sans" w:hAnsi="Open Sans" w:cs="Open Sans"/>
          <w:sz w:val="20"/>
          <w:szCs w:val="20"/>
        </w:rPr>
        <w:t xml:space="preserve">ry: </w:t>
      </w:r>
      <w:hyperlink r:id="rId6" w:history="1">
        <w:r w:rsidR="004018EE" w:rsidRPr="00F04D69">
          <w:rPr>
            <w:rStyle w:val="Hyperlink"/>
            <w:rFonts w:ascii="Open Sans" w:hAnsi="Open Sans" w:cs="Open Sans"/>
            <w:sz w:val="20"/>
            <w:szCs w:val="20"/>
          </w:rPr>
          <w:t>https://www.uww.edu/news/archive/2025-11-undergraduate-research</w:t>
        </w:r>
      </w:hyperlink>
    </w:p>
    <w:p w14:paraId="6ADD72B2" w14:textId="2AA76D37" w:rsidR="004018EE" w:rsidRDefault="004018EE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Link to video: </w:t>
      </w:r>
      <w:hyperlink r:id="rId7" w:history="1">
        <w:r w:rsidR="003E2349" w:rsidRPr="00F04D69">
          <w:rPr>
            <w:rStyle w:val="Hyperlink"/>
            <w:rFonts w:ascii="Open Sans" w:hAnsi="Open Sans" w:cs="Open Sans"/>
            <w:sz w:val="20"/>
            <w:szCs w:val="20"/>
          </w:rPr>
          <w:t>https://www.youtube.com/watch?v=_X7K8O23Ak0&amp;t=3s</w:t>
        </w:r>
      </w:hyperlink>
    </w:p>
    <w:bookmarkEnd w:id="0"/>
    <w:bookmarkEnd w:id="1"/>
    <w:bookmarkEnd w:id="2"/>
    <w:bookmarkEnd w:id="3"/>
    <w:p w14:paraId="407C1416" w14:textId="77777777" w:rsidR="003E2349" w:rsidRPr="003E2349" w:rsidRDefault="003E2349" w:rsidP="003E2349">
      <w:pPr>
        <w:pStyle w:val="NormalWeb"/>
        <w:spacing w:after="150"/>
        <w:rPr>
          <w:rFonts w:ascii="Lato" w:hAnsi="Lato" w:cs="Open Sans"/>
          <w:b/>
          <w:bCs/>
          <w:sz w:val="40"/>
          <w:szCs w:val="40"/>
        </w:rPr>
      </w:pPr>
      <w:r w:rsidRPr="003E2349">
        <w:rPr>
          <w:rFonts w:ascii="Lato" w:hAnsi="Lato" w:cs="Open Sans"/>
          <w:b/>
          <w:bCs/>
          <w:sz w:val="40"/>
          <w:szCs w:val="40"/>
        </w:rPr>
        <w:t>Undergraduate research launches UW-Whitewater alum into dream career</w:t>
      </w:r>
    </w:p>
    <w:p w14:paraId="2DFDE849" w14:textId="6E0D86C1" w:rsidR="002E16DE" w:rsidRPr="00BA76C6" w:rsidRDefault="00EE2940" w:rsidP="00E1324B">
      <w:pPr>
        <w:pStyle w:val="NormalWeb"/>
        <w:shd w:val="clear" w:color="auto" w:fill="FFFFFF"/>
        <w:spacing w:after="150"/>
        <w:rPr>
          <w:rFonts w:asciiTheme="minorHAnsi" w:hAnsiTheme="minorHAnsi" w:cstheme="minorHAnsi"/>
          <w:i/>
          <w:iCs/>
          <w:color w:val="767171" w:themeColor="background2" w:themeShade="80"/>
          <w:sz w:val="22"/>
          <w:szCs w:val="22"/>
          <w:shd w:val="clear" w:color="auto" w:fill="FFFFFF"/>
        </w:rPr>
      </w:pPr>
      <w:r w:rsidRPr="00BA76C6">
        <w:rPr>
          <w:rFonts w:asciiTheme="minorHAnsi" w:hAnsiTheme="minorHAnsi" w:cstheme="minorHAnsi"/>
          <w:i/>
          <w:iCs/>
          <w:color w:val="767171" w:themeColor="background2" w:themeShade="80"/>
          <w:sz w:val="22"/>
          <w:szCs w:val="22"/>
          <w:shd w:val="clear" w:color="auto" w:fill="FFFFFF"/>
        </w:rPr>
        <w:t>CAPTION</w:t>
      </w:r>
      <w:r w:rsidR="002E16DE" w:rsidRPr="00BA76C6">
        <w:rPr>
          <w:rFonts w:asciiTheme="minorHAnsi" w:hAnsiTheme="minorHAnsi" w:cstheme="minorHAnsi"/>
          <w:i/>
          <w:iCs/>
          <w:color w:val="767171" w:themeColor="background2" w:themeShade="80"/>
          <w:sz w:val="22"/>
          <w:szCs w:val="22"/>
          <w:shd w:val="clear" w:color="auto" w:fill="FFFFFF"/>
        </w:rPr>
        <w:t>S</w:t>
      </w:r>
    </w:p>
    <w:p w14:paraId="32A39699" w14:textId="4506ACB5" w:rsidR="00282DFE" w:rsidRPr="00795C9D" w:rsidRDefault="004003F6" w:rsidP="00282DFE">
      <w:pPr>
        <w:rPr>
          <w:rFonts w:cstheme="minorHAnsi"/>
          <w:i/>
          <w:iCs/>
          <w:color w:val="767171" w:themeColor="background2" w:themeShade="80"/>
          <w:shd w:val="clear" w:color="auto" w:fill="FFFFFF"/>
        </w:rPr>
      </w:pPr>
      <w:r w:rsidRPr="00795C9D">
        <w:rPr>
          <w:rFonts w:cstheme="minorHAnsi"/>
          <w:i/>
          <w:iCs/>
          <w:color w:val="767171" w:themeColor="background2" w:themeShade="80"/>
          <w:shd w:val="clear" w:color="auto" w:fill="FFFFFF"/>
        </w:rPr>
        <w:t>1</w:t>
      </w:r>
      <w:r w:rsidR="00A37AB6" w:rsidRPr="00795C9D">
        <w:rPr>
          <w:rFonts w:cstheme="minorHAnsi"/>
          <w:i/>
          <w:iCs/>
          <w:color w:val="767171" w:themeColor="background2" w:themeShade="80"/>
          <w:shd w:val="clear" w:color="auto" w:fill="FFFFFF"/>
        </w:rPr>
        <w:t xml:space="preserve"> </w:t>
      </w:r>
      <w:r w:rsidR="00A37AB6" w:rsidRPr="00795C9D">
        <w:rPr>
          <w:rFonts w:cstheme="minorHAnsi"/>
          <w:i/>
          <w:iCs/>
          <w:color w:val="767171" w:themeColor="background2" w:themeShade="80"/>
          <w:shd w:val="clear" w:color="auto" w:fill="FFFFFF"/>
        </w:rPr>
        <w:br/>
      </w:r>
      <w:r w:rsidR="00591BB1" w:rsidRPr="00591BB1">
        <w:rPr>
          <w:rFonts w:cstheme="minorHAnsi"/>
          <w:i/>
          <w:iCs/>
          <w:color w:val="767171" w:themeColor="background2" w:themeShade="80"/>
          <w:shd w:val="clear" w:color="auto" w:fill="FFFFFF"/>
        </w:rPr>
        <w:t xml:space="preserve">UW-Whitewater alum Tyler Brasington, </w:t>
      </w:r>
      <w:r w:rsidR="00591BB1">
        <w:rPr>
          <w:rFonts w:cstheme="minorHAnsi"/>
          <w:i/>
          <w:iCs/>
          <w:color w:val="767171" w:themeColor="background2" w:themeShade="80"/>
          <w:shd w:val="clear" w:color="auto" w:fill="FFFFFF"/>
        </w:rPr>
        <w:t>righ</w:t>
      </w:r>
      <w:r w:rsidR="00591BB1" w:rsidRPr="00591BB1">
        <w:rPr>
          <w:rFonts w:cstheme="minorHAnsi"/>
          <w:i/>
          <w:iCs/>
          <w:color w:val="767171" w:themeColor="background2" w:themeShade="80"/>
          <w:shd w:val="clear" w:color="auto" w:fill="FFFFFF"/>
        </w:rPr>
        <w:t xml:space="preserve">t, </w:t>
      </w:r>
      <w:r w:rsidR="008D46DF">
        <w:rPr>
          <w:rFonts w:cstheme="minorHAnsi"/>
          <w:i/>
          <w:iCs/>
          <w:color w:val="767171" w:themeColor="background2" w:themeShade="80"/>
          <w:shd w:val="clear" w:color="auto" w:fill="FFFFFF"/>
        </w:rPr>
        <w:t>shares a l</w:t>
      </w:r>
      <w:r w:rsidR="00236CF8">
        <w:rPr>
          <w:rFonts w:cstheme="minorHAnsi"/>
          <w:i/>
          <w:iCs/>
          <w:color w:val="767171" w:themeColor="background2" w:themeShade="80"/>
          <w:shd w:val="clear" w:color="auto" w:fill="FFFFFF"/>
        </w:rPr>
        <w:t>a</w:t>
      </w:r>
      <w:r w:rsidR="008D46DF">
        <w:rPr>
          <w:rFonts w:cstheme="minorHAnsi"/>
          <w:i/>
          <w:iCs/>
          <w:color w:val="767171" w:themeColor="background2" w:themeShade="80"/>
          <w:shd w:val="clear" w:color="auto" w:fill="FFFFFF"/>
        </w:rPr>
        <w:t>ugh with</w:t>
      </w:r>
      <w:r w:rsidR="00591BB1" w:rsidRPr="00591BB1">
        <w:rPr>
          <w:rFonts w:cstheme="minorHAnsi"/>
          <w:i/>
          <w:iCs/>
          <w:color w:val="767171" w:themeColor="background2" w:themeShade="80"/>
          <w:shd w:val="clear" w:color="auto" w:fill="FFFFFF"/>
        </w:rPr>
        <w:t xml:space="preserve"> John Frye, UW-Whitewater director of the Undergraduate Research Program and associate professor of geography and geology.</w:t>
      </w:r>
      <w:r w:rsidR="0048060C">
        <w:rPr>
          <w:rFonts w:cstheme="minorHAnsi"/>
          <w:i/>
          <w:iCs/>
          <w:color w:val="767171" w:themeColor="background2" w:themeShade="80"/>
          <w:shd w:val="clear" w:color="auto" w:fill="FFFFFF"/>
        </w:rPr>
        <w:t xml:space="preserve"> </w:t>
      </w:r>
      <w:r w:rsidR="0048060C" w:rsidRPr="0048060C">
        <w:rPr>
          <w:rFonts w:cstheme="minorHAnsi"/>
          <w:i/>
          <w:iCs/>
          <w:color w:val="767171" w:themeColor="background2" w:themeShade="80"/>
          <w:shd w:val="clear" w:color="auto" w:fill="FFFFFF"/>
        </w:rPr>
        <w:t>Brasington’s work in undergraduate research laid the groundwork for his career</w:t>
      </w:r>
      <w:r w:rsidR="00236CF8">
        <w:rPr>
          <w:rFonts w:cstheme="minorHAnsi"/>
          <w:i/>
          <w:iCs/>
          <w:color w:val="767171" w:themeColor="background2" w:themeShade="80"/>
          <w:shd w:val="clear" w:color="auto" w:fill="FFFFFF"/>
        </w:rPr>
        <w:t>.</w:t>
      </w:r>
      <w:r w:rsidR="00FF5B2F">
        <w:rPr>
          <w:rFonts w:cstheme="minorHAnsi"/>
          <w:i/>
          <w:iCs/>
          <w:color w:val="767171" w:themeColor="background2" w:themeShade="80"/>
          <w:shd w:val="clear" w:color="auto" w:fill="FFFFFF"/>
        </w:rPr>
        <w:t xml:space="preserve"> </w:t>
      </w:r>
      <w:r w:rsidR="00FF5B2F" w:rsidRPr="00FF5B2F">
        <w:rPr>
          <w:rFonts w:cstheme="minorHAnsi"/>
          <w:i/>
          <w:iCs/>
          <w:color w:val="767171" w:themeColor="background2" w:themeShade="80"/>
          <w:shd w:val="clear" w:color="auto" w:fill="FFFFFF"/>
        </w:rPr>
        <w:t>Brasington earned a B.S. in environmental science from UW-Whitewater in 2017, was hired before graduation by the National Park Service</w:t>
      </w:r>
      <w:r w:rsidR="00236CF8">
        <w:rPr>
          <w:rFonts w:cstheme="minorHAnsi"/>
          <w:i/>
          <w:iCs/>
          <w:color w:val="767171" w:themeColor="background2" w:themeShade="80"/>
          <w:shd w:val="clear" w:color="auto" w:fill="FFFFFF"/>
        </w:rPr>
        <w:t>,</w:t>
      </w:r>
      <w:r w:rsidR="00FF5B2F" w:rsidRPr="00FF5B2F">
        <w:rPr>
          <w:rFonts w:cstheme="minorHAnsi"/>
          <w:i/>
          <w:iCs/>
          <w:color w:val="767171" w:themeColor="background2" w:themeShade="80"/>
          <w:shd w:val="clear" w:color="auto" w:fill="FFFFFF"/>
        </w:rPr>
        <w:t xml:space="preserve"> and has built a career </w:t>
      </w:r>
      <w:r w:rsidR="00EE2D38" w:rsidRPr="00FF5B2F">
        <w:rPr>
          <w:rFonts w:cstheme="minorHAnsi"/>
          <w:i/>
          <w:iCs/>
          <w:color w:val="767171" w:themeColor="background2" w:themeShade="80"/>
          <w:shd w:val="clear" w:color="auto" w:fill="FFFFFF"/>
        </w:rPr>
        <w:t>as a bear management park ranger and emergency medical technician</w:t>
      </w:r>
      <w:r w:rsidR="00EE2D38">
        <w:rPr>
          <w:rFonts w:cstheme="minorHAnsi"/>
          <w:i/>
          <w:iCs/>
          <w:color w:val="767171" w:themeColor="background2" w:themeShade="80"/>
          <w:shd w:val="clear" w:color="auto" w:fill="FFFFFF"/>
        </w:rPr>
        <w:t>.</w:t>
      </w:r>
      <w:r w:rsidR="00591BB1" w:rsidRPr="00591BB1">
        <w:rPr>
          <w:rFonts w:cstheme="minorHAnsi"/>
          <w:i/>
          <w:iCs/>
          <w:color w:val="767171" w:themeColor="background2" w:themeShade="80"/>
          <w:shd w:val="clear" w:color="auto" w:fill="FFFFFF"/>
        </w:rPr>
        <w:t xml:space="preserve"> (UW-Whitewater photo/Kyle Winter)</w:t>
      </w:r>
    </w:p>
    <w:p w14:paraId="21037ED5" w14:textId="77777777" w:rsidR="00500863" w:rsidRPr="00500863" w:rsidRDefault="00E829DD" w:rsidP="00500863">
      <w:pPr>
        <w:rPr>
          <w:rFonts w:cstheme="minorHAnsi"/>
          <w:i/>
          <w:iCs/>
          <w:color w:val="767171" w:themeColor="background2" w:themeShade="80"/>
          <w:shd w:val="clear" w:color="auto" w:fill="FFFFFF"/>
        </w:rPr>
      </w:pPr>
      <w:r w:rsidRPr="00795C9D">
        <w:rPr>
          <w:rFonts w:cstheme="minorHAnsi"/>
          <w:color w:val="767171" w:themeColor="background2" w:themeShade="80"/>
          <w:shd w:val="clear" w:color="auto" w:fill="FFFFFF"/>
        </w:rPr>
        <w:t>2</w:t>
      </w:r>
      <w:r w:rsidRPr="00795C9D">
        <w:rPr>
          <w:rFonts w:cstheme="minorHAnsi"/>
          <w:color w:val="767171" w:themeColor="background2" w:themeShade="80"/>
          <w:shd w:val="clear" w:color="auto" w:fill="FFFFFF"/>
        </w:rPr>
        <w:br/>
      </w:r>
      <w:r w:rsidR="00500863" w:rsidRPr="00500863">
        <w:rPr>
          <w:rFonts w:cstheme="minorHAnsi"/>
          <w:i/>
          <w:iCs/>
          <w:color w:val="767171" w:themeColor="background2" w:themeShade="80"/>
          <w:shd w:val="clear" w:color="auto" w:fill="FFFFFF"/>
        </w:rPr>
        <w:t>John Frye, left, associate professor of geography and geology, talks with admitted student Grace Redman about undergraduate research opportunities during Admitted Student Day on Friday, Nov. 14, 2025. (UW-Whitewater/Craig Schreiner)</w:t>
      </w:r>
    </w:p>
    <w:p w14:paraId="738A99E0" w14:textId="77777777" w:rsidR="00935FB2" w:rsidRPr="00935FB2" w:rsidRDefault="004B69C3" w:rsidP="00935FB2">
      <w:pPr>
        <w:rPr>
          <w:rFonts w:cstheme="minorHAnsi"/>
          <w:i/>
          <w:iCs/>
          <w:color w:val="767171" w:themeColor="background2" w:themeShade="80"/>
          <w:shd w:val="clear" w:color="auto" w:fill="FFFFFF"/>
        </w:rPr>
      </w:pPr>
      <w:r>
        <w:rPr>
          <w:rFonts w:cstheme="minorHAnsi"/>
          <w:i/>
          <w:iCs/>
          <w:color w:val="767171" w:themeColor="background2" w:themeShade="80"/>
          <w:shd w:val="clear" w:color="auto" w:fill="FFFFFF"/>
        </w:rPr>
        <w:t>3</w:t>
      </w:r>
      <w:r>
        <w:rPr>
          <w:rFonts w:cstheme="minorHAnsi"/>
          <w:i/>
          <w:iCs/>
          <w:color w:val="767171" w:themeColor="background2" w:themeShade="80"/>
          <w:shd w:val="clear" w:color="auto" w:fill="FFFFFF"/>
        </w:rPr>
        <w:br/>
      </w:r>
      <w:r w:rsidR="00935FB2" w:rsidRPr="00935FB2">
        <w:rPr>
          <w:rFonts w:cstheme="minorHAnsi"/>
          <w:i/>
          <w:iCs/>
          <w:color w:val="767171" w:themeColor="background2" w:themeShade="80"/>
          <w:shd w:val="clear" w:color="auto" w:fill="FFFFFF"/>
        </w:rPr>
        <w:t>Tyler Brasington is interviewed on the Whitewater campus on April 25, 2025. (UW-Whitewater photo/Kyle Winter)</w:t>
      </w:r>
    </w:p>
    <w:p w14:paraId="5FB17CF2" w14:textId="1938C4F7" w:rsidR="004B69C3" w:rsidRPr="00795C9D" w:rsidRDefault="00935FB2" w:rsidP="00E829DD">
      <w:pPr>
        <w:rPr>
          <w:rFonts w:cstheme="minorHAnsi"/>
          <w:i/>
          <w:iCs/>
          <w:color w:val="767171" w:themeColor="background2" w:themeShade="80"/>
          <w:shd w:val="clear" w:color="auto" w:fill="FFFFFF"/>
        </w:rPr>
      </w:pPr>
      <w:r>
        <w:rPr>
          <w:rFonts w:cstheme="minorHAnsi"/>
          <w:i/>
          <w:iCs/>
          <w:color w:val="767171" w:themeColor="background2" w:themeShade="80"/>
          <w:shd w:val="clear" w:color="auto" w:fill="FFFFFF"/>
        </w:rPr>
        <w:t>4</w:t>
      </w:r>
      <w:r>
        <w:rPr>
          <w:rFonts w:cstheme="minorHAnsi"/>
          <w:i/>
          <w:iCs/>
          <w:color w:val="767171" w:themeColor="background2" w:themeShade="80"/>
          <w:shd w:val="clear" w:color="auto" w:fill="FFFFFF"/>
        </w:rPr>
        <w:br/>
      </w:r>
      <w:r w:rsidRPr="00935FB2">
        <w:rPr>
          <w:rFonts w:cstheme="minorHAnsi"/>
          <w:i/>
          <w:iCs/>
          <w:color w:val="767171" w:themeColor="background2" w:themeShade="80"/>
          <w:shd w:val="clear" w:color="auto" w:fill="FFFFFF"/>
        </w:rPr>
        <w:t>UW-Whitewater alum Tyler Brasington, left, and John Frye, UW-Whitewater director of the Undergraduate Research Program and associate professor of geography and geology, hold a conversation while on a walk through the Whitewater campus on April 25, 2025. Brasington was recognized the next day at UW-Whitewater’s Founders Day Celebration. (UW-Whitewater photo/Kyle Winter)</w:t>
      </w:r>
    </w:p>
    <w:p w14:paraId="7D4D0229" w14:textId="7FE66D49" w:rsidR="004B69C3" w:rsidRPr="003C16BC" w:rsidRDefault="004B69C3" w:rsidP="004B69C3">
      <w:pPr>
        <w:rPr>
          <w:rFonts w:cstheme="minorHAnsi"/>
          <w:i/>
          <w:iCs/>
          <w:color w:val="767171" w:themeColor="background2" w:themeShade="80"/>
          <w:shd w:val="clear" w:color="auto" w:fill="FFFFFF"/>
        </w:rPr>
      </w:pPr>
    </w:p>
    <w:p w14:paraId="06DB8D97" w14:textId="46D2FD32" w:rsidR="003C16BC" w:rsidRPr="003C16BC" w:rsidRDefault="003C16BC" w:rsidP="001B5649">
      <w:pPr>
        <w:rPr>
          <w:rFonts w:cstheme="minorHAnsi"/>
          <w:i/>
          <w:iCs/>
          <w:color w:val="767171" w:themeColor="background2" w:themeShade="80"/>
          <w:shd w:val="clear" w:color="auto" w:fill="FFFFFF"/>
        </w:rPr>
      </w:pPr>
    </w:p>
    <w:sectPr w:rsidR="003C16BC" w:rsidRPr="003C16BC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B357F" w14:textId="77777777" w:rsidR="005324DC" w:rsidRDefault="005324DC" w:rsidP="00292972">
      <w:pPr>
        <w:spacing w:after="0" w:line="240" w:lineRule="auto"/>
      </w:pPr>
      <w:r>
        <w:separator/>
      </w:r>
    </w:p>
  </w:endnote>
  <w:endnote w:type="continuationSeparator" w:id="0">
    <w:p w14:paraId="14745BF9" w14:textId="77777777" w:rsidR="005324DC" w:rsidRDefault="005324DC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6A525" w14:textId="77777777" w:rsidR="005324DC" w:rsidRDefault="005324DC" w:rsidP="00292972">
      <w:pPr>
        <w:spacing w:after="0" w:line="240" w:lineRule="auto"/>
      </w:pPr>
      <w:r>
        <w:separator/>
      </w:r>
    </w:p>
  </w:footnote>
  <w:footnote w:type="continuationSeparator" w:id="0">
    <w:p w14:paraId="56A911C1" w14:textId="77777777" w:rsidR="005324DC" w:rsidRDefault="005324DC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21A07"/>
    <w:rsid w:val="00042BF5"/>
    <w:rsid w:val="00047C9D"/>
    <w:rsid w:val="00075D97"/>
    <w:rsid w:val="00076684"/>
    <w:rsid w:val="000B0ACC"/>
    <w:rsid w:val="000B2195"/>
    <w:rsid w:val="000B7723"/>
    <w:rsid w:val="000D3FC7"/>
    <w:rsid w:val="000E56BF"/>
    <w:rsid w:val="001157B3"/>
    <w:rsid w:val="00157017"/>
    <w:rsid w:val="00183DA6"/>
    <w:rsid w:val="001A43C8"/>
    <w:rsid w:val="001A459E"/>
    <w:rsid w:val="001B468A"/>
    <w:rsid w:val="001B5649"/>
    <w:rsid w:val="001D440B"/>
    <w:rsid w:val="001E62D4"/>
    <w:rsid w:val="001E6B95"/>
    <w:rsid w:val="001F043C"/>
    <w:rsid w:val="00236CF8"/>
    <w:rsid w:val="0024283B"/>
    <w:rsid w:val="0024783D"/>
    <w:rsid w:val="002538EE"/>
    <w:rsid w:val="00256000"/>
    <w:rsid w:val="002805AF"/>
    <w:rsid w:val="00282DFE"/>
    <w:rsid w:val="002923E7"/>
    <w:rsid w:val="00292972"/>
    <w:rsid w:val="002C634C"/>
    <w:rsid w:val="002E16DE"/>
    <w:rsid w:val="002E5616"/>
    <w:rsid w:val="0032145D"/>
    <w:rsid w:val="00362ED9"/>
    <w:rsid w:val="00376574"/>
    <w:rsid w:val="003835B2"/>
    <w:rsid w:val="0038618A"/>
    <w:rsid w:val="003C0D80"/>
    <w:rsid w:val="003C16BC"/>
    <w:rsid w:val="003D4080"/>
    <w:rsid w:val="003E2349"/>
    <w:rsid w:val="004003F6"/>
    <w:rsid w:val="004018EE"/>
    <w:rsid w:val="00407E82"/>
    <w:rsid w:val="00427CC7"/>
    <w:rsid w:val="00436FE9"/>
    <w:rsid w:val="0048060C"/>
    <w:rsid w:val="00482B48"/>
    <w:rsid w:val="00490CE1"/>
    <w:rsid w:val="004929DD"/>
    <w:rsid w:val="004B69C3"/>
    <w:rsid w:val="004C3720"/>
    <w:rsid w:val="00500863"/>
    <w:rsid w:val="00524796"/>
    <w:rsid w:val="005324DC"/>
    <w:rsid w:val="00545758"/>
    <w:rsid w:val="00591BB1"/>
    <w:rsid w:val="00597BEC"/>
    <w:rsid w:val="005B3828"/>
    <w:rsid w:val="005E77C8"/>
    <w:rsid w:val="005F0E0A"/>
    <w:rsid w:val="005F51DC"/>
    <w:rsid w:val="00606314"/>
    <w:rsid w:val="006155C4"/>
    <w:rsid w:val="006D6831"/>
    <w:rsid w:val="006D7F01"/>
    <w:rsid w:val="006D7F3E"/>
    <w:rsid w:val="006E3FA7"/>
    <w:rsid w:val="0070500C"/>
    <w:rsid w:val="00720FB2"/>
    <w:rsid w:val="007608BD"/>
    <w:rsid w:val="00773B3C"/>
    <w:rsid w:val="00790C18"/>
    <w:rsid w:val="00795C9D"/>
    <w:rsid w:val="007B26DE"/>
    <w:rsid w:val="007F17F8"/>
    <w:rsid w:val="008119C0"/>
    <w:rsid w:val="008B32D4"/>
    <w:rsid w:val="008C5898"/>
    <w:rsid w:val="008D07F4"/>
    <w:rsid w:val="008D46DF"/>
    <w:rsid w:val="008F7548"/>
    <w:rsid w:val="00902C30"/>
    <w:rsid w:val="00902F4C"/>
    <w:rsid w:val="00916A6D"/>
    <w:rsid w:val="0092060E"/>
    <w:rsid w:val="00922B48"/>
    <w:rsid w:val="00935FB2"/>
    <w:rsid w:val="00984DE2"/>
    <w:rsid w:val="00997FA9"/>
    <w:rsid w:val="009A4CF0"/>
    <w:rsid w:val="009A64A6"/>
    <w:rsid w:val="009B1C5D"/>
    <w:rsid w:val="009B624B"/>
    <w:rsid w:val="009D4892"/>
    <w:rsid w:val="009D7099"/>
    <w:rsid w:val="009E087D"/>
    <w:rsid w:val="009E6CDA"/>
    <w:rsid w:val="009F4401"/>
    <w:rsid w:val="00A0202A"/>
    <w:rsid w:val="00A35D67"/>
    <w:rsid w:val="00A37AB6"/>
    <w:rsid w:val="00A65DBC"/>
    <w:rsid w:val="00A73A5A"/>
    <w:rsid w:val="00AA26EF"/>
    <w:rsid w:val="00AC6504"/>
    <w:rsid w:val="00AE11E8"/>
    <w:rsid w:val="00AF5B30"/>
    <w:rsid w:val="00B21EF7"/>
    <w:rsid w:val="00B3657C"/>
    <w:rsid w:val="00B379BF"/>
    <w:rsid w:val="00B81AE0"/>
    <w:rsid w:val="00BA38EF"/>
    <w:rsid w:val="00BA6885"/>
    <w:rsid w:val="00BA76C6"/>
    <w:rsid w:val="00BB2437"/>
    <w:rsid w:val="00BB262B"/>
    <w:rsid w:val="00BB35D5"/>
    <w:rsid w:val="00BD30D8"/>
    <w:rsid w:val="00BD354F"/>
    <w:rsid w:val="00BE4DED"/>
    <w:rsid w:val="00C10229"/>
    <w:rsid w:val="00C2312B"/>
    <w:rsid w:val="00C5307A"/>
    <w:rsid w:val="00C61CFC"/>
    <w:rsid w:val="00C67377"/>
    <w:rsid w:val="00C80C80"/>
    <w:rsid w:val="00C939A3"/>
    <w:rsid w:val="00CB1AF9"/>
    <w:rsid w:val="00CB44F9"/>
    <w:rsid w:val="00CC538A"/>
    <w:rsid w:val="00CF255A"/>
    <w:rsid w:val="00D12C91"/>
    <w:rsid w:val="00D22945"/>
    <w:rsid w:val="00D24E50"/>
    <w:rsid w:val="00D66C3C"/>
    <w:rsid w:val="00E1324B"/>
    <w:rsid w:val="00E47D53"/>
    <w:rsid w:val="00E5443B"/>
    <w:rsid w:val="00E773A5"/>
    <w:rsid w:val="00E829DD"/>
    <w:rsid w:val="00E91F46"/>
    <w:rsid w:val="00EE2940"/>
    <w:rsid w:val="00EE2D38"/>
    <w:rsid w:val="00F05B10"/>
    <w:rsid w:val="00F16B02"/>
    <w:rsid w:val="00F36B7C"/>
    <w:rsid w:val="00F445C8"/>
    <w:rsid w:val="00F7524D"/>
    <w:rsid w:val="00FB1882"/>
    <w:rsid w:val="00FC7A35"/>
    <w:rsid w:val="00FF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3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4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_X7K8O23Ak0&amp;t=3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w.edu/news/archive/2025-11-undergraduate-researc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116</cp:revision>
  <dcterms:created xsi:type="dcterms:W3CDTF">2022-04-21T18:48:00Z</dcterms:created>
  <dcterms:modified xsi:type="dcterms:W3CDTF">2025-12-19T17:21:00Z</dcterms:modified>
</cp:coreProperties>
</file>