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02E6C5CD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470462">
        <w:rPr>
          <w:rFonts w:cstheme="minorHAnsi"/>
        </w:rPr>
        <w:t>June</w:t>
      </w:r>
      <w:r w:rsidR="00BE7768">
        <w:rPr>
          <w:rFonts w:cstheme="minorHAnsi"/>
        </w:rPr>
        <w:t xml:space="preserve"> </w:t>
      </w:r>
      <w:r w:rsidR="00FA6324">
        <w:rPr>
          <w:rFonts w:cstheme="minorHAnsi"/>
        </w:rPr>
        <w:t>29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708B5129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FA6324" w:rsidRPr="00A11ED5">
          <w:rPr>
            <w:rStyle w:val="Hyperlink"/>
          </w:rPr>
          <w:t>https://www.uwec.edu/stories/double-vision-twins-find-their-futures-uw-eau-claire</w:t>
        </w:r>
      </w:hyperlink>
    </w:p>
    <w:bookmarkEnd w:id="0"/>
    <w:bookmarkEnd w:id="1"/>
    <w:bookmarkEnd w:id="2"/>
    <w:bookmarkEnd w:id="3"/>
    <w:p w14:paraId="62D6AA11" w14:textId="77777777" w:rsidR="009F07EB" w:rsidRPr="009F07EB" w:rsidRDefault="009F07EB" w:rsidP="009F07EB">
      <w:pPr>
        <w:rPr>
          <w:rFonts w:ascii="Calibri" w:eastAsia="Times New Roman" w:hAnsi="Calibri" w:cs="Calibri"/>
          <w:sz w:val="44"/>
          <w:szCs w:val="44"/>
        </w:rPr>
      </w:pPr>
      <w:r w:rsidRPr="009F07EB">
        <w:rPr>
          <w:rFonts w:ascii="Calibri" w:eastAsia="Times New Roman" w:hAnsi="Calibri" w:cs="Calibri"/>
          <w:sz w:val="44"/>
          <w:szCs w:val="44"/>
        </w:rPr>
        <w:t>Double vision: Twins find their futures at UW-Eau Claire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7C9E9AFF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r w:rsidR="00504C5D" w:rsidRPr="00504C5D">
        <w:rPr>
          <w:rFonts w:cstheme="minorHAnsi"/>
          <w:i/>
          <w:iCs/>
          <w:color w:val="404041"/>
          <w:shd w:val="clear" w:color="auto" w:fill="FFFFFF"/>
        </w:rPr>
        <w:t xml:space="preserve">Two standout May graduates in </w:t>
      </w:r>
      <w:r w:rsidR="00504C5D">
        <w:rPr>
          <w:rFonts w:cstheme="minorHAnsi"/>
          <w:i/>
          <w:iCs/>
          <w:color w:val="404041"/>
          <w:shd w:val="clear" w:color="auto" w:fill="FFFFFF"/>
        </w:rPr>
        <w:t>UW-Eau Claire’s</w:t>
      </w:r>
      <w:r w:rsidR="00504C5D" w:rsidRPr="00504C5D">
        <w:rPr>
          <w:rFonts w:cstheme="minorHAnsi"/>
          <w:i/>
          <w:iCs/>
          <w:color w:val="404041"/>
          <w:shd w:val="clear" w:color="auto" w:fill="FFFFFF"/>
        </w:rPr>
        <w:t xml:space="preserve"> College of Business </w:t>
      </w:r>
      <w:r w:rsidR="00661FCE">
        <w:rPr>
          <w:rFonts w:cstheme="minorHAnsi"/>
          <w:i/>
          <w:iCs/>
          <w:color w:val="404041"/>
          <w:shd w:val="clear" w:color="auto" w:fill="FFFFFF"/>
        </w:rPr>
        <w:t>are</w:t>
      </w:r>
      <w:r w:rsidR="00AA23FF">
        <w:rPr>
          <w:rFonts w:cstheme="minorHAnsi"/>
          <w:i/>
          <w:iCs/>
          <w:color w:val="404041"/>
          <w:shd w:val="clear" w:color="auto" w:fill="FFFFFF"/>
        </w:rPr>
        <w:t xml:space="preserve"> described as “born leaders</w:t>
      </w:r>
      <w:r w:rsidR="00661FCE">
        <w:rPr>
          <w:rFonts w:cstheme="minorHAnsi"/>
          <w:i/>
          <w:iCs/>
          <w:color w:val="404041"/>
          <w:shd w:val="clear" w:color="auto" w:fill="FFFFFF"/>
        </w:rPr>
        <w:t>.</w:t>
      </w:r>
      <w:r w:rsidR="00AA23FF">
        <w:rPr>
          <w:rFonts w:cstheme="minorHAnsi"/>
          <w:i/>
          <w:iCs/>
          <w:color w:val="404041"/>
          <w:shd w:val="clear" w:color="auto" w:fill="FFFFFF"/>
        </w:rPr>
        <w:t>”</w:t>
      </w:r>
      <w:r w:rsidR="00661FCE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504C5D" w:rsidRPr="00504C5D">
        <w:rPr>
          <w:rFonts w:cstheme="minorHAnsi"/>
          <w:i/>
          <w:iCs/>
          <w:color w:val="404041"/>
          <w:shd w:val="clear" w:color="auto" w:fill="FFFFFF"/>
        </w:rPr>
        <w:t>Lauren Sirek is a human resources management major, and her twin brother, Jake, is a business management major. The Rosemount, Minnesota, natives say they “didn’t exactly plan to attend the same college,” but they are glad for the</w:t>
      </w:r>
      <w:r w:rsidR="00BD2693">
        <w:rPr>
          <w:rFonts w:cstheme="minorHAnsi"/>
          <w:i/>
          <w:iCs/>
          <w:color w:val="404041"/>
          <w:shd w:val="clear" w:color="auto" w:fill="FFFFFF"/>
        </w:rPr>
        <w:t>ir</w:t>
      </w:r>
      <w:r w:rsidR="00504C5D" w:rsidRPr="00504C5D">
        <w:rPr>
          <w:rFonts w:cstheme="minorHAnsi"/>
          <w:i/>
          <w:iCs/>
          <w:color w:val="404041"/>
          <w:shd w:val="clear" w:color="auto" w:fill="FFFFFF"/>
        </w:rPr>
        <w:t xml:space="preserve"> unique shared experiences as Blugold business majors.</w:t>
      </w:r>
      <w:r w:rsidR="009F07EB">
        <w:rPr>
          <w:rFonts w:cstheme="minorHAnsi"/>
          <w:i/>
          <w:iCs/>
          <w:color w:val="404041"/>
          <w:shd w:val="clear" w:color="auto" w:fill="FFFFFF"/>
        </w:rPr>
        <w:t xml:space="preserve">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77306BDD" w14:textId="69DDF540" w:rsidR="005434C5" w:rsidRDefault="005434C5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E00B" w14:textId="77777777" w:rsidR="005A1043" w:rsidRDefault="005A1043" w:rsidP="00292972">
      <w:pPr>
        <w:spacing w:after="0" w:line="240" w:lineRule="auto"/>
      </w:pPr>
      <w:r>
        <w:separator/>
      </w:r>
    </w:p>
  </w:endnote>
  <w:endnote w:type="continuationSeparator" w:id="0">
    <w:p w14:paraId="64227FD1" w14:textId="77777777" w:rsidR="005A1043" w:rsidRDefault="005A1043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13145" w14:textId="77777777" w:rsidR="005A1043" w:rsidRDefault="005A1043" w:rsidP="00292972">
      <w:pPr>
        <w:spacing w:after="0" w:line="240" w:lineRule="auto"/>
      </w:pPr>
      <w:r>
        <w:separator/>
      </w:r>
    </w:p>
  </w:footnote>
  <w:footnote w:type="continuationSeparator" w:id="0">
    <w:p w14:paraId="713DC877" w14:textId="77777777" w:rsidR="005A1043" w:rsidRDefault="005A1043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0BB7"/>
    <w:rsid w:val="000128F1"/>
    <w:rsid w:val="00014D1C"/>
    <w:rsid w:val="0002514E"/>
    <w:rsid w:val="00030504"/>
    <w:rsid w:val="0003119E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2BA2"/>
    <w:rsid w:val="001763DB"/>
    <w:rsid w:val="00187804"/>
    <w:rsid w:val="001A43C8"/>
    <w:rsid w:val="001A477B"/>
    <w:rsid w:val="001A5BD9"/>
    <w:rsid w:val="001C4CAD"/>
    <w:rsid w:val="001D440B"/>
    <w:rsid w:val="001F26E6"/>
    <w:rsid w:val="001F7DF2"/>
    <w:rsid w:val="002023AF"/>
    <w:rsid w:val="0021173D"/>
    <w:rsid w:val="00215754"/>
    <w:rsid w:val="00222AAC"/>
    <w:rsid w:val="00225557"/>
    <w:rsid w:val="00227CF7"/>
    <w:rsid w:val="0023789E"/>
    <w:rsid w:val="0024783D"/>
    <w:rsid w:val="00256E7E"/>
    <w:rsid w:val="002578EE"/>
    <w:rsid w:val="00262121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74CA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0462"/>
    <w:rsid w:val="00473CC4"/>
    <w:rsid w:val="0048559C"/>
    <w:rsid w:val="004A62A5"/>
    <w:rsid w:val="004A6901"/>
    <w:rsid w:val="004B5F5D"/>
    <w:rsid w:val="004C0272"/>
    <w:rsid w:val="004D4F11"/>
    <w:rsid w:val="004E6DC3"/>
    <w:rsid w:val="004F1107"/>
    <w:rsid w:val="00500BAA"/>
    <w:rsid w:val="00504C5D"/>
    <w:rsid w:val="00505A0E"/>
    <w:rsid w:val="005209D8"/>
    <w:rsid w:val="005243C7"/>
    <w:rsid w:val="00524796"/>
    <w:rsid w:val="005434C5"/>
    <w:rsid w:val="00563086"/>
    <w:rsid w:val="00580238"/>
    <w:rsid w:val="00596FA3"/>
    <w:rsid w:val="005A1043"/>
    <w:rsid w:val="005B0CAD"/>
    <w:rsid w:val="005B7985"/>
    <w:rsid w:val="005D060D"/>
    <w:rsid w:val="005F0B66"/>
    <w:rsid w:val="00630079"/>
    <w:rsid w:val="00640A27"/>
    <w:rsid w:val="006554E9"/>
    <w:rsid w:val="00661FCE"/>
    <w:rsid w:val="006665CD"/>
    <w:rsid w:val="00671751"/>
    <w:rsid w:val="00682426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22284"/>
    <w:rsid w:val="00746283"/>
    <w:rsid w:val="00757E12"/>
    <w:rsid w:val="00765732"/>
    <w:rsid w:val="007A2886"/>
    <w:rsid w:val="007B07BF"/>
    <w:rsid w:val="007E2F3E"/>
    <w:rsid w:val="008119C0"/>
    <w:rsid w:val="00811C2C"/>
    <w:rsid w:val="008249CF"/>
    <w:rsid w:val="008324F8"/>
    <w:rsid w:val="008655DD"/>
    <w:rsid w:val="00874876"/>
    <w:rsid w:val="00875EE5"/>
    <w:rsid w:val="00893785"/>
    <w:rsid w:val="00894039"/>
    <w:rsid w:val="008A03D7"/>
    <w:rsid w:val="008E3733"/>
    <w:rsid w:val="009870BF"/>
    <w:rsid w:val="009A18B6"/>
    <w:rsid w:val="009B37A5"/>
    <w:rsid w:val="009B624B"/>
    <w:rsid w:val="009D24FE"/>
    <w:rsid w:val="009D4892"/>
    <w:rsid w:val="009E2A48"/>
    <w:rsid w:val="009F07EB"/>
    <w:rsid w:val="009F4401"/>
    <w:rsid w:val="00A0202A"/>
    <w:rsid w:val="00A04773"/>
    <w:rsid w:val="00A20363"/>
    <w:rsid w:val="00A31268"/>
    <w:rsid w:val="00A64717"/>
    <w:rsid w:val="00A70AA1"/>
    <w:rsid w:val="00A73643"/>
    <w:rsid w:val="00A93914"/>
    <w:rsid w:val="00AA23FF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1439"/>
    <w:rsid w:val="00BB2437"/>
    <w:rsid w:val="00BB262B"/>
    <w:rsid w:val="00BD2693"/>
    <w:rsid w:val="00BD354F"/>
    <w:rsid w:val="00BE7768"/>
    <w:rsid w:val="00BF5FC7"/>
    <w:rsid w:val="00C2582F"/>
    <w:rsid w:val="00C44D4B"/>
    <w:rsid w:val="00C71A1D"/>
    <w:rsid w:val="00C84AD4"/>
    <w:rsid w:val="00C852F8"/>
    <w:rsid w:val="00C95873"/>
    <w:rsid w:val="00CA2CBB"/>
    <w:rsid w:val="00CA70F7"/>
    <w:rsid w:val="00CB2009"/>
    <w:rsid w:val="00CB2F84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C1CE9"/>
    <w:rsid w:val="00DD0C01"/>
    <w:rsid w:val="00DE06E4"/>
    <w:rsid w:val="00DE394D"/>
    <w:rsid w:val="00DF0CFC"/>
    <w:rsid w:val="00E0304B"/>
    <w:rsid w:val="00E61B39"/>
    <w:rsid w:val="00E81586"/>
    <w:rsid w:val="00E81C75"/>
    <w:rsid w:val="00E90A23"/>
    <w:rsid w:val="00E91A74"/>
    <w:rsid w:val="00EC0389"/>
    <w:rsid w:val="00EC03AC"/>
    <w:rsid w:val="00F23966"/>
    <w:rsid w:val="00F23A06"/>
    <w:rsid w:val="00F313FA"/>
    <w:rsid w:val="00F40D57"/>
    <w:rsid w:val="00F6528F"/>
    <w:rsid w:val="00F741C9"/>
    <w:rsid w:val="00F7524D"/>
    <w:rsid w:val="00F96D1B"/>
    <w:rsid w:val="00F97287"/>
    <w:rsid w:val="00FA0141"/>
    <w:rsid w:val="00FA20FD"/>
    <w:rsid w:val="00FA6324"/>
    <w:rsid w:val="00FB1882"/>
    <w:rsid w:val="00FE4032"/>
    <w:rsid w:val="00FF1215"/>
    <w:rsid w:val="00FF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2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9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5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75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80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6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33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54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8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1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1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0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13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02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96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64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100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082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24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double-vision-twins-find-their-futures-uw-eau-clai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113</Words>
  <Characters>646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43</cp:revision>
  <dcterms:created xsi:type="dcterms:W3CDTF">2025-10-28T21:45:00Z</dcterms:created>
  <dcterms:modified xsi:type="dcterms:W3CDTF">2026-06-17T21:52:00Z</dcterms:modified>
</cp:coreProperties>
</file>