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48CE1" w14:textId="216EF3E3" w:rsidR="002003D1" w:rsidRDefault="002003D1" w:rsidP="002003D1">
      <w:pPr>
        <w:pStyle w:val="Footer"/>
      </w:pPr>
      <w:bookmarkStart w:id="0" w:name="_Hlk178166753"/>
      <w:bookmarkStart w:id="1" w:name="_Hlk185582282"/>
      <w:bookmarkStart w:id="2" w:name="_Hlk187406330"/>
      <w:r>
        <w:t xml:space="preserve">Distributed by UW News Service, </w:t>
      </w:r>
      <w:r w:rsidR="00A65802">
        <w:t>June</w:t>
      </w:r>
      <w:r w:rsidR="00F07F47">
        <w:t xml:space="preserve"> </w:t>
      </w:r>
      <w:r w:rsidR="007357E3">
        <w:t>30</w:t>
      </w:r>
      <w:r>
        <w:t>, 2025</w:t>
      </w:r>
    </w:p>
    <w:p w14:paraId="082D6CC2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p w14:paraId="51B1F9DC" w14:textId="1AA11548" w:rsidR="002003D1" w:rsidRDefault="002003D1" w:rsidP="002003D1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7357E3" w:rsidRPr="00995EBD">
          <w:rPr>
            <w:rStyle w:val="Hyperlink"/>
            <w:rFonts w:ascii="Open Sans" w:hAnsi="Open Sans" w:cs="Open Sans"/>
            <w:sz w:val="20"/>
            <w:szCs w:val="20"/>
          </w:rPr>
          <w:t>https://www.uwplatt.edu/news/uw-platteville-and-southwest-tech-forge-new-transfer-pathway-streamlining-business-education</w:t>
        </w:r>
      </w:hyperlink>
    </w:p>
    <w:p w14:paraId="33CB4D48" w14:textId="77777777" w:rsidR="002003D1" w:rsidRDefault="002003D1" w:rsidP="002003D1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30040F4C" w14:textId="77777777" w:rsidR="007357E3" w:rsidRPr="007357E3" w:rsidRDefault="007357E3" w:rsidP="007357E3">
      <w:pPr>
        <w:pStyle w:val="NormalWeb"/>
        <w:shd w:val="clear" w:color="auto" w:fill="FFFFFF"/>
        <w:spacing w:after="150"/>
        <w:rPr>
          <w:rFonts w:ascii="Calibri" w:hAnsi="Calibri" w:cs="Calibri"/>
          <w:b/>
          <w:bCs/>
          <w:sz w:val="36"/>
          <w:szCs w:val="36"/>
        </w:rPr>
      </w:pPr>
      <w:r w:rsidRPr="007357E3">
        <w:rPr>
          <w:rFonts w:ascii="Calibri" w:hAnsi="Calibri" w:cs="Calibri"/>
          <w:b/>
          <w:bCs/>
          <w:sz w:val="36"/>
          <w:szCs w:val="36"/>
        </w:rPr>
        <w:t>UW-Platteville and Southwest Tech forge new transfer pathway, streamlining business education</w:t>
      </w:r>
    </w:p>
    <w:p w14:paraId="5E7BC218" w14:textId="25502524" w:rsidR="007139F5" w:rsidRPr="007139F5" w:rsidRDefault="00BB262B" w:rsidP="00DA242C">
      <w:pPr>
        <w:pStyle w:val="NormalWeb"/>
        <w:shd w:val="clear" w:color="auto" w:fill="FFFFFF"/>
        <w:spacing w:after="150"/>
        <w:rPr>
          <w:rFonts w:ascii="Open Sans" w:hAnsi="Open Sans" w:cs="Open Sans"/>
          <w:color w:val="3B3838" w:themeColor="background2" w:themeShade="40"/>
          <w:sz w:val="20"/>
          <w:szCs w:val="20"/>
        </w:rPr>
      </w:pPr>
      <w:r w:rsidRPr="003D49B9">
        <w:rPr>
          <w:rFonts w:ascii="Open Sans" w:hAnsi="Open Sans" w:cs="Open Sans"/>
          <w:color w:val="3B3838" w:themeColor="background2" w:themeShade="40"/>
          <w:sz w:val="20"/>
          <w:szCs w:val="20"/>
        </w:rPr>
        <w:t>Caption</w:t>
      </w:r>
      <w:r w:rsidR="002B6C59">
        <w:rPr>
          <w:rFonts w:ascii="Open Sans" w:hAnsi="Open Sans" w:cs="Open Sans"/>
          <w:color w:val="3B3838" w:themeColor="background2" w:themeShade="40"/>
          <w:sz w:val="20"/>
          <w:szCs w:val="20"/>
        </w:rPr>
        <w:t>s</w:t>
      </w:r>
    </w:p>
    <w:p w14:paraId="4CD1ED7E" w14:textId="67C91BC9" w:rsidR="007139F5" w:rsidRPr="007139F5" w:rsidRDefault="00DA242C" w:rsidP="007139F5">
      <w:pPr>
        <w:rPr>
          <w:rFonts w:cstheme="minorHAnsi"/>
          <w:i/>
          <w:iCs/>
          <w:color w:val="000000"/>
        </w:rPr>
      </w:pPr>
      <w:r>
        <w:rPr>
          <w:rFonts w:cstheme="minorHAnsi"/>
          <w:i/>
          <w:iCs/>
          <w:color w:val="000000"/>
        </w:rPr>
        <w:t xml:space="preserve">Image </w:t>
      </w:r>
      <w:r w:rsidR="007139F5" w:rsidRPr="007139F5">
        <w:rPr>
          <w:rFonts w:cstheme="minorHAnsi"/>
          <w:i/>
          <w:iCs/>
          <w:color w:val="000000"/>
        </w:rPr>
        <w:t>1:</w:t>
      </w:r>
      <w:r>
        <w:rPr>
          <w:rFonts w:cstheme="minorHAnsi"/>
          <w:i/>
          <w:iCs/>
          <w:color w:val="000000"/>
        </w:rPr>
        <w:br/>
      </w:r>
      <w:r w:rsidR="007357E3" w:rsidRPr="007357E3">
        <w:rPr>
          <w:rFonts w:cstheme="minorHAnsi"/>
          <w:i/>
          <w:iCs/>
          <w:color w:val="000000"/>
        </w:rPr>
        <w:t>"We are thrilled to strengthen our partnership with Southwest Tech through this transfer pathway," said Dr. Les Hollingsworth, director of UW-Platteville’s School of Business.</w:t>
      </w:r>
      <w:r w:rsidR="007357E3">
        <w:rPr>
          <w:rFonts w:cstheme="minorHAnsi"/>
          <w:i/>
          <w:iCs/>
          <w:color w:val="000000"/>
        </w:rPr>
        <w:t xml:space="preserve"> </w:t>
      </w:r>
      <w:r>
        <w:rPr>
          <w:rFonts w:cstheme="minorHAnsi"/>
          <w:i/>
          <w:iCs/>
          <w:color w:val="000000"/>
        </w:rPr>
        <w:t>(UW-Platteville)</w:t>
      </w:r>
    </w:p>
    <w:p w14:paraId="36E9231E" w14:textId="1121C3A1" w:rsidR="00876F98" w:rsidRPr="00876F98" w:rsidRDefault="00876F98" w:rsidP="00876F98">
      <w:pPr>
        <w:rPr>
          <w:rFonts w:cstheme="minorHAnsi"/>
          <w:i/>
          <w:iCs/>
          <w:color w:val="000000"/>
        </w:rPr>
      </w:pPr>
    </w:p>
    <w:p w14:paraId="75565F6A" w14:textId="77777777" w:rsidR="00876F98" w:rsidRPr="005E77DB" w:rsidRDefault="00876F98" w:rsidP="004F1CD3">
      <w:pPr>
        <w:rPr>
          <w:rFonts w:cstheme="minorHAnsi"/>
          <w:i/>
          <w:iCs/>
          <w:color w:val="000000"/>
        </w:rPr>
      </w:pPr>
    </w:p>
    <w:p w14:paraId="4FCB43E6" w14:textId="50706FE1" w:rsidR="00F859C5" w:rsidRPr="004F1CD3" w:rsidRDefault="00F859C5" w:rsidP="004F1CD3">
      <w:pPr>
        <w:rPr>
          <w:rFonts w:eastAsia="Times New Roman"/>
          <w:color w:val="000000"/>
        </w:rPr>
      </w:pPr>
    </w:p>
    <w:sectPr w:rsidR="00F859C5" w:rsidRPr="004F1CD3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33F65"/>
    <w:rsid w:val="000428E4"/>
    <w:rsid w:val="000564CB"/>
    <w:rsid w:val="00076684"/>
    <w:rsid w:val="000B2195"/>
    <w:rsid w:val="000D231E"/>
    <w:rsid w:val="000F41A7"/>
    <w:rsid w:val="000F46A3"/>
    <w:rsid w:val="0010724D"/>
    <w:rsid w:val="001325F5"/>
    <w:rsid w:val="001547A3"/>
    <w:rsid w:val="001A1C7C"/>
    <w:rsid w:val="001A43C8"/>
    <w:rsid w:val="001D440B"/>
    <w:rsid w:val="002003D1"/>
    <w:rsid w:val="00220055"/>
    <w:rsid w:val="0024783D"/>
    <w:rsid w:val="00255750"/>
    <w:rsid w:val="002560FD"/>
    <w:rsid w:val="0025675E"/>
    <w:rsid w:val="00292972"/>
    <w:rsid w:val="00293652"/>
    <w:rsid w:val="00295AFC"/>
    <w:rsid w:val="002B6C59"/>
    <w:rsid w:val="002C39E4"/>
    <w:rsid w:val="002E2C4F"/>
    <w:rsid w:val="002E3B53"/>
    <w:rsid w:val="002E4584"/>
    <w:rsid w:val="00395960"/>
    <w:rsid w:val="0039598D"/>
    <w:rsid w:val="003A018E"/>
    <w:rsid w:val="003C3343"/>
    <w:rsid w:val="003D03EB"/>
    <w:rsid w:val="003D4046"/>
    <w:rsid w:val="003D49B9"/>
    <w:rsid w:val="00404269"/>
    <w:rsid w:val="00407E82"/>
    <w:rsid w:val="00413477"/>
    <w:rsid w:val="00424B30"/>
    <w:rsid w:val="00487BEC"/>
    <w:rsid w:val="004930D9"/>
    <w:rsid w:val="004C1DFE"/>
    <w:rsid w:val="004E528E"/>
    <w:rsid w:val="004E699E"/>
    <w:rsid w:val="004F1CD3"/>
    <w:rsid w:val="005021BB"/>
    <w:rsid w:val="00515AC9"/>
    <w:rsid w:val="00524796"/>
    <w:rsid w:val="00584252"/>
    <w:rsid w:val="00593636"/>
    <w:rsid w:val="005A73DE"/>
    <w:rsid w:val="005B3828"/>
    <w:rsid w:val="005D04EF"/>
    <w:rsid w:val="005E77DB"/>
    <w:rsid w:val="00606709"/>
    <w:rsid w:val="0062637E"/>
    <w:rsid w:val="00656770"/>
    <w:rsid w:val="006A2B34"/>
    <w:rsid w:val="006B0F85"/>
    <w:rsid w:val="006B7E28"/>
    <w:rsid w:val="006D6C25"/>
    <w:rsid w:val="006F7787"/>
    <w:rsid w:val="0070068C"/>
    <w:rsid w:val="007139F5"/>
    <w:rsid w:val="007357E3"/>
    <w:rsid w:val="00781DE8"/>
    <w:rsid w:val="007973F6"/>
    <w:rsid w:val="007B442D"/>
    <w:rsid w:val="007B4F37"/>
    <w:rsid w:val="007C6690"/>
    <w:rsid w:val="00800DEB"/>
    <w:rsid w:val="008119C0"/>
    <w:rsid w:val="00852574"/>
    <w:rsid w:val="00857619"/>
    <w:rsid w:val="00876F98"/>
    <w:rsid w:val="00893785"/>
    <w:rsid w:val="008A75F7"/>
    <w:rsid w:val="009044CD"/>
    <w:rsid w:val="00905065"/>
    <w:rsid w:val="0092256A"/>
    <w:rsid w:val="009642F0"/>
    <w:rsid w:val="009B624B"/>
    <w:rsid w:val="009F4401"/>
    <w:rsid w:val="009F7E64"/>
    <w:rsid w:val="00A01651"/>
    <w:rsid w:val="00A0202A"/>
    <w:rsid w:val="00A4650E"/>
    <w:rsid w:val="00A5028F"/>
    <w:rsid w:val="00A562B6"/>
    <w:rsid w:val="00A65802"/>
    <w:rsid w:val="00A74621"/>
    <w:rsid w:val="00A96EAD"/>
    <w:rsid w:val="00AC6504"/>
    <w:rsid w:val="00AE49B6"/>
    <w:rsid w:val="00AF0C87"/>
    <w:rsid w:val="00B32B55"/>
    <w:rsid w:val="00B4324B"/>
    <w:rsid w:val="00B601BE"/>
    <w:rsid w:val="00B631FE"/>
    <w:rsid w:val="00B74A90"/>
    <w:rsid w:val="00B8211A"/>
    <w:rsid w:val="00B97C6B"/>
    <w:rsid w:val="00BB1AEA"/>
    <w:rsid w:val="00BB2437"/>
    <w:rsid w:val="00BB262B"/>
    <w:rsid w:val="00BD354F"/>
    <w:rsid w:val="00C55258"/>
    <w:rsid w:val="00CB1009"/>
    <w:rsid w:val="00CC2F2E"/>
    <w:rsid w:val="00CC61F1"/>
    <w:rsid w:val="00CF6B37"/>
    <w:rsid w:val="00D144BE"/>
    <w:rsid w:val="00D62059"/>
    <w:rsid w:val="00D674CB"/>
    <w:rsid w:val="00D71820"/>
    <w:rsid w:val="00DA242C"/>
    <w:rsid w:val="00DA560A"/>
    <w:rsid w:val="00E335F7"/>
    <w:rsid w:val="00E43106"/>
    <w:rsid w:val="00E47D53"/>
    <w:rsid w:val="00E70060"/>
    <w:rsid w:val="00E77A25"/>
    <w:rsid w:val="00E85703"/>
    <w:rsid w:val="00EA5FC1"/>
    <w:rsid w:val="00F0018E"/>
    <w:rsid w:val="00F07F47"/>
    <w:rsid w:val="00F2709F"/>
    <w:rsid w:val="00F44CD8"/>
    <w:rsid w:val="00F619DD"/>
    <w:rsid w:val="00F64BB0"/>
    <w:rsid w:val="00F73794"/>
    <w:rsid w:val="00F7524D"/>
    <w:rsid w:val="00F859C5"/>
    <w:rsid w:val="00F90C2D"/>
    <w:rsid w:val="00FB1882"/>
    <w:rsid w:val="00FC6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49B6"/>
    <w:rPr>
      <w:color w:val="954F72" w:themeColor="followedHyperlink"/>
      <w:u w:val="single"/>
    </w:rPr>
  </w:style>
  <w:style w:type="paragraph" w:customStyle="1" w:styleId="p1">
    <w:name w:val="p1"/>
    <w:basedOn w:val="Normal"/>
    <w:rsid w:val="002E4584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24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840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14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7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20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00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4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5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47999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5162496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544518087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75990758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6551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435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676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0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47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702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6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60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3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741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15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98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6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929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2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33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7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93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1714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33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3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41808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93278972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21327585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2835395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94326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83082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1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067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7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43515868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2078166810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4309329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125201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EDEDE"/>
                            <w:left w:val="single" w:sz="2" w:space="0" w:color="DEDEDE"/>
                            <w:bottom w:val="single" w:sz="2" w:space="0" w:color="DEDEDE"/>
                            <w:right w:val="single" w:sz="2" w:space="0" w:color="DEDEDE"/>
                          </w:divBdr>
                          <w:divsChild>
                            <w:div w:id="116099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EDEDE"/>
                                <w:left w:val="single" w:sz="2" w:space="0" w:color="DEDEDE"/>
                                <w:bottom w:val="single" w:sz="2" w:space="0" w:color="DEDEDE"/>
                                <w:right w:val="single" w:sz="2" w:space="0" w:color="DEDED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1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0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3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4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90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</w:div>
      </w:divsChild>
    </w:div>
    <w:div w:id="1863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2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060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353799251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997995352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0095299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303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3037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1927807274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937249721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7680422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7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182461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340670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892508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57004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68659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2" w:color="auto"/>
                                <w:left w:val="single" w:sz="2" w:space="12" w:color="auto"/>
                                <w:bottom w:val="single" w:sz="2" w:space="12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0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498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2186">
          <w:marLeft w:val="0"/>
          <w:marRight w:val="0"/>
          <w:marTop w:val="0"/>
          <w:marBottom w:val="0"/>
          <w:divBdr>
            <w:top w:val="single" w:sz="2" w:space="0" w:color="DEDEDE"/>
            <w:left w:val="single" w:sz="2" w:space="0" w:color="DEDEDE"/>
            <w:bottom w:val="single" w:sz="2" w:space="0" w:color="DEDEDE"/>
            <w:right w:val="single" w:sz="2" w:space="0" w:color="DEDEDE"/>
          </w:divBdr>
          <w:divsChild>
            <w:div w:id="819077706">
              <w:marLeft w:val="0"/>
              <w:marRight w:val="0"/>
              <w:marTop w:val="0"/>
              <w:marBottom w:val="0"/>
              <w:divBdr>
                <w:top w:val="single" w:sz="2" w:space="0" w:color="DEDEDE"/>
                <w:left w:val="single" w:sz="2" w:space="0" w:color="DEDEDE"/>
                <w:bottom w:val="single" w:sz="2" w:space="0" w:color="DEDEDE"/>
                <w:right w:val="single" w:sz="2" w:space="0" w:color="DEDEDE"/>
              </w:divBdr>
              <w:divsChild>
                <w:div w:id="116684576">
                  <w:marLeft w:val="0"/>
                  <w:marRight w:val="0"/>
                  <w:marTop w:val="0"/>
                  <w:marBottom w:val="0"/>
                  <w:divBdr>
                    <w:top w:val="single" w:sz="2" w:space="0" w:color="DEDEDE"/>
                    <w:left w:val="single" w:sz="2" w:space="0" w:color="DEDEDE"/>
                    <w:bottom w:val="single" w:sz="2" w:space="0" w:color="DEDEDE"/>
                    <w:right w:val="single" w:sz="2" w:space="0" w:color="DEDEDE"/>
                  </w:divBdr>
                  <w:divsChild>
                    <w:div w:id="1272895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</w:div>
                  </w:divsChild>
                </w:div>
              </w:divsChild>
            </w:div>
          </w:divsChild>
        </w:div>
      </w:divsChild>
    </w:div>
    <w:div w:id="2048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20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1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uw-platteville-and-southwest-tech-forge-new-transfer-pathway-streamlining-business-educatio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30</cp:revision>
  <dcterms:created xsi:type="dcterms:W3CDTF">2024-10-24T21:34:00Z</dcterms:created>
  <dcterms:modified xsi:type="dcterms:W3CDTF">2025-06-12T20:59:00Z</dcterms:modified>
</cp:coreProperties>
</file>