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549F2" w14:textId="77777777" w:rsidR="00071A42" w:rsidRDefault="00071A42" w:rsidP="00071A42">
      <w:pPr>
        <w:pStyle w:val="Footer"/>
      </w:pPr>
      <w:r>
        <w:t>Distributed by UW News Service, August 17, 2026</w:t>
      </w:r>
    </w:p>
    <w:p w14:paraId="7FC29C28" w14:textId="77777777" w:rsidR="00071A42" w:rsidRDefault="00071A42" w:rsidP="00071A42">
      <w:pPr>
        <w:rPr>
          <w:rFonts w:ascii="Open Sans" w:hAnsi="Open Sans" w:cs="Open Sans"/>
          <w:sz w:val="20"/>
          <w:szCs w:val="20"/>
        </w:rPr>
      </w:pPr>
    </w:p>
    <w:p w14:paraId="67EDA32A" w14:textId="77777777" w:rsidR="00071A42" w:rsidRDefault="00071A42" w:rsidP="00071A42">
      <w:pPr>
        <w:rPr>
          <w:rFonts w:ascii="Open Sans" w:hAnsi="Open Sans" w:cs="Open Sans"/>
          <w:sz w:val="20"/>
          <w:szCs w:val="20"/>
        </w:rPr>
      </w:pPr>
      <w:bookmarkStart w:id="0" w:name="_Hlk160033865"/>
      <w:r w:rsidRPr="00292972">
        <w:rPr>
          <w:rFonts w:ascii="Open Sans" w:hAnsi="Open Sans" w:cs="Open Sans"/>
          <w:sz w:val="20"/>
          <w:szCs w:val="20"/>
        </w:rPr>
        <w:t>Link</w:t>
      </w:r>
      <w:r>
        <w:rPr>
          <w:rFonts w:ascii="Open Sans" w:hAnsi="Open Sans" w:cs="Open Sans"/>
          <w:sz w:val="20"/>
          <w:szCs w:val="20"/>
        </w:rPr>
        <w:t>s</w:t>
      </w:r>
      <w:r w:rsidRPr="00292972">
        <w:rPr>
          <w:rFonts w:ascii="Open Sans" w:hAnsi="Open Sans" w:cs="Open Sans"/>
          <w:sz w:val="20"/>
          <w:szCs w:val="20"/>
        </w:rPr>
        <w:t xml:space="preserve"> to story:</w:t>
      </w:r>
      <w:r>
        <w:rPr>
          <w:rFonts w:ascii="Open Sans" w:hAnsi="Open Sans" w:cs="Open Sans"/>
          <w:sz w:val="20"/>
          <w:szCs w:val="20"/>
        </w:rPr>
        <w:t xml:space="preserve"> </w:t>
      </w:r>
      <w:bookmarkStart w:id="1" w:name="_Hlk138860700"/>
      <w:r>
        <w:rPr>
          <w:rFonts w:ascii="Open Sans" w:hAnsi="Open Sans" w:cs="Open Sans"/>
          <w:sz w:val="20"/>
          <w:szCs w:val="20"/>
        </w:rPr>
        <w:fldChar w:fldCharType="begin"/>
      </w:r>
      <w:r>
        <w:rPr>
          <w:rFonts w:ascii="Open Sans" w:hAnsi="Open Sans" w:cs="Open Sans"/>
          <w:sz w:val="20"/>
          <w:szCs w:val="20"/>
        </w:rPr>
        <w:instrText>HYPERLINK "</w:instrText>
      </w:r>
      <w:r w:rsidRPr="000D58E4">
        <w:rPr>
          <w:rFonts w:ascii="Open Sans" w:hAnsi="Open Sans" w:cs="Open Sans"/>
          <w:sz w:val="20"/>
          <w:szCs w:val="20"/>
        </w:rPr>
        <w:instrText>https://news.uwgb.edu/phlash/news/07/21/green-bay-womens-basketball-earns-nations-top-gpa-for-second-straight-year/</w:instrText>
      </w:r>
      <w:r>
        <w:rPr>
          <w:rFonts w:ascii="Open Sans" w:hAnsi="Open Sans" w:cs="Open Sans"/>
          <w:sz w:val="20"/>
          <w:szCs w:val="20"/>
        </w:rPr>
        <w:instrText>"</w:instrText>
      </w:r>
      <w:r>
        <w:rPr>
          <w:rFonts w:ascii="Open Sans" w:hAnsi="Open Sans" w:cs="Open Sans"/>
          <w:sz w:val="20"/>
          <w:szCs w:val="20"/>
        </w:rPr>
        <w:fldChar w:fldCharType="separate"/>
      </w:r>
      <w:r w:rsidRPr="00A10CBF">
        <w:rPr>
          <w:rStyle w:val="Hyperlink"/>
          <w:rFonts w:ascii="Open Sans" w:hAnsi="Open Sans" w:cs="Open Sans"/>
          <w:sz w:val="20"/>
          <w:szCs w:val="20"/>
        </w:rPr>
        <w:t>https://news.uwgb.edu/phlash/news/07/21/green-bay-womens-basketball-earns-nations-top-gpa-for-second-straight-year/</w:t>
      </w:r>
      <w:r>
        <w:rPr>
          <w:rFonts w:ascii="Open Sans" w:hAnsi="Open Sans" w:cs="Open Sans"/>
          <w:sz w:val="20"/>
          <w:szCs w:val="20"/>
        </w:rPr>
        <w:fldChar w:fldCharType="end"/>
      </w:r>
    </w:p>
    <w:bookmarkEnd w:id="0"/>
    <w:bookmarkEnd w:id="1"/>
    <w:p w14:paraId="22996D2F" w14:textId="77777777" w:rsidR="00071A42" w:rsidRPr="009C2B96" w:rsidRDefault="00071A42" w:rsidP="00071A42">
      <w:pPr>
        <w:pStyle w:val="NormalWeb"/>
        <w:shd w:val="clear" w:color="auto" w:fill="FFFFFF"/>
        <w:spacing w:after="150"/>
        <w:rPr>
          <w:rFonts w:ascii="Lato" w:hAnsi="Lato" w:cs="Open Sans"/>
          <w:b/>
          <w:bCs/>
          <w:sz w:val="36"/>
          <w:szCs w:val="36"/>
        </w:rPr>
      </w:pPr>
      <w:r w:rsidRPr="00052604">
        <w:rPr>
          <w:rFonts w:ascii="Lato" w:hAnsi="Lato" w:cs="Open Sans"/>
          <w:sz w:val="36"/>
          <w:szCs w:val="36"/>
        </w:rPr>
        <w:br/>
      </w:r>
      <w:r>
        <w:rPr>
          <w:rFonts w:ascii="Lato" w:hAnsi="Lato" w:cs="Open Sans"/>
          <w:b/>
          <w:bCs/>
          <w:sz w:val="36"/>
          <w:szCs w:val="36"/>
        </w:rPr>
        <w:t>UW-</w:t>
      </w:r>
      <w:r w:rsidRPr="009C2B96">
        <w:rPr>
          <w:rFonts w:ascii="Lato" w:hAnsi="Lato" w:cs="Open Sans"/>
          <w:b/>
          <w:bCs/>
          <w:sz w:val="36"/>
          <w:szCs w:val="36"/>
        </w:rPr>
        <w:t>Green Bay Women’s Basketball Earns Nation’s Top GPA for Second Straight Year</w:t>
      </w:r>
    </w:p>
    <w:p w14:paraId="1CD5880B" w14:textId="1C6ECA0C" w:rsidR="00AC2E04" w:rsidRDefault="00AC2E04" w:rsidP="00AC2E04">
      <w:pPr>
        <w:rPr>
          <w:rFonts w:cstheme="minorHAnsi"/>
        </w:rPr>
      </w:pPr>
      <w:r w:rsidRPr="00AC2E04">
        <w:rPr>
          <w:rFonts w:cstheme="minorHAnsi"/>
          <w:iCs/>
        </w:rPr>
        <w:t>By</w:t>
      </w:r>
      <w:r>
        <w:rPr>
          <w:rFonts w:cstheme="minorHAnsi"/>
          <w:iCs/>
        </w:rPr>
        <w:t xml:space="preserve"> </w:t>
      </w:r>
      <w:r w:rsidR="00071A42" w:rsidRPr="00071A42">
        <w:rPr>
          <w:rFonts w:cstheme="minorHAnsi"/>
          <w:iCs/>
        </w:rPr>
        <w:t>Jena Richter Landers</w:t>
      </w:r>
    </w:p>
    <w:p w14:paraId="7FDDDCC5" w14:textId="77777777" w:rsidR="007A45E0" w:rsidRDefault="007A45E0" w:rsidP="00AC2E04">
      <w:pPr>
        <w:rPr>
          <w:rFonts w:cstheme="minorHAnsi"/>
        </w:rPr>
      </w:pPr>
    </w:p>
    <w:p w14:paraId="14459B6D" w14:textId="77777777" w:rsidR="009B2A0C" w:rsidRPr="009B2A0C" w:rsidRDefault="009B2A0C" w:rsidP="009B2A0C">
      <w:pPr>
        <w:rPr>
          <w:rFonts w:cstheme="minorHAnsi"/>
          <w:iCs/>
        </w:rPr>
      </w:pPr>
      <w:hyperlink r:id="rId7" w:history="1">
        <w:r w:rsidRPr="009B2A0C">
          <w:rPr>
            <w:rStyle w:val="Hyperlink"/>
            <w:rFonts w:cstheme="minorHAnsi"/>
            <w:iCs/>
          </w:rPr>
          <w:t>Green Bay Women’s Basketball</w:t>
        </w:r>
      </w:hyperlink>
      <w:r w:rsidRPr="009B2A0C">
        <w:rPr>
          <w:rFonts w:cstheme="minorHAnsi"/>
          <w:iCs/>
        </w:rPr>
        <w:t> continues to set the standard for academic excellence.</w:t>
      </w:r>
    </w:p>
    <w:p w14:paraId="4D685227" w14:textId="77777777" w:rsidR="009B2A0C" w:rsidRPr="009B2A0C" w:rsidRDefault="009B2A0C" w:rsidP="009B2A0C">
      <w:pPr>
        <w:rPr>
          <w:rFonts w:cstheme="minorHAnsi"/>
          <w:iCs/>
        </w:rPr>
      </w:pPr>
      <w:r w:rsidRPr="009B2A0C">
        <w:rPr>
          <w:rFonts w:cstheme="minorHAnsi"/>
          <w:iCs/>
        </w:rPr>
        <w:t>The Phoenix finished the 2025-26 season with a 3.965 team GPA, earning the top spot on the Women’s Basketball Coaches Association (WBCA) Academic Top 25 Team Honor Roll. The recognition marks Green Bay’s second straight No. 1 finish and the sixth in program history.</w:t>
      </w:r>
    </w:p>
    <w:p w14:paraId="36248CCB" w14:textId="77777777" w:rsidR="009B2A0C" w:rsidRPr="009B2A0C" w:rsidRDefault="009B2A0C" w:rsidP="009B2A0C">
      <w:pPr>
        <w:rPr>
          <w:rFonts w:cstheme="minorHAnsi"/>
          <w:iCs/>
        </w:rPr>
      </w:pPr>
      <w:r w:rsidRPr="009B2A0C">
        <w:rPr>
          <w:rFonts w:cstheme="minorHAnsi"/>
          <w:iCs/>
        </w:rPr>
        <w:t>The </w:t>
      </w:r>
      <w:hyperlink r:id="rId8" w:history="1">
        <w:r w:rsidRPr="009B2A0C">
          <w:rPr>
            <w:rStyle w:val="Hyperlink"/>
            <w:rFonts w:cstheme="minorHAnsi"/>
            <w:iCs/>
          </w:rPr>
          <w:t>WBCA</w:t>
        </w:r>
      </w:hyperlink>
      <w:r w:rsidRPr="009B2A0C">
        <w:rPr>
          <w:rFonts w:cstheme="minorHAnsi"/>
          <w:iCs/>
        </w:rPr>
        <w:t> Academic Top 25 honors the women’s basketball programs with the highest combined GPAs across NCAA Divisions I, II, III and the NAIA. Green Bay’s continued success reflects the dedication of its student-athletes and the program’s commitment to excellence both on and off the court.</w:t>
      </w:r>
    </w:p>
    <w:p w14:paraId="333A0D6E" w14:textId="77777777" w:rsidR="009B2A0C" w:rsidRPr="009B2A0C" w:rsidRDefault="009B2A0C" w:rsidP="009B2A0C">
      <w:pPr>
        <w:rPr>
          <w:rFonts w:cstheme="minorHAnsi"/>
          <w:iCs/>
        </w:rPr>
      </w:pPr>
      <w:r w:rsidRPr="009B2A0C">
        <w:rPr>
          <w:rFonts w:cstheme="minorHAnsi"/>
          <w:iCs/>
        </w:rPr>
        <w:t>The honor also extends a remarkable streak, as the Phoenix have now appeared on the WBCA Academic Honor Roll for 12 consecutive seasons.</w:t>
      </w:r>
    </w:p>
    <w:p w14:paraId="55220BF4" w14:textId="77777777" w:rsidR="009B2A0C" w:rsidRPr="009B2A0C" w:rsidRDefault="009B2A0C" w:rsidP="009B2A0C">
      <w:pPr>
        <w:rPr>
          <w:rFonts w:cstheme="minorHAnsi"/>
          <w:iCs/>
        </w:rPr>
      </w:pPr>
      <w:r w:rsidRPr="009B2A0C">
        <w:rPr>
          <w:rFonts w:cstheme="minorHAnsi"/>
          <w:iCs/>
        </w:rPr>
        <w:t>From the classroom to competition, Green Bay student-athletes continue to prove they are built to rise.</w:t>
      </w:r>
    </w:p>
    <w:p w14:paraId="4808A691" w14:textId="2351141A" w:rsidR="00824DE2" w:rsidRPr="00BB5345" w:rsidRDefault="00824DE2" w:rsidP="00C20B6C">
      <w:pPr>
        <w:rPr>
          <w:rFonts w:cstheme="minorHAnsi"/>
          <w:iCs/>
        </w:rPr>
      </w:pPr>
    </w:p>
    <w:sectPr w:rsidR="00824DE2" w:rsidRPr="00BB5345" w:rsidSect="00327466">
      <w:headerReference w:type="default" r:id="rId9"/>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B0A5F" w14:textId="77777777" w:rsidR="00D37A9D" w:rsidRDefault="00D37A9D" w:rsidP="00292972">
      <w:pPr>
        <w:spacing w:after="0" w:line="240" w:lineRule="auto"/>
      </w:pPr>
      <w:r>
        <w:separator/>
      </w:r>
    </w:p>
  </w:endnote>
  <w:endnote w:type="continuationSeparator" w:id="0">
    <w:p w14:paraId="01076DFC" w14:textId="77777777" w:rsidR="00D37A9D" w:rsidRDefault="00D37A9D"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DDE6" w14:textId="77777777" w:rsidR="00D37A9D" w:rsidRDefault="00D37A9D" w:rsidP="00292972">
      <w:pPr>
        <w:spacing w:after="0" w:line="240" w:lineRule="auto"/>
      </w:pPr>
      <w:r>
        <w:separator/>
      </w:r>
    </w:p>
  </w:footnote>
  <w:footnote w:type="continuationSeparator" w:id="0">
    <w:p w14:paraId="4D0BF8FC" w14:textId="77777777" w:rsidR="00D37A9D" w:rsidRDefault="00D37A9D"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55B96"/>
    <w:multiLevelType w:val="multilevel"/>
    <w:tmpl w:val="8668E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206F2C"/>
    <w:multiLevelType w:val="multilevel"/>
    <w:tmpl w:val="5C604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716D50"/>
    <w:multiLevelType w:val="multilevel"/>
    <w:tmpl w:val="B95E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C22064"/>
    <w:multiLevelType w:val="multilevel"/>
    <w:tmpl w:val="9C02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163817"/>
    <w:multiLevelType w:val="multilevel"/>
    <w:tmpl w:val="EE2A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8C6B40"/>
    <w:multiLevelType w:val="multilevel"/>
    <w:tmpl w:val="938A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7A72DD"/>
    <w:multiLevelType w:val="multilevel"/>
    <w:tmpl w:val="9F9CA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233670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16cid:durableId="176935374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 w16cid:durableId="19011996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 w16cid:durableId="145000614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16cid:durableId="904490555">
    <w:abstractNumId w:val="4"/>
  </w:num>
  <w:num w:numId="6" w16cid:durableId="782459981">
    <w:abstractNumId w:val="0"/>
  </w:num>
  <w:num w:numId="7" w16cid:durableId="1448618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3B45"/>
    <w:rsid w:val="00026FE6"/>
    <w:rsid w:val="000359F4"/>
    <w:rsid w:val="00043790"/>
    <w:rsid w:val="00062D61"/>
    <w:rsid w:val="00071A42"/>
    <w:rsid w:val="00072DE6"/>
    <w:rsid w:val="00085C78"/>
    <w:rsid w:val="000F3DCC"/>
    <w:rsid w:val="00100CDE"/>
    <w:rsid w:val="00156C3C"/>
    <w:rsid w:val="001B714A"/>
    <w:rsid w:val="00204EC4"/>
    <w:rsid w:val="00205A0D"/>
    <w:rsid w:val="002209FD"/>
    <w:rsid w:val="00220AF4"/>
    <w:rsid w:val="00225557"/>
    <w:rsid w:val="00292972"/>
    <w:rsid w:val="00327466"/>
    <w:rsid w:val="0033136B"/>
    <w:rsid w:val="00354D8E"/>
    <w:rsid w:val="00374CA9"/>
    <w:rsid w:val="003A0DB4"/>
    <w:rsid w:val="003B56C5"/>
    <w:rsid w:val="003D6F41"/>
    <w:rsid w:val="004034D7"/>
    <w:rsid w:val="00497ECD"/>
    <w:rsid w:val="005522B3"/>
    <w:rsid w:val="005F7027"/>
    <w:rsid w:val="00674F2D"/>
    <w:rsid w:val="006C3355"/>
    <w:rsid w:val="006D6808"/>
    <w:rsid w:val="006F5002"/>
    <w:rsid w:val="00734434"/>
    <w:rsid w:val="007610BC"/>
    <w:rsid w:val="00780CE2"/>
    <w:rsid w:val="007A45E0"/>
    <w:rsid w:val="00805592"/>
    <w:rsid w:val="008119C0"/>
    <w:rsid w:val="00822395"/>
    <w:rsid w:val="00824DE2"/>
    <w:rsid w:val="00850F8F"/>
    <w:rsid w:val="00857377"/>
    <w:rsid w:val="00893D09"/>
    <w:rsid w:val="008C23A3"/>
    <w:rsid w:val="008D6927"/>
    <w:rsid w:val="008E769D"/>
    <w:rsid w:val="00965A6E"/>
    <w:rsid w:val="00997ADA"/>
    <w:rsid w:val="009A1B5A"/>
    <w:rsid w:val="009B2A0C"/>
    <w:rsid w:val="009B624B"/>
    <w:rsid w:val="00AC2E04"/>
    <w:rsid w:val="00AC6504"/>
    <w:rsid w:val="00B07B4C"/>
    <w:rsid w:val="00B35310"/>
    <w:rsid w:val="00B36794"/>
    <w:rsid w:val="00B82705"/>
    <w:rsid w:val="00B85701"/>
    <w:rsid w:val="00B923EA"/>
    <w:rsid w:val="00BA56DB"/>
    <w:rsid w:val="00BA7D00"/>
    <w:rsid w:val="00BB5345"/>
    <w:rsid w:val="00C15FD4"/>
    <w:rsid w:val="00C20B6C"/>
    <w:rsid w:val="00CA0930"/>
    <w:rsid w:val="00CB5112"/>
    <w:rsid w:val="00CC0626"/>
    <w:rsid w:val="00CC4FA3"/>
    <w:rsid w:val="00D0701B"/>
    <w:rsid w:val="00D37A9D"/>
    <w:rsid w:val="00D401F9"/>
    <w:rsid w:val="00D4747B"/>
    <w:rsid w:val="00D477C7"/>
    <w:rsid w:val="00D5128F"/>
    <w:rsid w:val="00D83A22"/>
    <w:rsid w:val="00D908B4"/>
    <w:rsid w:val="00DA7DB8"/>
    <w:rsid w:val="00DE003D"/>
    <w:rsid w:val="00DE4A6B"/>
    <w:rsid w:val="00E05F89"/>
    <w:rsid w:val="00E25AF7"/>
    <w:rsid w:val="00E37807"/>
    <w:rsid w:val="00E5395D"/>
    <w:rsid w:val="00E91038"/>
    <w:rsid w:val="00EA6320"/>
    <w:rsid w:val="00EA6C5C"/>
    <w:rsid w:val="00EA752C"/>
    <w:rsid w:val="00EC55AB"/>
    <w:rsid w:val="00EE406B"/>
    <w:rsid w:val="00F00EF3"/>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401F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56D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204E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D401F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A56DB"/>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262">
      <w:bodyDiv w:val="1"/>
      <w:marLeft w:val="0"/>
      <w:marRight w:val="0"/>
      <w:marTop w:val="0"/>
      <w:marBottom w:val="0"/>
      <w:divBdr>
        <w:top w:val="none" w:sz="0" w:space="0" w:color="auto"/>
        <w:left w:val="none" w:sz="0" w:space="0" w:color="auto"/>
        <w:bottom w:val="none" w:sz="0" w:space="0" w:color="auto"/>
        <w:right w:val="none" w:sz="0" w:space="0" w:color="auto"/>
      </w:divBdr>
      <w:divsChild>
        <w:div w:id="1258102216">
          <w:marLeft w:val="0"/>
          <w:marRight w:val="0"/>
          <w:marTop w:val="0"/>
          <w:marBottom w:val="300"/>
          <w:divBdr>
            <w:top w:val="none" w:sz="0" w:space="0" w:color="auto"/>
            <w:left w:val="none" w:sz="0" w:space="0" w:color="auto"/>
            <w:bottom w:val="none" w:sz="0" w:space="0" w:color="auto"/>
            <w:right w:val="none" w:sz="0" w:space="0" w:color="auto"/>
          </w:divBdr>
          <w:divsChild>
            <w:div w:id="1126629468">
              <w:marLeft w:val="0"/>
              <w:marRight w:val="0"/>
              <w:marTop w:val="0"/>
              <w:marBottom w:val="0"/>
              <w:divBdr>
                <w:top w:val="none" w:sz="0" w:space="0" w:color="auto"/>
                <w:left w:val="none" w:sz="0" w:space="0" w:color="auto"/>
                <w:bottom w:val="none" w:sz="0" w:space="0" w:color="auto"/>
                <w:right w:val="none" w:sz="0" w:space="0" w:color="auto"/>
              </w:divBdr>
              <w:divsChild>
                <w:div w:id="1035731686">
                  <w:marLeft w:val="0"/>
                  <w:marRight w:val="0"/>
                  <w:marTop w:val="0"/>
                  <w:marBottom w:val="0"/>
                  <w:divBdr>
                    <w:top w:val="none" w:sz="0" w:space="0" w:color="auto"/>
                    <w:left w:val="none" w:sz="0" w:space="0" w:color="auto"/>
                    <w:bottom w:val="none" w:sz="0" w:space="0" w:color="auto"/>
                    <w:right w:val="none" w:sz="0" w:space="0" w:color="auto"/>
                  </w:divBdr>
                  <w:divsChild>
                    <w:div w:id="2115246420">
                      <w:marLeft w:val="0"/>
                      <w:marRight w:val="0"/>
                      <w:marTop w:val="0"/>
                      <w:marBottom w:val="0"/>
                      <w:divBdr>
                        <w:top w:val="none" w:sz="0" w:space="0" w:color="auto"/>
                        <w:left w:val="none" w:sz="0" w:space="0" w:color="auto"/>
                        <w:bottom w:val="none" w:sz="0" w:space="0" w:color="auto"/>
                        <w:right w:val="none" w:sz="0" w:space="0" w:color="auto"/>
                      </w:divBdr>
                      <w:divsChild>
                        <w:div w:id="1437603951">
                          <w:marLeft w:val="0"/>
                          <w:marRight w:val="0"/>
                          <w:marTop w:val="0"/>
                          <w:marBottom w:val="0"/>
                          <w:divBdr>
                            <w:top w:val="none" w:sz="0" w:space="0" w:color="auto"/>
                            <w:left w:val="none" w:sz="0" w:space="0" w:color="auto"/>
                            <w:bottom w:val="none" w:sz="0" w:space="0" w:color="auto"/>
                            <w:right w:val="none" w:sz="0" w:space="0" w:color="auto"/>
                          </w:divBdr>
                        </w:div>
                        <w:div w:id="198515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187">
          <w:marLeft w:val="0"/>
          <w:marRight w:val="0"/>
          <w:marTop w:val="0"/>
          <w:marBottom w:val="0"/>
          <w:divBdr>
            <w:top w:val="none" w:sz="0" w:space="0" w:color="auto"/>
            <w:left w:val="none" w:sz="0" w:space="0" w:color="auto"/>
            <w:bottom w:val="none" w:sz="0" w:space="0" w:color="auto"/>
            <w:right w:val="none" w:sz="0" w:space="0" w:color="auto"/>
          </w:divBdr>
        </w:div>
      </w:divsChild>
    </w:div>
    <w:div w:id="97994869">
      <w:bodyDiv w:val="1"/>
      <w:marLeft w:val="0"/>
      <w:marRight w:val="0"/>
      <w:marTop w:val="0"/>
      <w:marBottom w:val="0"/>
      <w:divBdr>
        <w:top w:val="none" w:sz="0" w:space="0" w:color="auto"/>
        <w:left w:val="none" w:sz="0" w:space="0" w:color="auto"/>
        <w:bottom w:val="none" w:sz="0" w:space="0" w:color="auto"/>
        <w:right w:val="none" w:sz="0" w:space="0" w:color="auto"/>
      </w:divBdr>
    </w:div>
    <w:div w:id="108357033">
      <w:bodyDiv w:val="1"/>
      <w:marLeft w:val="0"/>
      <w:marRight w:val="0"/>
      <w:marTop w:val="0"/>
      <w:marBottom w:val="0"/>
      <w:divBdr>
        <w:top w:val="none" w:sz="0" w:space="0" w:color="auto"/>
        <w:left w:val="none" w:sz="0" w:space="0" w:color="auto"/>
        <w:bottom w:val="none" w:sz="0" w:space="0" w:color="auto"/>
        <w:right w:val="none" w:sz="0" w:space="0" w:color="auto"/>
      </w:divBdr>
    </w:div>
    <w:div w:id="144130936">
      <w:bodyDiv w:val="1"/>
      <w:marLeft w:val="0"/>
      <w:marRight w:val="0"/>
      <w:marTop w:val="0"/>
      <w:marBottom w:val="0"/>
      <w:divBdr>
        <w:top w:val="none" w:sz="0" w:space="0" w:color="auto"/>
        <w:left w:val="none" w:sz="0" w:space="0" w:color="auto"/>
        <w:bottom w:val="none" w:sz="0" w:space="0" w:color="auto"/>
        <w:right w:val="none" w:sz="0" w:space="0" w:color="auto"/>
      </w:divBdr>
    </w:div>
    <w:div w:id="152181948">
      <w:bodyDiv w:val="1"/>
      <w:marLeft w:val="0"/>
      <w:marRight w:val="0"/>
      <w:marTop w:val="0"/>
      <w:marBottom w:val="0"/>
      <w:divBdr>
        <w:top w:val="none" w:sz="0" w:space="0" w:color="auto"/>
        <w:left w:val="none" w:sz="0" w:space="0" w:color="auto"/>
        <w:bottom w:val="none" w:sz="0" w:space="0" w:color="auto"/>
        <w:right w:val="none" w:sz="0" w:space="0" w:color="auto"/>
      </w:divBdr>
    </w:div>
    <w:div w:id="178589058">
      <w:bodyDiv w:val="1"/>
      <w:marLeft w:val="0"/>
      <w:marRight w:val="0"/>
      <w:marTop w:val="0"/>
      <w:marBottom w:val="0"/>
      <w:divBdr>
        <w:top w:val="none" w:sz="0" w:space="0" w:color="auto"/>
        <w:left w:val="none" w:sz="0" w:space="0" w:color="auto"/>
        <w:bottom w:val="none" w:sz="0" w:space="0" w:color="auto"/>
        <w:right w:val="none" w:sz="0" w:space="0" w:color="auto"/>
      </w:divBdr>
    </w:div>
    <w:div w:id="188835383">
      <w:bodyDiv w:val="1"/>
      <w:marLeft w:val="0"/>
      <w:marRight w:val="0"/>
      <w:marTop w:val="0"/>
      <w:marBottom w:val="0"/>
      <w:divBdr>
        <w:top w:val="none" w:sz="0" w:space="0" w:color="auto"/>
        <w:left w:val="none" w:sz="0" w:space="0" w:color="auto"/>
        <w:bottom w:val="none" w:sz="0" w:space="0" w:color="auto"/>
        <w:right w:val="none" w:sz="0" w:space="0" w:color="auto"/>
      </w:divBdr>
    </w:div>
    <w:div w:id="190724881">
      <w:bodyDiv w:val="1"/>
      <w:marLeft w:val="0"/>
      <w:marRight w:val="0"/>
      <w:marTop w:val="0"/>
      <w:marBottom w:val="0"/>
      <w:divBdr>
        <w:top w:val="none" w:sz="0" w:space="0" w:color="auto"/>
        <w:left w:val="none" w:sz="0" w:space="0" w:color="auto"/>
        <w:bottom w:val="none" w:sz="0" w:space="0" w:color="auto"/>
        <w:right w:val="none" w:sz="0" w:space="0" w:color="auto"/>
      </w:divBdr>
      <w:divsChild>
        <w:div w:id="1120146870">
          <w:blockQuote w:val="1"/>
          <w:marLeft w:val="0"/>
          <w:marRight w:val="0"/>
          <w:marTop w:val="100"/>
          <w:marBottom w:val="100"/>
          <w:divBdr>
            <w:top w:val="none" w:sz="0" w:space="0" w:color="auto"/>
            <w:left w:val="none" w:sz="0" w:space="0" w:color="auto"/>
            <w:bottom w:val="none" w:sz="0" w:space="0" w:color="auto"/>
            <w:right w:val="none" w:sz="0" w:space="0" w:color="auto"/>
          </w:divBdr>
        </w:div>
        <w:div w:id="2040545959">
          <w:blockQuote w:val="1"/>
          <w:marLeft w:val="0"/>
          <w:marRight w:val="0"/>
          <w:marTop w:val="100"/>
          <w:marBottom w:val="100"/>
          <w:divBdr>
            <w:top w:val="none" w:sz="0" w:space="0" w:color="auto"/>
            <w:left w:val="none" w:sz="0" w:space="0" w:color="auto"/>
            <w:bottom w:val="none" w:sz="0" w:space="0" w:color="auto"/>
            <w:right w:val="none" w:sz="0" w:space="0" w:color="auto"/>
          </w:divBdr>
        </w:div>
      </w:divsChild>
    </w:div>
    <w:div w:id="210195593">
      <w:bodyDiv w:val="1"/>
      <w:marLeft w:val="0"/>
      <w:marRight w:val="0"/>
      <w:marTop w:val="0"/>
      <w:marBottom w:val="0"/>
      <w:divBdr>
        <w:top w:val="none" w:sz="0" w:space="0" w:color="auto"/>
        <w:left w:val="none" w:sz="0" w:space="0" w:color="auto"/>
        <w:bottom w:val="none" w:sz="0" w:space="0" w:color="auto"/>
        <w:right w:val="none" w:sz="0" w:space="0" w:color="auto"/>
      </w:divBdr>
      <w:divsChild>
        <w:div w:id="2057076711">
          <w:blockQuote w:val="1"/>
          <w:marLeft w:val="0"/>
          <w:marRight w:val="0"/>
          <w:marTop w:val="100"/>
          <w:marBottom w:val="100"/>
          <w:divBdr>
            <w:top w:val="none" w:sz="0" w:space="0" w:color="auto"/>
            <w:left w:val="none" w:sz="0" w:space="0" w:color="auto"/>
            <w:bottom w:val="none" w:sz="0" w:space="0" w:color="auto"/>
            <w:right w:val="none" w:sz="0" w:space="0" w:color="auto"/>
          </w:divBdr>
        </w:div>
        <w:div w:id="2084570923">
          <w:blockQuote w:val="1"/>
          <w:marLeft w:val="0"/>
          <w:marRight w:val="0"/>
          <w:marTop w:val="100"/>
          <w:marBottom w:val="100"/>
          <w:divBdr>
            <w:top w:val="none" w:sz="0" w:space="0" w:color="auto"/>
            <w:left w:val="none" w:sz="0" w:space="0" w:color="auto"/>
            <w:bottom w:val="none" w:sz="0" w:space="0" w:color="auto"/>
            <w:right w:val="none" w:sz="0" w:space="0" w:color="auto"/>
          </w:divBdr>
        </w:div>
      </w:divsChild>
    </w:div>
    <w:div w:id="221525281">
      <w:bodyDiv w:val="1"/>
      <w:marLeft w:val="0"/>
      <w:marRight w:val="0"/>
      <w:marTop w:val="0"/>
      <w:marBottom w:val="0"/>
      <w:divBdr>
        <w:top w:val="none" w:sz="0" w:space="0" w:color="auto"/>
        <w:left w:val="none" w:sz="0" w:space="0" w:color="auto"/>
        <w:bottom w:val="none" w:sz="0" w:space="0" w:color="auto"/>
        <w:right w:val="none" w:sz="0" w:space="0" w:color="auto"/>
      </w:divBdr>
      <w:divsChild>
        <w:div w:id="314846718">
          <w:marLeft w:val="0"/>
          <w:marRight w:val="0"/>
          <w:marTop w:val="0"/>
          <w:marBottom w:val="0"/>
          <w:divBdr>
            <w:top w:val="none" w:sz="0" w:space="0" w:color="auto"/>
            <w:left w:val="none" w:sz="0" w:space="0" w:color="auto"/>
            <w:bottom w:val="none" w:sz="0" w:space="0" w:color="auto"/>
            <w:right w:val="none" w:sz="0" w:space="0" w:color="auto"/>
          </w:divBdr>
          <w:divsChild>
            <w:div w:id="198685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815638">
      <w:bodyDiv w:val="1"/>
      <w:marLeft w:val="0"/>
      <w:marRight w:val="0"/>
      <w:marTop w:val="0"/>
      <w:marBottom w:val="0"/>
      <w:divBdr>
        <w:top w:val="none" w:sz="0" w:space="0" w:color="auto"/>
        <w:left w:val="none" w:sz="0" w:space="0" w:color="auto"/>
        <w:bottom w:val="none" w:sz="0" w:space="0" w:color="auto"/>
        <w:right w:val="none" w:sz="0" w:space="0" w:color="auto"/>
      </w:divBdr>
    </w:div>
    <w:div w:id="272398347">
      <w:bodyDiv w:val="1"/>
      <w:marLeft w:val="0"/>
      <w:marRight w:val="0"/>
      <w:marTop w:val="0"/>
      <w:marBottom w:val="0"/>
      <w:divBdr>
        <w:top w:val="none" w:sz="0" w:space="0" w:color="auto"/>
        <w:left w:val="none" w:sz="0" w:space="0" w:color="auto"/>
        <w:bottom w:val="none" w:sz="0" w:space="0" w:color="auto"/>
        <w:right w:val="none" w:sz="0" w:space="0" w:color="auto"/>
      </w:divBdr>
      <w:divsChild>
        <w:div w:id="87166407">
          <w:marLeft w:val="0"/>
          <w:marRight w:val="0"/>
          <w:marTop w:val="0"/>
          <w:marBottom w:val="0"/>
          <w:divBdr>
            <w:top w:val="none" w:sz="0" w:space="0" w:color="auto"/>
            <w:left w:val="none" w:sz="0" w:space="0" w:color="auto"/>
            <w:bottom w:val="none" w:sz="0" w:space="0" w:color="auto"/>
            <w:right w:val="none" w:sz="0" w:space="0" w:color="auto"/>
          </w:divBdr>
        </w:div>
      </w:divsChild>
    </w:div>
    <w:div w:id="348527412">
      <w:bodyDiv w:val="1"/>
      <w:marLeft w:val="0"/>
      <w:marRight w:val="0"/>
      <w:marTop w:val="0"/>
      <w:marBottom w:val="0"/>
      <w:divBdr>
        <w:top w:val="none" w:sz="0" w:space="0" w:color="auto"/>
        <w:left w:val="none" w:sz="0" w:space="0" w:color="auto"/>
        <w:bottom w:val="none" w:sz="0" w:space="0" w:color="auto"/>
        <w:right w:val="none" w:sz="0" w:space="0" w:color="auto"/>
      </w:divBdr>
    </w:div>
    <w:div w:id="358775206">
      <w:bodyDiv w:val="1"/>
      <w:marLeft w:val="0"/>
      <w:marRight w:val="0"/>
      <w:marTop w:val="0"/>
      <w:marBottom w:val="0"/>
      <w:divBdr>
        <w:top w:val="none" w:sz="0" w:space="0" w:color="auto"/>
        <w:left w:val="none" w:sz="0" w:space="0" w:color="auto"/>
        <w:bottom w:val="none" w:sz="0" w:space="0" w:color="auto"/>
        <w:right w:val="none" w:sz="0" w:space="0" w:color="auto"/>
      </w:divBdr>
    </w:div>
    <w:div w:id="379475977">
      <w:bodyDiv w:val="1"/>
      <w:marLeft w:val="0"/>
      <w:marRight w:val="0"/>
      <w:marTop w:val="0"/>
      <w:marBottom w:val="0"/>
      <w:divBdr>
        <w:top w:val="none" w:sz="0" w:space="0" w:color="auto"/>
        <w:left w:val="none" w:sz="0" w:space="0" w:color="auto"/>
        <w:bottom w:val="none" w:sz="0" w:space="0" w:color="auto"/>
        <w:right w:val="none" w:sz="0" w:space="0" w:color="auto"/>
      </w:divBdr>
    </w:div>
    <w:div w:id="383993524">
      <w:bodyDiv w:val="1"/>
      <w:marLeft w:val="0"/>
      <w:marRight w:val="0"/>
      <w:marTop w:val="0"/>
      <w:marBottom w:val="0"/>
      <w:divBdr>
        <w:top w:val="none" w:sz="0" w:space="0" w:color="auto"/>
        <w:left w:val="none" w:sz="0" w:space="0" w:color="auto"/>
        <w:bottom w:val="none" w:sz="0" w:space="0" w:color="auto"/>
        <w:right w:val="none" w:sz="0" w:space="0" w:color="auto"/>
      </w:divBdr>
    </w:div>
    <w:div w:id="482237626">
      <w:bodyDiv w:val="1"/>
      <w:marLeft w:val="0"/>
      <w:marRight w:val="0"/>
      <w:marTop w:val="0"/>
      <w:marBottom w:val="0"/>
      <w:divBdr>
        <w:top w:val="none" w:sz="0" w:space="0" w:color="auto"/>
        <w:left w:val="none" w:sz="0" w:space="0" w:color="auto"/>
        <w:bottom w:val="none" w:sz="0" w:space="0" w:color="auto"/>
        <w:right w:val="none" w:sz="0" w:space="0" w:color="auto"/>
      </w:divBdr>
      <w:divsChild>
        <w:div w:id="1261598257">
          <w:marLeft w:val="0"/>
          <w:marRight w:val="0"/>
          <w:marTop w:val="0"/>
          <w:marBottom w:val="300"/>
          <w:divBdr>
            <w:top w:val="none" w:sz="0" w:space="0" w:color="auto"/>
            <w:left w:val="none" w:sz="0" w:space="0" w:color="auto"/>
            <w:bottom w:val="none" w:sz="0" w:space="0" w:color="auto"/>
            <w:right w:val="none" w:sz="0" w:space="0" w:color="auto"/>
          </w:divBdr>
          <w:divsChild>
            <w:div w:id="1683894260">
              <w:marLeft w:val="0"/>
              <w:marRight w:val="0"/>
              <w:marTop w:val="0"/>
              <w:marBottom w:val="0"/>
              <w:divBdr>
                <w:top w:val="none" w:sz="0" w:space="0" w:color="auto"/>
                <w:left w:val="none" w:sz="0" w:space="0" w:color="auto"/>
                <w:bottom w:val="none" w:sz="0" w:space="0" w:color="auto"/>
                <w:right w:val="none" w:sz="0" w:space="0" w:color="auto"/>
              </w:divBdr>
              <w:divsChild>
                <w:div w:id="1270703100">
                  <w:marLeft w:val="0"/>
                  <w:marRight w:val="0"/>
                  <w:marTop w:val="0"/>
                  <w:marBottom w:val="0"/>
                  <w:divBdr>
                    <w:top w:val="none" w:sz="0" w:space="0" w:color="auto"/>
                    <w:left w:val="none" w:sz="0" w:space="0" w:color="auto"/>
                    <w:bottom w:val="none" w:sz="0" w:space="0" w:color="auto"/>
                    <w:right w:val="none" w:sz="0" w:space="0" w:color="auto"/>
                  </w:divBdr>
                  <w:divsChild>
                    <w:div w:id="1869444420">
                      <w:marLeft w:val="0"/>
                      <w:marRight w:val="0"/>
                      <w:marTop w:val="0"/>
                      <w:marBottom w:val="0"/>
                      <w:divBdr>
                        <w:top w:val="none" w:sz="0" w:space="0" w:color="auto"/>
                        <w:left w:val="none" w:sz="0" w:space="0" w:color="auto"/>
                        <w:bottom w:val="none" w:sz="0" w:space="0" w:color="auto"/>
                        <w:right w:val="none" w:sz="0" w:space="0" w:color="auto"/>
                      </w:divBdr>
                      <w:divsChild>
                        <w:div w:id="1045980577">
                          <w:marLeft w:val="0"/>
                          <w:marRight w:val="0"/>
                          <w:marTop w:val="0"/>
                          <w:marBottom w:val="0"/>
                          <w:divBdr>
                            <w:top w:val="none" w:sz="0" w:space="0" w:color="auto"/>
                            <w:left w:val="none" w:sz="0" w:space="0" w:color="auto"/>
                            <w:bottom w:val="none" w:sz="0" w:space="0" w:color="auto"/>
                            <w:right w:val="none" w:sz="0" w:space="0" w:color="auto"/>
                          </w:divBdr>
                        </w:div>
                        <w:div w:id="208000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6977">
          <w:marLeft w:val="0"/>
          <w:marRight w:val="0"/>
          <w:marTop w:val="0"/>
          <w:marBottom w:val="0"/>
          <w:divBdr>
            <w:top w:val="none" w:sz="0" w:space="0" w:color="auto"/>
            <w:left w:val="none" w:sz="0" w:space="0" w:color="auto"/>
            <w:bottom w:val="none" w:sz="0" w:space="0" w:color="auto"/>
            <w:right w:val="none" w:sz="0" w:space="0" w:color="auto"/>
          </w:divBdr>
        </w:div>
      </w:divsChild>
    </w:div>
    <w:div w:id="509683708">
      <w:bodyDiv w:val="1"/>
      <w:marLeft w:val="0"/>
      <w:marRight w:val="0"/>
      <w:marTop w:val="0"/>
      <w:marBottom w:val="0"/>
      <w:divBdr>
        <w:top w:val="none" w:sz="0" w:space="0" w:color="auto"/>
        <w:left w:val="none" w:sz="0" w:space="0" w:color="auto"/>
        <w:bottom w:val="none" w:sz="0" w:space="0" w:color="auto"/>
        <w:right w:val="none" w:sz="0" w:space="0" w:color="auto"/>
      </w:divBdr>
      <w:divsChild>
        <w:div w:id="1656030355">
          <w:blockQuote w:val="1"/>
          <w:marLeft w:val="0"/>
          <w:marRight w:val="0"/>
          <w:marTop w:val="0"/>
          <w:marBottom w:val="0"/>
          <w:divBdr>
            <w:top w:val="none" w:sz="0" w:space="0" w:color="auto"/>
            <w:left w:val="none" w:sz="0" w:space="0" w:color="auto"/>
            <w:bottom w:val="none" w:sz="0" w:space="0" w:color="auto"/>
            <w:right w:val="none" w:sz="0" w:space="0" w:color="auto"/>
          </w:divBdr>
        </w:div>
        <w:div w:id="215433555">
          <w:blockQuote w:val="1"/>
          <w:marLeft w:val="0"/>
          <w:marRight w:val="0"/>
          <w:marTop w:val="0"/>
          <w:marBottom w:val="0"/>
          <w:divBdr>
            <w:top w:val="none" w:sz="0" w:space="0" w:color="auto"/>
            <w:left w:val="none" w:sz="0" w:space="0" w:color="auto"/>
            <w:bottom w:val="none" w:sz="0" w:space="0" w:color="auto"/>
            <w:right w:val="none" w:sz="0" w:space="0" w:color="auto"/>
          </w:divBdr>
        </w:div>
        <w:div w:id="81599661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51329110">
      <w:bodyDiv w:val="1"/>
      <w:marLeft w:val="0"/>
      <w:marRight w:val="0"/>
      <w:marTop w:val="0"/>
      <w:marBottom w:val="0"/>
      <w:divBdr>
        <w:top w:val="none" w:sz="0" w:space="0" w:color="auto"/>
        <w:left w:val="none" w:sz="0" w:space="0" w:color="auto"/>
        <w:bottom w:val="none" w:sz="0" w:space="0" w:color="auto"/>
        <w:right w:val="none" w:sz="0" w:space="0" w:color="auto"/>
      </w:divBdr>
      <w:divsChild>
        <w:div w:id="1645694325">
          <w:marLeft w:val="300"/>
          <w:marRight w:val="0"/>
          <w:marTop w:val="0"/>
          <w:marBottom w:val="210"/>
          <w:divBdr>
            <w:top w:val="none" w:sz="0" w:space="0" w:color="auto"/>
            <w:left w:val="none" w:sz="0" w:space="0" w:color="auto"/>
            <w:bottom w:val="none" w:sz="0" w:space="0" w:color="auto"/>
            <w:right w:val="none" w:sz="0" w:space="0" w:color="auto"/>
          </w:divBdr>
        </w:div>
        <w:div w:id="323169639">
          <w:marLeft w:val="300"/>
          <w:marRight w:val="0"/>
          <w:marTop w:val="0"/>
          <w:marBottom w:val="210"/>
          <w:divBdr>
            <w:top w:val="none" w:sz="0" w:space="0" w:color="auto"/>
            <w:left w:val="none" w:sz="0" w:space="0" w:color="auto"/>
            <w:bottom w:val="none" w:sz="0" w:space="0" w:color="auto"/>
            <w:right w:val="none" w:sz="0" w:space="0" w:color="auto"/>
          </w:divBdr>
        </w:div>
        <w:div w:id="1440642057">
          <w:marLeft w:val="300"/>
          <w:marRight w:val="0"/>
          <w:marTop w:val="0"/>
          <w:marBottom w:val="210"/>
          <w:divBdr>
            <w:top w:val="none" w:sz="0" w:space="0" w:color="auto"/>
            <w:left w:val="none" w:sz="0" w:space="0" w:color="auto"/>
            <w:bottom w:val="none" w:sz="0" w:space="0" w:color="auto"/>
            <w:right w:val="none" w:sz="0" w:space="0" w:color="auto"/>
          </w:divBdr>
        </w:div>
        <w:div w:id="629290702">
          <w:marLeft w:val="300"/>
          <w:marRight w:val="0"/>
          <w:marTop w:val="0"/>
          <w:marBottom w:val="210"/>
          <w:divBdr>
            <w:top w:val="none" w:sz="0" w:space="0" w:color="auto"/>
            <w:left w:val="none" w:sz="0" w:space="0" w:color="auto"/>
            <w:bottom w:val="none" w:sz="0" w:space="0" w:color="auto"/>
            <w:right w:val="none" w:sz="0" w:space="0" w:color="auto"/>
          </w:divBdr>
        </w:div>
      </w:divsChild>
    </w:div>
    <w:div w:id="655500759">
      <w:bodyDiv w:val="1"/>
      <w:marLeft w:val="0"/>
      <w:marRight w:val="0"/>
      <w:marTop w:val="0"/>
      <w:marBottom w:val="0"/>
      <w:divBdr>
        <w:top w:val="none" w:sz="0" w:space="0" w:color="auto"/>
        <w:left w:val="none" w:sz="0" w:space="0" w:color="auto"/>
        <w:bottom w:val="none" w:sz="0" w:space="0" w:color="auto"/>
        <w:right w:val="none" w:sz="0" w:space="0" w:color="auto"/>
      </w:divBdr>
    </w:div>
    <w:div w:id="681929940">
      <w:bodyDiv w:val="1"/>
      <w:marLeft w:val="0"/>
      <w:marRight w:val="0"/>
      <w:marTop w:val="0"/>
      <w:marBottom w:val="0"/>
      <w:divBdr>
        <w:top w:val="none" w:sz="0" w:space="0" w:color="auto"/>
        <w:left w:val="none" w:sz="0" w:space="0" w:color="auto"/>
        <w:bottom w:val="none" w:sz="0" w:space="0" w:color="auto"/>
        <w:right w:val="none" w:sz="0" w:space="0" w:color="auto"/>
      </w:divBdr>
    </w:div>
    <w:div w:id="690952860">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89519664">
      <w:bodyDiv w:val="1"/>
      <w:marLeft w:val="0"/>
      <w:marRight w:val="0"/>
      <w:marTop w:val="0"/>
      <w:marBottom w:val="0"/>
      <w:divBdr>
        <w:top w:val="none" w:sz="0" w:space="0" w:color="auto"/>
        <w:left w:val="none" w:sz="0" w:space="0" w:color="auto"/>
        <w:bottom w:val="none" w:sz="0" w:space="0" w:color="auto"/>
        <w:right w:val="none" w:sz="0" w:space="0" w:color="auto"/>
      </w:divBdr>
    </w:div>
    <w:div w:id="797071317">
      <w:bodyDiv w:val="1"/>
      <w:marLeft w:val="0"/>
      <w:marRight w:val="0"/>
      <w:marTop w:val="0"/>
      <w:marBottom w:val="0"/>
      <w:divBdr>
        <w:top w:val="none" w:sz="0" w:space="0" w:color="auto"/>
        <w:left w:val="none" w:sz="0" w:space="0" w:color="auto"/>
        <w:bottom w:val="none" w:sz="0" w:space="0" w:color="auto"/>
        <w:right w:val="none" w:sz="0" w:space="0" w:color="auto"/>
      </w:divBdr>
    </w:div>
    <w:div w:id="831987262">
      <w:bodyDiv w:val="1"/>
      <w:marLeft w:val="0"/>
      <w:marRight w:val="0"/>
      <w:marTop w:val="0"/>
      <w:marBottom w:val="0"/>
      <w:divBdr>
        <w:top w:val="none" w:sz="0" w:space="0" w:color="auto"/>
        <w:left w:val="none" w:sz="0" w:space="0" w:color="auto"/>
        <w:bottom w:val="none" w:sz="0" w:space="0" w:color="auto"/>
        <w:right w:val="none" w:sz="0" w:space="0" w:color="auto"/>
      </w:divBdr>
    </w:div>
    <w:div w:id="842234468">
      <w:bodyDiv w:val="1"/>
      <w:marLeft w:val="0"/>
      <w:marRight w:val="0"/>
      <w:marTop w:val="0"/>
      <w:marBottom w:val="0"/>
      <w:divBdr>
        <w:top w:val="none" w:sz="0" w:space="0" w:color="auto"/>
        <w:left w:val="none" w:sz="0" w:space="0" w:color="auto"/>
        <w:bottom w:val="none" w:sz="0" w:space="0" w:color="auto"/>
        <w:right w:val="none" w:sz="0" w:space="0" w:color="auto"/>
      </w:divBdr>
    </w:div>
    <w:div w:id="885680359">
      <w:bodyDiv w:val="1"/>
      <w:marLeft w:val="0"/>
      <w:marRight w:val="0"/>
      <w:marTop w:val="0"/>
      <w:marBottom w:val="0"/>
      <w:divBdr>
        <w:top w:val="none" w:sz="0" w:space="0" w:color="auto"/>
        <w:left w:val="none" w:sz="0" w:space="0" w:color="auto"/>
        <w:bottom w:val="none" w:sz="0" w:space="0" w:color="auto"/>
        <w:right w:val="none" w:sz="0" w:space="0" w:color="auto"/>
      </w:divBdr>
    </w:div>
    <w:div w:id="897548237">
      <w:bodyDiv w:val="1"/>
      <w:marLeft w:val="0"/>
      <w:marRight w:val="0"/>
      <w:marTop w:val="0"/>
      <w:marBottom w:val="0"/>
      <w:divBdr>
        <w:top w:val="none" w:sz="0" w:space="0" w:color="auto"/>
        <w:left w:val="none" w:sz="0" w:space="0" w:color="auto"/>
        <w:bottom w:val="none" w:sz="0" w:space="0" w:color="auto"/>
        <w:right w:val="none" w:sz="0" w:space="0" w:color="auto"/>
      </w:divBdr>
    </w:div>
    <w:div w:id="942808467">
      <w:bodyDiv w:val="1"/>
      <w:marLeft w:val="0"/>
      <w:marRight w:val="0"/>
      <w:marTop w:val="0"/>
      <w:marBottom w:val="0"/>
      <w:divBdr>
        <w:top w:val="none" w:sz="0" w:space="0" w:color="auto"/>
        <w:left w:val="none" w:sz="0" w:space="0" w:color="auto"/>
        <w:bottom w:val="none" w:sz="0" w:space="0" w:color="auto"/>
        <w:right w:val="none" w:sz="0" w:space="0" w:color="auto"/>
      </w:divBdr>
    </w:div>
    <w:div w:id="988173117">
      <w:bodyDiv w:val="1"/>
      <w:marLeft w:val="0"/>
      <w:marRight w:val="0"/>
      <w:marTop w:val="0"/>
      <w:marBottom w:val="0"/>
      <w:divBdr>
        <w:top w:val="none" w:sz="0" w:space="0" w:color="auto"/>
        <w:left w:val="none" w:sz="0" w:space="0" w:color="auto"/>
        <w:bottom w:val="none" w:sz="0" w:space="0" w:color="auto"/>
        <w:right w:val="none" w:sz="0" w:space="0" w:color="auto"/>
      </w:divBdr>
    </w:div>
    <w:div w:id="999622477">
      <w:bodyDiv w:val="1"/>
      <w:marLeft w:val="0"/>
      <w:marRight w:val="0"/>
      <w:marTop w:val="0"/>
      <w:marBottom w:val="0"/>
      <w:divBdr>
        <w:top w:val="none" w:sz="0" w:space="0" w:color="auto"/>
        <w:left w:val="none" w:sz="0" w:space="0" w:color="auto"/>
        <w:bottom w:val="none" w:sz="0" w:space="0" w:color="auto"/>
        <w:right w:val="none" w:sz="0" w:space="0" w:color="auto"/>
      </w:divBdr>
    </w:div>
    <w:div w:id="1070738783">
      <w:bodyDiv w:val="1"/>
      <w:marLeft w:val="0"/>
      <w:marRight w:val="0"/>
      <w:marTop w:val="0"/>
      <w:marBottom w:val="0"/>
      <w:divBdr>
        <w:top w:val="none" w:sz="0" w:space="0" w:color="auto"/>
        <w:left w:val="none" w:sz="0" w:space="0" w:color="auto"/>
        <w:bottom w:val="none" w:sz="0" w:space="0" w:color="auto"/>
        <w:right w:val="none" w:sz="0" w:space="0" w:color="auto"/>
      </w:divBdr>
    </w:div>
    <w:div w:id="1082528737">
      <w:bodyDiv w:val="1"/>
      <w:marLeft w:val="0"/>
      <w:marRight w:val="0"/>
      <w:marTop w:val="0"/>
      <w:marBottom w:val="0"/>
      <w:divBdr>
        <w:top w:val="none" w:sz="0" w:space="0" w:color="auto"/>
        <w:left w:val="none" w:sz="0" w:space="0" w:color="auto"/>
        <w:bottom w:val="none" w:sz="0" w:space="0" w:color="auto"/>
        <w:right w:val="none" w:sz="0" w:space="0" w:color="auto"/>
      </w:divBdr>
    </w:div>
    <w:div w:id="1131706792">
      <w:bodyDiv w:val="1"/>
      <w:marLeft w:val="0"/>
      <w:marRight w:val="0"/>
      <w:marTop w:val="0"/>
      <w:marBottom w:val="0"/>
      <w:divBdr>
        <w:top w:val="none" w:sz="0" w:space="0" w:color="auto"/>
        <w:left w:val="none" w:sz="0" w:space="0" w:color="auto"/>
        <w:bottom w:val="none" w:sz="0" w:space="0" w:color="auto"/>
        <w:right w:val="none" w:sz="0" w:space="0" w:color="auto"/>
      </w:divBdr>
    </w:div>
    <w:div w:id="1214151341">
      <w:bodyDiv w:val="1"/>
      <w:marLeft w:val="0"/>
      <w:marRight w:val="0"/>
      <w:marTop w:val="0"/>
      <w:marBottom w:val="0"/>
      <w:divBdr>
        <w:top w:val="none" w:sz="0" w:space="0" w:color="auto"/>
        <w:left w:val="none" w:sz="0" w:space="0" w:color="auto"/>
        <w:bottom w:val="none" w:sz="0" w:space="0" w:color="auto"/>
        <w:right w:val="none" w:sz="0" w:space="0" w:color="auto"/>
      </w:divBdr>
      <w:divsChild>
        <w:div w:id="793405375">
          <w:blockQuote w:val="1"/>
          <w:marLeft w:val="0"/>
          <w:marRight w:val="0"/>
          <w:marTop w:val="0"/>
          <w:marBottom w:val="0"/>
          <w:divBdr>
            <w:top w:val="none" w:sz="0" w:space="0" w:color="auto"/>
            <w:left w:val="none" w:sz="0" w:space="0" w:color="auto"/>
            <w:bottom w:val="none" w:sz="0" w:space="0" w:color="auto"/>
            <w:right w:val="none" w:sz="0" w:space="0" w:color="auto"/>
          </w:divBdr>
        </w:div>
        <w:div w:id="575749188">
          <w:blockQuote w:val="1"/>
          <w:marLeft w:val="0"/>
          <w:marRight w:val="0"/>
          <w:marTop w:val="0"/>
          <w:marBottom w:val="0"/>
          <w:divBdr>
            <w:top w:val="none" w:sz="0" w:space="0" w:color="auto"/>
            <w:left w:val="none" w:sz="0" w:space="0" w:color="auto"/>
            <w:bottom w:val="none" w:sz="0" w:space="0" w:color="auto"/>
            <w:right w:val="none" w:sz="0" w:space="0" w:color="auto"/>
          </w:divBdr>
        </w:div>
        <w:div w:id="3649913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48269041">
      <w:bodyDiv w:val="1"/>
      <w:marLeft w:val="0"/>
      <w:marRight w:val="0"/>
      <w:marTop w:val="0"/>
      <w:marBottom w:val="0"/>
      <w:divBdr>
        <w:top w:val="none" w:sz="0" w:space="0" w:color="auto"/>
        <w:left w:val="none" w:sz="0" w:space="0" w:color="auto"/>
        <w:bottom w:val="none" w:sz="0" w:space="0" w:color="auto"/>
        <w:right w:val="none" w:sz="0" w:space="0" w:color="auto"/>
      </w:divBdr>
    </w:div>
    <w:div w:id="1252354094">
      <w:bodyDiv w:val="1"/>
      <w:marLeft w:val="0"/>
      <w:marRight w:val="0"/>
      <w:marTop w:val="0"/>
      <w:marBottom w:val="0"/>
      <w:divBdr>
        <w:top w:val="none" w:sz="0" w:space="0" w:color="auto"/>
        <w:left w:val="none" w:sz="0" w:space="0" w:color="auto"/>
        <w:bottom w:val="none" w:sz="0" w:space="0" w:color="auto"/>
        <w:right w:val="none" w:sz="0" w:space="0" w:color="auto"/>
      </w:divBdr>
    </w:div>
    <w:div w:id="1275480354">
      <w:bodyDiv w:val="1"/>
      <w:marLeft w:val="0"/>
      <w:marRight w:val="0"/>
      <w:marTop w:val="0"/>
      <w:marBottom w:val="0"/>
      <w:divBdr>
        <w:top w:val="none" w:sz="0" w:space="0" w:color="auto"/>
        <w:left w:val="none" w:sz="0" w:space="0" w:color="auto"/>
        <w:bottom w:val="none" w:sz="0" w:space="0" w:color="auto"/>
        <w:right w:val="none" w:sz="0" w:space="0" w:color="auto"/>
      </w:divBdr>
    </w:div>
    <w:div w:id="1294823499">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6176604">
      <w:bodyDiv w:val="1"/>
      <w:marLeft w:val="0"/>
      <w:marRight w:val="0"/>
      <w:marTop w:val="0"/>
      <w:marBottom w:val="0"/>
      <w:divBdr>
        <w:top w:val="none" w:sz="0" w:space="0" w:color="auto"/>
        <w:left w:val="none" w:sz="0" w:space="0" w:color="auto"/>
        <w:bottom w:val="none" w:sz="0" w:space="0" w:color="auto"/>
        <w:right w:val="none" w:sz="0" w:space="0" w:color="auto"/>
      </w:divBdr>
    </w:div>
    <w:div w:id="1393889796">
      <w:bodyDiv w:val="1"/>
      <w:marLeft w:val="0"/>
      <w:marRight w:val="0"/>
      <w:marTop w:val="0"/>
      <w:marBottom w:val="0"/>
      <w:divBdr>
        <w:top w:val="none" w:sz="0" w:space="0" w:color="auto"/>
        <w:left w:val="none" w:sz="0" w:space="0" w:color="auto"/>
        <w:bottom w:val="none" w:sz="0" w:space="0" w:color="auto"/>
        <w:right w:val="none" w:sz="0" w:space="0" w:color="auto"/>
      </w:divBdr>
      <w:divsChild>
        <w:div w:id="1961839436">
          <w:marLeft w:val="300"/>
          <w:marRight w:val="0"/>
          <w:marTop w:val="0"/>
          <w:marBottom w:val="210"/>
          <w:divBdr>
            <w:top w:val="none" w:sz="0" w:space="0" w:color="auto"/>
            <w:left w:val="none" w:sz="0" w:space="0" w:color="auto"/>
            <w:bottom w:val="none" w:sz="0" w:space="0" w:color="auto"/>
            <w:right w:val="none" w:sz="0" w:space="0" w:color="auto"/>
          </w:divBdr>
        </w:div>
      </w:divsChild>
    </w:div>
    <w:div w:id="1427576758">
      <w:bodyDiv w:val="1"/>
      <w:marLeft w:val="0"/>
      <w:marRight w:val="0"/>
      <w:marTop w:val="0"/>
      <w:marBottom w:val="0"/>
      <w:divBdr>
        <w:top w:val="none" w:sz="0" w:space="0" w:color="auto"/>
        <w:left w:val="none" w:sz="0" w:space="0" w:color="auto"/>
        <w:bottom w:val="none" w:sz="0" w:space="0" w:color="auto"/>
        <w:right w:val="none" w:sz="0" w:space="0" w:color="auto"/>
      </w:divBdr>
    </w:div>
    <w:div w:id="1448693876">
      <w:bodyDiv w:val="1"/>
      <w:marLeft w:val="0"/>
      <w:marRight w:val="0"/>
      <w:marTop w:val="0"/>
      <w:marBottom w:val="0"/>
      <w:divBdr>
        <w:top w:val="none" w:sz="0" w:space="0" w:color="auto"/>
        <w:left w:val="none" w:sz="0" w:space="0" w:color="auto"/>
        <w:bottom w:val="none" w:sz="0" w:space="0" w:color="auto"/>
        <w:right w:val="none" w:sz="0" w:space="0" w:color="auto"/>
      </w:divBdr>
    </w:div>
    <w:div w:id="1471359056">
      <w:bodyDiv w:val="1"/>
      <w:marLeft w:val="0"/>
      <w:marRight w:val="0"/>
      <w:marTop w:val="0"/>
      <w:marBottom w:val="0"/>
      <w:divBdr>
        <w:top w:val="none" w:sz="0" w:space="0" w:color="auto"/>
        <w:left w:val="none" w:sz="0" w:space="0" w:color="auto"/>
        <w:bottom w:val="none" w:sz="0" w:space="0" w:color="auto"/>
        <w:right w:val="none" w:sz="0" w:space="0" w:color="auto"/>
      </w:divBdr>
    </w:div>
    <w:div w:id="1552812471">
      <w:bodyDiv w:val="1"/>
      <w:marLeft w:val="0"/>
      <w:marRight w:val="0"/>
      <w:marTop w:val="0"/>
      <w:marBottom w:val="0"/>
      <w:divBdr>
        <w:top w:val="none" w:sz="0" w:space="0" w:color="auto"/>
        <w:left w:val="none" w:sz="0" w:space="0" w:color="auto"/>
        <w:bottom w:val="none" w:sz="0" w:space="0" w:color="auto"/>
        <w:right w:val="none" w:sz="0" w:space="0" w:color="auto"/>
      </w:divBdr>
    </w:div>
    <w:div w:id="1627469898">
      <w:bodyDiv w:val="1"/>
      <w:marLeft w:val="0"/>
      <w:marRight w:val="0"/>
      <w:marTop w:val="0"/>
      <w:marBottom w:val="0"/>
      <w:divBdr>
        <w:top w:val="none" w:sz="0" w:space="0" w:color="auto"/>
        <w:left w:val="none" w:sz="0" w:space="0" w:color="auto"/>
        <w:bottom w:val="none" w:sz="0" w:space="0" w:color="auto"/>
        <w:right w:val="none" w:sz="0" w:space="0" w:color="auto"/>
      </w:divBdr>
    </w:div>
    <w:div w:id="1637294731">
      <w:bodyDiv w:val="1"/>
      <w:marLeft w:val="0"/>
      <w:marRight w:val="0"/>
      <w:marTop w:val="0"/>
      <w:marBottom w:val="0"/>
      <w:divBdr>
        <w:top w:val="none" w:sz="0" w:space="0" w:color="auto"/>
        <w:left w:val="none" w:sz="0" w:space="0" w:color="auto"/>
        <w:bottom w:val="none" w:sz="0" w:space="0" w:color="auto"/>
        <w:right w:val="none" w:sz="0" w:space="0" w:color="auto"/>
      </w:divBdr>
    </w:div>
    <w:div w:id="1667857767">
      <w:bodyDiv w:val="1"/>
      <w:marLeft w:val="0"/>
      <w:marRight w:val="0"/>
      <w:marTop w:val="0"/>
      <w:marBottom w:val="0"/>
      <w:divBdr>
        <w:top w:val="none" w:sz="0" w:space="0" w:color="auto"/>
        <w:left w:val="none" w:sz="0" w:space="0" w:color="auto"/>
        <w:bottom w:val="none" w:sz="0" w:space="0" w:color="auto"/>
        <w:right w:val="none" w:sz="0" w:space="0" w:color="auto"/>
      </w:divBdr>
    </w:div>
    <w:div w:id="1689521820">
      <w:bodyDiv w:val="1"/>
      <w:marLeft w:val="0"/>
      <w:marRight w:val="0"/>
      <w:marTop w:val="0"/>
      <w:marBottom w:val="0"/>
      <w:divBdr>
        <w:top w:val="none" w:sz="0" w:space="0" w:color="auto"/>
        <w:left w:val="none" w:sz="0" w:space="0" w:color="auto"/>
        <w:bottom w:val="none" w:sz="0" w:space="0" w:color="auto"/>
        <w:right w:val="none" w:sz="0" w:space="0" w:color="auto"/>
      </w:divBdr>
    </w:div>
    <w:div w:id="1724014174">
      <w:bodyDiv w:val="1"/>
      <w:marLeft w:val="0"/>
      <w:marRight w:val="0"/>
      <w:marTop w:val="0"/>
      <w:marBottom w:val="0"/>
      <w:divBdr>
        <w:top w:val="none" w:sz="0" w:space="0" w:color="auto"/>
        <w:left w:val="none" w:sz="0" w:space="0" w:color="auto"/>
        <w:bottom w:val="none" w:sz="0" w:space="0" w:color="auto"/>
        <w:right w:val="none" w:sz="0" w:space="0" w:color="auto"/>
      </w:divBdr>
    </w:div>
    <w:div w:id="1750691871">
      <w:bodyDiv w:val="1"/>
      <w:marLeft w:val="0"/>
      <w:marRight w:val="0"/>
      <w:marTop w:val="0"/>
      <w:marBottom w:val="0"/>
      <w:divBdr>
        <w:top w:val="none" w:sz="0" w:space="0" w:color="auto"/>
        <w:left w:val="none" w:sz="0" w:space="0" w:color="auto"/>
        <w:bottom w:val="none" w:sz="0" w:space="0" w:color="auto"/>
        <w:right w:val="none" w:sz="0" w:space="0" w:color="auto"/>
      </w:divBdr>
    </w:div>
    <w:div w:id="1751003048">
      <w:bodyDiv w:val="1"/>
      <w:marLeft w:val="0"/>
      <w:marRight w:val="0"/>
      <w:marTop w:val="0"/>
      <w:marBottom w:val="0"/>
      <w:divBdr>
        <w:top w:val="none" w:sz="0" w:space="0" w:color="auto"/>
        <w:left w:val="none" w:sz="0" w:space="0" w:color="auto"/>
        <w:bottom w:val="none" w:sz="0" w:space="0" w:color="auto"/>
        <w:right w:val="none" w:sz="0" w:space="0" w:color="auto"/>
      </w:divBdr>
    </w:div>
    <w:div w:id="1760832091">
      <w:bodyDiv w:val="1"/>
      <w:marLeft w:val="0"/>
      <w:marRight w:val="0"/>
      <w:marTop w:val="0"/>
      <w:marBottom w:val="0"/>
      <w:divBdr>
        <w:top w:val="none" w:sz="0" w:space="0" w:color="auto"/>
        <w:left w:val="none" w:sz="0" w:space="0" w:color="auto"/>
        <w:bottom w:val="none" w:sz="0" w:space="0" w:color="auto"/>
        <w:right w:val="none" w:sz="0" w:space="0" w:color="auto"/>
      </w:divBdr>
    </w:div>
    <w:div w:id="1778720055">
      <w:bodyDiv w:val="1"/>
      <w:marLeft w:val="0"/>
      <w:marRight w:val="0"/>
      <w:marTop w:val="0"/>
      <w:marBottom w:val="0"/>
      <w:divBdr>
        <w:top w:val="none" w:sz="0" w:space="0" w:color="auto"/>
        <w:left w:val="none" w:sz="0" w:space="0" w:color="auto"/>
        <w:bottom w:val="none" w:sz="0" w:space="0" w:color="auto"/>
        <w:right w:val="none" w:sz="0" w:space="0" w:color="auto"/>
      </w:divBdr>
    </w:div>
    <w:div w:id="1788936720">
      <w:bodyDiv w:val="1"/>
      <w:marLeft w:val="0"/>
      <w:marRight w:val="0"/>
      <w:marTop w:val="0"/>
      <w:marBottom w:val="0"/>
      <w:divBdr>
        <w:top w:val="none" w:sz="0" w:space="0" w:color="auto"/>
        <w:left w:val="none" w:sz="0" w:space="0" w:color="auto"/>
        <w:bottom w:val="none" w:sz="0" w:space="0" w:color="auto"/>
        <w:right w:val="none" w:sz="0" w:space="0" w:color="auto"/>
      </w:divBdr>
    </w:div>
    <w:div w:id="1829514213">
      <w:bodyDiv w:val="1"/>
      <w:marLeft w:val="0"/>
      <w:marRight w:val="0"/>
      <w:marTop w:val="0"/>
      <w:marBottom w:val="0"/>
      <w:divBdr>
        <w:top w:val="none" w:sz="0" w:space="0" w:color="auto"/>
        <w:left w:val="none" w:sz="0" w:space="0" w:color="auto"/>
        <w:bottom w:val="none" w:sz="0" w:space="0" w:color="auto"/>
        <w:right w:val="none" w:sz="0" w:space="0" w:color="auto"/>
      </w:divBdr>
    </w:div>
    <w:div w:id="1908178161">
      <w:bodyDiv w:val="1"/>
      <w:marLeft w:val="0"/>
      <w:marRight w:val="0"/>
      <w:marTop w:val="0"/>
      <w:marBottom w:val="0"/>
      <w:divBdr>
        <w:top w:val="none" w:sz="0" w:space="0" w:color="auto"/>
        <w:left w:val="none" w:sz="0" w:space="0" w:color="auto"/>
        <w:bottom w:val="none" w:sz="0" w:space="0" w:color="auto"/>
        <w:right w:val="none" w:sz="0" w:space="0" w:color="auto"/>
      </w:divBdr>
      <w:divsChild>
        <w:div w:id="1777365809">
          <w:marLeft w:val="300"/>
          <w:marRight w:val="0"/>
          <w:marTop w:val="0"/>
          <w:marBottom w:val="210"/>
          <w:divBdr>
            <w:top w:val="none" w:sz="0" w:space="0" w:color="auto"/>
            <w:left w:val="none" w:sz="0" w:space="0" w:color="auto"/>
            <w:bottom w:val="none" w:sz="0" w:space="0" w:color="auto"/>
            <w:right w:val="none" w:sz="0" w:space="0" w:color="auto"/>
          </w:divBdr>
        </w:div>
        <w:div w:id="1452897876">
          <w:marLeft w:val="0"/>
          <w:marRight w:val="300"/>
          <w:marTop w:val="0"/>
          <w:marBottom w:val="210"/>
          <w:divBdr>
            <w:top w:val="none" w:sz="0" w:space="0" w:color="auto"/>
            <w:left w:val="none" w:sz="0" w:space="0" w:color="auto"/>
            <w:bottom w:val="none" w:sz="0" w:space="0" w:color="auto"/>
            <w:right w:val="none" w:sz="0" w:space="0" w:color="auto"/>
          </w:divBdr>
        </w:div>
        <w:div w:id="256712842">
          <w:marLeft w:val="300"/>
          <w:marRight w:val="0"/>
          <w:marTop w:val="0"/>
          <w:marBottom w:val="210"/>
          <w:divBdr>
            <w:top w:val="none" w:sz="0" w:space="0" w:color="auto"/>
            <w:left w:val="none" w:sz="0" w:space="0" w:color="auto"/>
            <w:bottom w:val="none" w:sz="0" w:space="0" w:color="auto"/>
            <w:right w:val="none" w:sz="0" w:space="0" w:color="auto"/>
          </w:divBdr>
        </w:div>
      </w:divsChild>
    </w:div>
    <w:div w:id="1919513617">
      <w:bodyDiv w:val="1"/>
      <w:marLeft w:val="0"/>
      <w:marRight w:val="0"/>
      <w:marTop w:val="0"/>
      <w:marBottom w:val="0"/>
      <w:divBdr>
        <w:top w:val="none" w:sz="0" w:space="0" w:color="auto"/>
        <w:left w:val="none" w:sz="0" w:space="0" w:color="auto"/>
        <w:bottom w:val="none" w:sz="0" w:space="0" w:color="auto"/>
        <w:right w:val="none" w:sz="0" w:space="0" w:color="auto"/>
      </w:divBdr>
    </w:div>
    <w:div w:id="1975014367">
      <w:bodyDiv w:val="1"/>
      <w:marLeft w:val="0"/>
      <w:marRight w:val="0"/>
      <w:marTop w:val="0"/>
      <w:marBottom w:val="0"/>
      <w:divBdr>
        <w:top w:val="none" w:sz="0" w:space="0" w:color="auto"/>
        <w:left w:val="none" w:sz="0" w:space="0" w:color="auto"/>
        <w:bottom w:val="none" w:sz="0" w:space="0" w:color="auto"/>
        <w:right w:val="none" w:sz="0" w:space="0" w:color="auto"/>
      </w:divBdr>
      <w:divsChild>
        <w:div w:id="168376981">
          <w:marLeft w:val="300"/>
          <w:marRight w:val="0"/>
          <w:marTop w:val="0"/>
          <w:marBottom w:val="210"/>
          <w:divBdr>
            <w:top w:val="none" w:sz="0" w:space="0" w:color="auto"/>
            <w:left w:val="none" w:sz="0" w:space="0" w:color="auto"/>
            <w:bottom w:val="none" w:sz="0" w:space="0" w:color="auto"/>
            <w:right w:val="none" w:sz="0" w:space="0" w:color="auto"/>
          </w:divBdr>
        </w:div>
      </w:divsChild>
    </w:div>
    <w:div w:id="1993556867">
      <w:bodyDiv w:val="1"/>
      <w:marLeft w:val="0"/>
      <w:marRight w:val="0"/>
      <w:marTop w:val="0"/>
      <w:marBottom w:val="0"/>
      <w:divBdr>
        <w:top w:val="none" w:sz="0" w:space="0" w:color="auto"/>
        <w:left w:val="none" w:sz="0" w:space="0" w:color="auto"/>
        <w:bottom w:val="none" w:sz="0" w:space="0" w:color="auto"/>
        <w:right w:val="none" w:sz="0" w:space="0" w:color="auto"/>
      </w:divBdr>
      <w:divsChild>
        <w:div w:id="125199947">
          <w:marLeft w:val="0"/>
          <w:marRight w:val="0"/>
          <w:marTop w:val="0"/>
          <w:marBottom w:val="0"/>
          <w:divBdr>
            <w:top w:val="none" w:sz="0" w:space="0" w:color="auto"/>
            <w:left w:val="none" w:sz="0" w:space="0" w:color="auto"/>
            <w:bottom w:val="none" w:sz="0" w:space="0" w:color="auto"/>
            <w:right w:val="none" w:sz="0" w:space="0" w:color="auto"/>
          </w:divBdr>
          <w:divsChild>
            <w:div w:id="152038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20080">
      <w:bodyDiv w:val="1"/>
      <w:marLeft w:val="0"/>
      <w:marRight w:val="0"/>
      <w:marTop w:val="0"/>
      <w:marBottom w:val="0"/>
      <w:divBdr>
        <w:top w:val="none" w:sz="0" w:space="0" w:color="auto"/>
        <w:left w:val="none" w:sz="0" w:space="0" w:color="auto"/>
        <w:bottom w:val="none" w:sz="0" w:space="0" w:color="auto"/>
        <w:right w:val="none" w:sz="0" w:space="0" w:color="auto"/>
      </w:divBdr>
      <w:divsChild>
        <w:div w:id="1570848203">
          <w:marLeft w:val="0"/>
          <w:marRight w:val="0"/>
          <w:marTop w:val="0"/>
          <w:marBottom w:val="0"/>
          <w:divBdr>
            <w:top w:val="none" w:sz="0" w:space="0" w:color="auto"/>
            <w:left w:val="none" w:sz="0" w:space="0" w:color="auto"/>
            <w:bottom w:val="none" w:sz="0" w:space="0" w:color="auto"/>
            <w:right w:val="none" w:sz="0" w:space="0" w:color="auto"/>
          </w:divBdr>
          <w:divsChild>
            <w:div w:id="223029250">
              <w:marLeft w:val="0"/>
              <w:marRight w:val="0"/>
              <w:marTop w:val="0"/>
              <w:marBottom w:val="0"/>
              <w:divBdr>
                <w:top w:val="none" w:sz="0" w:space="0" w:color="auto"/>
                <w:left w:val="none" w:sz="0" w:space="0" w:color="auto"/>
                <w:bottom w:val="none" w:sz="0" w:space="0" w:color="auto"/>
                <w:right w:val="none" w:sz="0" w:space="0" w:color="auto"/>
              </w:divBdr>
            </w:div>
          </w:divsChild>
        </w:div>
        <w:div w:id="692998821">
          <w:marLeft w:val="0"/>
          <w:marRight w:val="0"/>
          <w:marTop w:val="0"/>
          <w:marBottom w:val="0"/>
          <w:divBdr>
            <w:top w:val="none" w:sz="0" w:space="0" w:color="auto"/>
            <w:left w:val="none" w:sz="0" w:space="0" w:color="auto"/>
            <w:bottom w:val="none" w:sz="0" w:space="0" w:color="auto"/>
            <w:right w:val="none" w:sz="0" w:space="0" w:color="auto"/>
          </w:divBdr>
          <w:divsChild>
            <w:div w:id="567769468">
              <w:marLeft w:val="0"/>
              <w:marRight w:val="0"/>
              <w:marTop w:val="0"/>
              <w:marBottom w:val="0"/>
              <w:divBdr>
                <w:top w:val="none" w:sz="0" w:space="0" w:color="auto"/>
                <w:left w:val="none" w:sz="0" w:space="0" w:color="auto"/>
                <w:bottom w:val="none" w:sz="0" w:space="0" w:color="auto"/>
                <w:right w:val="none" w:sz="0" w:space="0" w:color="auto"/>
              </w:divBdr>
            </w:div>
          </w:divsChild>
        </w:div>
        <w:div w:id="951740040">
          <w:marLeft w:val="0"/>
          <w:marRight w:val="0"/>
          <w:marTop w:val="0"/>
          <w:marBottom w:val="0"/>
          <w:divBdr>
            <w:top w:val="none" w:sz="0" w:space="0" w:color="auto"/>
            <w:left w:val="none" w:sz="0" w:space="0" w:color="auto"/>
            <w:bottom w:val="none" w:sz="0" w:space="0" w:color="auto"/>
            <w:right w:val="none" w:sz="0" w:space="0" w:color="auto"/>
          </w:divBdr>
          <w:divsChild>
            <w:div w:id="713120953">
              <w:marLeft w:val="0"/>
              <w:marRight w:val="0"/>
              <w:marTop w:val="0"/>
              <w:marBottom w:val="0"/>
              <w:divBdr>
                <w:top w:val="none" w:sz="0" w:space="0" w:color="auto"/>
                <w:left w:val="none" w:sz="0" w:space="0" w:color="auto"/>
                <w:bottom w:val="none" w:sz="0" w:space="0" w:color="auto"/>
                <w:right w:val="none" w:sz="0" w:space="0" w:color="auto"/>
              </w:divBdr>
            </w:div>
          </w:divsChild>
        </w:div>
        <w:div w:id="1080443533">
          <w:marLeft w:val="0"/>
          <w:marRight w:val="0"/>
          <w:marTop w:val="0"/>
          <w:marBottom w:val="0"/>
          <w:divBdr>
            <w:top w:val="none" w:sz="0" w:space="0" w:color="auto"/>
            <w:left w:val="none" w:sz="0" w:space="0" w:color="auto"/>
            <w:bottom w:val="none" w:sz="0" w:space="0" w:color="auto"/>
            <w:right w:val="none" w:sz="0" w:space="0" w:color="auto"/>
          </w:divBdr>
          <w:divsChild>
            <w:div w:id="53889851">
              <w:marLeft w:val="0"/>
              <w:marRight w:val="0"/>
              <w:marTop w:val="0"/>
              <w:marBottom w:val="0"/>
              <w:divBdr>
                <w:top w:val="none" w:sz="0" w:space="0" w:color="auto"/>
                <w:left w:val="none" w:sz="0" w:space="0" w:color="auto"/>
                <w:bottom w:val="none" w:sz="0" w:space="0" w:color="auto"/>
                <w:right w:val="none" w:sz="0" w:space="0" w:color="auto"/>
              </w:divBdr>
            </w:div>
          </w:divsChild>
        </w:div>
        <w:div w:id="1752001589">
          <w:marLeft w:val="0"/>
          <w:marRight w:val="0"/>
          <w:marTop w:val="0"/>
          <w:marBottom w:val="0"/>
          <w:divBdr>
            <w:top w:val="none" w:sz="0" w:space="0" w:color="auto"/>
            <w:left w:val="none" w:sz="0" w:space="0" w:color="auto"/>
            <w:bottom w:val="none" w:sz="0" w:space="0" w:color="auto"/>
            <w:right w:val="none" w:sz="0" w:space="0" w:color="auto"/>
          </w:divBdr>
          <w:divsChild>
            <w:div w:id="1848858846">
              <w:blockQuote w:val="1"/>
              <w:marLeft w:val="0"/>
              <w:marRight w:val="0"/>
              <w:marTop w:val="0"/>
              <w:marBottom w:val="300"/>
              <w:divBdr>
                <w:top w:val="none" w:sz="0" w:space="0" w:color="auto"/>
                <w:left w:val="none" w:sz="0" w:space="0" w:color="auto"/>
                <w:bottom w:val="none" w:sz="0" w:space="0" w:color="auto"/>
                <w:right w:val="none" w:sz="0" w:space="0" w:color="auto"/>
              </w:divBdr>
              <w:divsChild>
                <w:div w:id="114080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472455">
          <w:marLeft w:val="0"/>
          <w:marRight w:val="0"/>
          <w:marTop w:val="0"/>
          <w:marBottom w:val="0"/>
          <w:divBdr>
            <w:top w:val="none" w:sz="0" w:space="0" w:color="auto"/>
            <w:left w:val="none" w:sz="0" w:space="0" w:color="auto"/>
            <w:bottom w:val="none" w:sz="0" w:space="0" w:color="auto"/>
            <w:right w:val="none" w:sz="0" w:space="0" w:color="auto"/>
          </w:divBdr>
          <w:divsChild>
            <w:div w:id="1587105329">
              <w:marLeft w:val="0"/>
              <w:marRight w:val="0"/>
              <w:marTop w:val="0"/>
              <w:marBottom w:val="0"/>
              <w:divBdr>
                <w:top w:val="none" w:sz="0" w:space="0" w:color="auto"/>
                <w:left w:val="none" w:sz="0" w:space="0" w:color="auto"/>
                <w:bottom w:val="none" w:sz="0" w:space="0" w:color="auto"/>
                <w:right w:val="none" w:sz="0" w:space="0" w:color="auto"/>
              </w:divBdr>
            </w:div>
          </w:divsChild>
        </w:div>
        <w:div w:id="1988171576">
          <w:marLeft w:val="0"/>
          <w:marRight w:val="0"/>
          <w:marTop w:val="0"/>
          <w:marBottom w:val="0"/>
          <w:divBdr>
            <w:top w:val="none" w:sz="0" w:space="0" w:color="auto"/>
            <w:left w:val="none" w:sz="0" w:space="0" w:color="auto"/>
            <w:bottom w:val="none" w:sz="0" w:space="0" w:color="auto"/>
            <w:right w:val="none" w:sz="0" w:space="0" w:color="auto"/>
          </w:divBdr>
          <w:divsChild>
            <w:div w:id="1708334178">
              <w:marLeft w:val="0"/>
              <w:marRight w:val="0"/>
              <w:marTop w:val="0"/>
              <w:marBottom w:val="0"/>
              <w:divBdr>
                <w:top w:val="none" w:sz="0" w:space="0" w:color="auto"/>
                <w:left w:val="none" w:sz="0" w:space="0" w:color="auto"/>
                <w:bottom w:val="none" w:sz="0" w:space="0" w:color="auto"/>
                <w:right w:val="none" w:sz="0" w:space="0" w:color="auto"/>
              </w:divBdr>
            </w:div>
          </w:divsChild>
        </w:div>
        <w:div w:id="162547081">
          <w:marLeft w:val="0"/>
          <w:marRight w:val="0"/>
          <w:marTop w:val="0"/>
          <w:marBottom w:val="0"/>
          <w:divBdr>
            <w:top w:val="none" w:sz="0" w:space="0" w:color="auto"/>
            <w:left w:val="none" w:sz="0" w:space="0" w:color="auto"/>
            <w:bottom w:val="none" w:sz="0" w:space="0" w:color="auto"/>
            <w:right w:val="none" w:sz="0" w:space="0" w:color="auto"/>
          </w:divBdr>
          <w:divsChild>
            <w:div w:id="1534339685">
              <w:marLeft w:val="0"/>
              <w:marRight w:val="0"/>
              <w:marTop w:val="0"/>
              <w:marBottom w:val="0"/>
              <w:divBdr>
                <w:top w:val="none" w:sz="0" w:space="0" w:color="auto"/>
                <w:left w:val="none" w:sz="0" w:space="0" w:color="auto"/>
                <w:bottom w:val="none" w:sz="0" w:space="0" w:color="auto"/>
                <w:right w:val="none" w:sz="0" w:space="0" w:color="auto"/>
              </w:divBdr>
            </w:div>
          </w:divsChild>
        </w:div>
        <w:div w:id="760030922">
          <w:marLeft w:val="0"/>
          <w:marRight w:val="0"/>
          <w:marTop w:val="0"/>
          <w:marBottom w:val="0"/>
          <w:divBdr>
            <w:top w:val="none" w:sz="0" w:space="0" w:color="auto"/>
            <w:left w:val="none" w:sz="0" w:space="0" w:color="auto"/>
            <w:bottom w:val="none" w:sz="0" w:space="0" w:color="auto"/>
            <w:right w:val="none" w:sz="0" w:space="0" w:color="auto"/>
          </w:divBdr>
          <w:divsChild>
            <w:div w:id="1177768920">
              <w:marLeft w:val="0"/>
              <w:marRight w:val="0"/>
              <w:marTop w:val="0"/>
              <w:marBottom w:val="0"/>
              <w:divBdr>
                <w:top w:val="none" w:sz="0" w:space="0" w:color="auto"/>
                <w:left w:val="none" w:sz="0" w:space="0" w:color="auto"/>
                <w:bottom w:val="none" w:sz="0" w:space="0" w:color="auto"/>
                <w:right w:val="none" w:sz="0" w:space="0" w:color="auto"/>
              </w:divBdr>
            </w:div>
          </w:divsChild>
        </w:div>
        <w:div w:id="1828789538">
          <w:marLeft w:val="0"/>
          <w:marRight w:val="0"/>
          <w:marTop w:val="0"/>
          <w:marBottom w:val="0"/>
          <w:divBdr>
            <w:top w:val="none" w:sz="0" w:space="0" w:color="auto"/>
            <w:left w:val="none" w:sz="0" w:space="0" w:color="auto"/>
            <w:bottom w:val="none" w:sz="0" w:space="0" w:color="auto"/>
            <w:right w:val="none" w:sz="0" w:space="0" w:color="auto"/>
          </w:divBdr>
          <w:divsChild>
            <w:div w:id="342785619">
              <w:marLeft w:val="0"/>
              <w:marRight w:val="0"/>
              <w:marTop w:val="0"/>
              <w:marBottom w:val="0"/>
              <w:divBdr>
                <w:top w:val="none" w:sz="0" w:space="0" w:color="auto"/>
                <w:left w:val="none" w:sz="0" w:space="0" w:color="auto"/>
                <w:bottom w:val="none" w:sz="0" w:space="0" w:color="auto"/>
                <w:right w:val="none" w:sz="0" w:space="0" w:color="auto"/>
              </w:divBdr>
            </w:div>
          </w:divsChild>
        </w:div>
        <w:div w:id="1136097551">
          <w:marLeft w:val="0"/>
          <w:marRight w:val="0"/>
          <w:marTop w:val="0"/>
          <w:marBottom w:val="0"/>
          <w:divBdr>
            <w:top w:val="none" w:sz="0" w:space="0" w:color="auto"/>
            <w:left w:val="none" w:sz="0" w:space="0" w:color="auto"/>
            <w:bottom w:val="none" w:sz="0" w:space="0" w:color="auto"/>
            <w:right w:val="none" w:sz="0" w:space="0" w:color="auto"/>
          </w:divBdr>
          <w:divsChild>
            <w:div w:id="1143815644">
              <w:marLeft w:val="0"/>
              <w:marRight w:val="0"/>
              <w:marTop w:val="0"/>
              <w:marBottom w:val="0"/>
              <w:divBdr>
                <w:top w:val="none" w:sz="0" w:space="0" w:color="auto"/>
                <w:left w:val="none" w:sz="0" w:space="0" w:color="auto"/>
                <w:bottom w:val="none" w:sz="0" w:space="0" w:color="auto"/>
                <w:right w:val="none" w:sz="0" w:space="0" w:color="auto"/>
              </w:divBdr>
            </w:div>
          </w:divsChild>
        </w:div>
        <w:div w:id="207231156">
          <w:marLeft w:val="0"/>
          <w:marRight w:val="0"/>
          <w:marTop w:val="0"/>
          <w:marBottom w:val="0"/>
          <w:divBdr>
            <w:top w:val="none" w:sz="0" w:space="0" w:color="auto"/>
            <w:left w:val="none" w:sz="0" w:space="0" w:color="auto"/>
            <w:bottom w:val="none" w:sz="0" w:space="0" w:color="auto"/>
            <w:right w:val="none" w:sz="0" w:space="0" w:color="auto"/>
          </w:divBdr>
          <w:divsChild>
            <w:div w:id="1814248139">
              <w:marLeft w:val="0"/>
              <w:marRight w:val="0"/>
              <w:marTop w:val="0"/>
              <w:marBottom w:val="0"/>
              <w:divBdr>
                <w:top w:val="none" w:sz="0" w:space="0" w:color="auto"/>
                <w:left w:val="none" w:sz="0" w:space="0" w:color="auto"/>
                <w:bottom w:val="none" w:sz="0" w:space="0" w:color="auto"/>
                <w:right w:val="none" w:sz="0" w:space="0" w:color="auto"/>
              </w:divBdr>
            </w:div>
          </w:divsChild>
        </w:div>
        <w:div w:id="4480840">
          <w:marLeft w:val="0"/>
          <w:marRight w:val="0"/>
          <w:marTop w:val="0"/>
          <w:marBottom w:val="0"/>
          <w:divBdr>
            <w:top w:val="none" w:sz="0" w:space="0" w:color="auto"/>
            <w:left w:val="none" w:sz="0" w:space="0" w:color="auto"/>
            <w:bottom w:val="none" w:sz="0" w:space="0" w:color="auto"/>
            <w:right w:val="none" w:sz="0" w:space="0" w:color="auto"/>
          </w:divBdr>
          <w:divsChild>
            <w:div w:id="1263949330">
              <w:marLeft w:val="0"/>
              <w:marRight w:val="0"/>
              <w:marTop w:val="0"/>
              <w:marBottom w:val="0"/>
              <w:divBdr>
                <w:top w:val="none" w:sz="0" w:space="0" w:color="auto"/>
                <w:left w:val="none" w:sz="0" w:space="0" w:color="auto"/>
                <w:bottom w:val="none" w:sz="0" w:space="0" w:color="auto"/>
                <w:right w:val="none" w:sz="0" w:space="0" w:color="auto"/>
              </w:divBdr>
            </w:div>
          </w:divsChild>
        </w:div>
        <w:div w:id="989016218">
          <w:marLeft w:val="0"/>
          <w:marRight w:val="0"/>
          <w:marTop w:val="0"/>
          <w:marBottom w:val="0"/>
          <w:divBdr>
            <w:top w:val="none" w:sz="0" w:space="0" w:color="auto"/>
            <w:left w:val="none" w:sz="0" w:space="0" w:color="auto"/>
            <w:bottom w:val="none" w:sz="0" w:space="0" w:color="auto"/>
            <w:right w:val="none" w:sz="0" w:space="0" w:color="auto"/>
          </w:divBdr>
          <w:divsChild>
            <w:div w:id="1680505429">
              <w:marLeft w:val="0"/>
              <w:marRight w:val="0"/>
              <w:marTop w:val="0"/>
              <w:marBottom w:val="0"/>
              <w:divBdr>
                <w:top w:val="none" w:sz="0" w:space="0" w:color="auto"/>
                <w:left w:val="none" w:sz="0" w:space="0" w:color="auto"/>
                <w:bottom w:val="none" w:sz="0" w:space="0" w:color="auto"/>
                <w:right w:val="none" w:sz="0" w:space="0" w:color="auto"/>
              </w:divBdr>
            </w:div>
          </w:divsChild>
        </w:div>
        <w:div w:id="599534551">
          <w:marLeft w:val="0"/>
          <w:marRight w:val="0"/>
          <w:marTop w:val="0"/>
          <w:marBottom w:val="0"/>
          <w:divBdr>
            <w:top w:val="none" w:sz="0" w:space="0" w:color="auto"/>
            <w:left w:val="none" w:sz="0" w:space="0" w:color="auto"/>
            <w:bottom w:val="none" w:sz="0" w:space="0" w:color="auto"/>
            <w:right w:val="none" w:sz="0" w:space="0" w:color="auto"/>
          </w:divBdr>
          <w:divsChild>
            <w:div w:id="72240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111325">
      <w:bodyDiv w:val="1"/>
      <w:marLeft w:val="0"/>
      <w:marRight w:val="0"/>
      <w:marTop w:val="0"/>
      <w:marBottom w:val="0"/>
      <w:divBdr>
        <w:top w:val="none" w:sz="0" w:space="0" w:color="auto"/>
        <w:left w:val="none" w:sz="0" w:space="0" w:color="auto"/>
        <w:bottom w:val="none" w:sz="0" w:space="0" w:color="auto"/>
        <w:right w:val="none" w:sz="0" w:space="0" w:color="auto"/>
      </w:divBdr>
      <w:divsChild>
        <w:div w:id="717970728">
          <w:marLeft w:val="0"/>
          <w:marRight w:val="0"/>
          <w:marTop w:val="0"/>
          <w:marBottom w:val="0"/>
          <w:divBdr>
            <w:top w:val="none" w:sz="0" w:space="0" w:color="auto"/>
            <w:left w:val="none" w:sz="0" w:space="0" w:color="auto"/>
            <w:bottom w:val="none" w:sz="0" w:space="0" w:color="auto"/>
            <w:right w:val="none" w:sz="0" w:space="0" w:color="auto"/>
          </w:divBdr>
        </w:div>
      </w:divsChild>
    </w:div>
    <w:div w:id="2089618411">
      <w:bodyDiv w:val="1"/>
      <w:marLeft w:val="0"/>
      <w:marRight w:val="0"/>
      <w:marTop w:val="0"/>
      <w:marBottom w:val="0"/>
      <w:divBdr>
        <w:top w:val="none" w:sz="0" w:space="0" w:color="auto"/>
        <w:left w:val="none" w:sz="0" w:space="0" w:color="auto"/>
        <w:bottom w:val="none" w:sz="0" w:space="0" w:color="auto"/>
        <w:right w:val="none" w:sz="0" w:space="0" w:color="auto"/>
      </w:divBdr>
    </w:div>
    <w:div w:id="2139950273">
      <w:bodyDiv w:val="1"/>
      <w:marLeft w:val="0"/>
      <w:marRight w:val="0"/>
      <w:marTop w:val="0"/>
      <w:marBottom w:val="0"/>
      <w:divBdr>
        <w:top w:val="none" w:sz="0" w:space="0" w:color="auto"/>
        <w:left w:val="none" w:sz="0" w:space="0" w:color="auto"/>
        <w:bottom w:val="none" w:sz="0" w:space="0" w:color="auto"/>
        <w:right w:val="none" w:sz="0" w:space="0" w:color="auto"/>
      </w:divBdr>
    </w:div>
    <w:div w:id="214665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bca.org/" TargetMode="External"/><Relationship Id="rId3" Type="http://schemas.openxmlformats.org/officeDocument/2006/relationships/settings" Target="settings.xml"/><Relationship Id="rId7" Type="http://schemas.openxmlformats.org/officeDocument/2006/relationships/hyperlink" Target="https://greenbayphoenix.com/sports/womens-basketba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201</Words>
  <Characters>1200</Characters>
  <Application>Microsoft Office Word</Application>
  <DocSecurity>0</DocSecurity>
  <Lines>28</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67</cp:revision>
  <dcterms:created xsi:type="dcterms:W3CDTF">2022-04-14T18:48:00Z</dcterms:created>
  <dcterms:modified xsi:type="dcterms:W3CDTF">2026-07-31T20:14:00Z</dcterms:modified>
</cp:coreProperties>
</file>