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F358C" w14:textId="25735383" w:rsidR="00372471" w:rsidRDefault="00372471" w:rsidP="00372471">
      <w:pPr>
        <w:pStyle w:val="Footer"/>
      </w:pPr>
      <w:bookmarkStart w:id="0" w:name="_Hlk210908589"/>
      <w:r>
        <w:t xml:space="preserve">Distributed by UW News Service, </w:t>
      </w:r>
      <w:r w:rsidR="000D58E4">
        <w:t>August 17</w:t>
      </w:r>
      <w:r>
        <w:t>, 202</w:t>
      </w:r>
      <w:r w:rsidR="00DD29FA">
        <w:t>6</w:t>
      </w:r>
    </w:p>
    <w:p w14:paraId="48D642BB" w14:textId="77777777" w:rsidR="00372471" w:rsidRDefault="00372471" w:rsidP="00372471">
      <w:pPr>
        <w:rPr>
          <w:rFonts w:ascii="Open Sans" w:hAnsi="Open Sans" w:cs="Open Sans"/>
          <w:sz w:val="20"/>
          <w:szCs w:val="20"/>
        </w:rPr>
      </w:pPr>
    </w:p>
    <w:p w14:paraId="5ECAD7F9" w14:textId="639AC11B" w:rsidR="00372471" w:rsidRDefault="00372471" w:rsidP="00372471">
      <w:pPr>
        <w:rPr>
          <w:rFonts w:ascii="Open Sans" w:hAnsi="Open Sans" w:cs="Open Sans"/>
          <w:sz w:val="20"/>
          <w:szCs w:val="20"/>
        </w:rPr>
      </w:pPr>
      <w:bookmarkStart w:id="1" w:name="_Hlk160033865"/>
      <w:r w:rsidRPr="00292972">
        <w:rPr>
          <w:rFonts w:ascii="Open Sans" w:hAnsi="Open Sans" w:cs="Open Sans"/>
          <w:sz w:val="20"/>
          <w:szCs w:val="20"/>
        </w:rPr>
        <w:t>Link</w:t>
      </w:r>
      <w:r w:rsidR="00472AF1">
        <w:rPr>
          <w:rFonts w:ascii="Open Sans" w:hAnsi="Open Sans" w:cs="Open Sans"/>
          <w:sz w:val="20"/>
          <w:szCs w:val="20"/>
        </w:rPr>
        <w:t>s</w:t>
      </w:r>
      <w:r w:rsidRPr="00292972">
        <w:rPr>
          <w:rFonts w:ascii="Open Sans" w:hAnsi="Open Sans" w:cs="Open Sans"/>
          <w:sz w:val="20"/>
          <w:szCs w:val="20"/>
        </w:rPr>
        <w:t xml:space="preserve"> to story:</w:t>
      </w:r>
      <w:r>
        <w:rPr>
          <w:rFonts w:ascii="Open Sans" w:hAnsi="Open Sans" w:cs="Open Sans"/>
          <w:sz w:val="20"/>
          <w:szCs w:val="20"/>
        </w:rPr>
        <w:t xml:space="preserve"> </w:t>
      </w:r>
      <w:bookmarkStart w:id="2" w:name="_Hlk138860700"/>
      <w:r w:rsidR="000D58E4">
        <w:rPr>
          <w:rFonts w:ascii="Open Sans" w:hAnsi="Open Sans" w:cs="Open Sans"/>
          <w:sz w:val="20"/>
          <w:szCs w:val="20"/>
        </w:rPr>
        <w:fldChar w:fldCharType="begin"/>
      </w:r>
      <w:r w:rsidR="000D58E4">
        <w:rPr>
          <w:rFonts w:ascii="Open Sans" w:hAnsi="Open Sans" w:cs="Open Sans"/>
          <w:sz w:val="20"/>
          <w:szCs w:val="20"/>
        </w:rPr>
        <w:instrText>HYPERLINK "</w:instrText>
      </w:r>
      <w:r w:rsidR="000D58E4" w:rsidRPr="000D58E4">
        <w:rPr>
          <w:rFonts w:ascii="Open Sans" w:hAnsi="Open Sans" w:cs="Open Sans"/>
          <w:sz w:val="20"/>
          <w:szCs w:val="20"/>
        </w:rPr>
        <w:instrText>https://news.uwgb.edu/phlash/news/07/21/green-bay-womens-basketball-earns-nations-top-gpa-for-second-straight-year/</w:instrText>
      </w:r>
      <w:r w:rsidR="000D58E4">
        <w:rPr>
          <w:rFonts w:ascii="Open Sans" w:hAnsi="Open Sans" w:cs="Open Sans"/>
          <w:sz w:val="20"/>
          <w:szCs w:val="20"/>
        </w:rPr>
        <w:instrText>"</w:instrText>
      </w:r>
      <w:r w:rsidR="000D58E4">
        <w:rPr>
          <w:rFonts w:ascii="Open Sans" w:hAnsi="Open Sans" w:cs="Open Sans"/>
          <w:sz w:val="20"/>
          <w:szCs w:val="20"/>
        </w:rPr>
        <w:fldChar w:fldCharType="separate"/>
      </w:r>
      <w:r w:rsidR="000D58E4" w:rsidRPr="00A10CBF">
        <w:rPr>
          <w:rStyle w:val="Hyperlink"/>
          <w:rFonts w:ascii="Open Sans" w:hAnsi="Open Sans" w:cs="Open Sans"/>
          <w:sz w:val="20"/>
          <w:szCs w:val="20"/>
        </w:rPr>
        <w:t>https://news.uwgb.edu/phlash/news/07/21/green-bay-womens-basketball-earns-nations-top-gpa-for-second-straight-year/</w:t>
      </w:r>
      <w:r w:rsidR="000D58E4">
        <w:rPr>
          <w:rFonts w:ascii="Open Sans" w:hAnsi="Open Sans" w:cs="Open Sans"/>
          <w:sz w:val="20"/>
          <w:szCs w:val="20"/>
        </w:rPr>
        <w:fldChar w:fldCharType="end"/>
      </w:r>
    </w:p>
    <w:bookmarkEnd w:id="1"/>
    <w:bookmarkEnd w:id="2"/>
    <w:p w14:paraId="2863DF6C" w14:textId="2E8207EF" w:rsidR="009C2B96" w:rsidRPr="009C2B96" w:rsidRDefault="00052604" w:rsidP="009C2B96">
      <w:pPr>
        <w:pStyle w:val="NormalWeb"/>
        <w:shd w:val="clear" w:color="auto" w:fill="FFFFFF"/>
        <w:spacing w:after="150"/>
        <w:rPr>
          <w:rFonts w:ascii="Lato" w:hAnsi="Lato" w:cs="Open Sans"/>
          <w:b/>
          <w:bCs/>
          <w:sz w:val="36"/>
          <w:szCs w:val="36"/>
        </w:rPr>
      </w:pPr>
      <w:r w:rsidRPr="00052604">
        <w:rPr>
          <w:rFonts w:ascii="Lato" w:hAnsi="Lato" w:cs="Open Sans"/>
          <w:sz w:val="36"/>
          <w:szCs w:val="36"/>
        </w:rPr>
        <w:br/>
      </w:r>
      <w:r w:rsidR="009C2B96">
        <w:rPr>
          <w:rFonts w:ascii="Lato" w:hAnsi="Lato" w:cs="Open Sans"/>
          <w:b/>
          <w:bCs/>
          <w:sz w:val="36"/>
          <w:szCs w:val="36"/>
        </w:rPr>
        <w:t>UW-</w:t>
      </w:r>
      <w:r w:rsidR="009C2B96" w:rsidRPr="009C2B96">
        <w:rPr>
          <w:rFonts w:ascii="Lato" w:hAnsi="Lato" w:cs="Open Sans"/>
          <w:b/>
          <w:bCs/>
          <w:sz w:val="36"/>
          <w:szCs w:val="36"/>
        </w:rPr>
        <w:t>Green Bay Women’s Basketball Earns Nation’s Top GPA for Second Straight Year</w:t>
      </w:r>
    </w:p>
    <w:p w14:paraId="24FA83E2" w14:textId="1AD57298" w:rsidR="004D6266" w:rsidRPr="004D6266" w:rsidRDefault="004D6266" w:rsidP="004D6266">
      <w:pPr>
        <w:pStyle w:val="NormalWeb"/>
        <w:shd w:val="clear" w:color="auto" w:fill="FFFFFF"/>
        <w:spacing w:after="150"/>
        <w:rPr>
          <w:rFonts w:ascii="Lato" w:hAnsi="Lato" w:cs="Open Sans"/>
          <w:b/>
          <w:bCs/>
          <w:sz w:val="36"/>
          <w:szCs w:val="36"/>
        </w:rPr>
      </w:pPr>
    </w:p>
    <w:bookmarkEnd w:id="0"/>
    <w:p w14:paraId="5700F538" w14:textId="5B8276EA" w:rsidR="00BB262B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ED69CA">
        <w:rPr>
          <w:rFonts w:ascii="Open Sans" w:hAnsi="Open Sans" w:cs="Open Sans"/>
          <w:color w:val="333333"/>
          <w:sz w:val="20"/>
          <w:szCs w:val="20"/>
        </w:rPr>
        <w:t>s</w:t>
      </w:r>
    </w:p>
    <w:p w14:paraId="68A6CA67" w14:textId="78905CFB" w:rsidR="00F462F5" w:rsidRDefault="00ED69CA" w:rsidP="00F462F5">
      <w:pPr>
        <w:pStyle w:val="NormalWeb"/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</w:pPr>
      <w:r w:rsidRPr="00D23F45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Image </w:t>
      </w:r>
      <w:r w:rsidR="001C0300">
        <w:rPr>
          <w:rFonts w:ascii="Open Sans" w:hAnsi="Open Sans" w:cs="Open Sans"/>
          <w:i/>
          <w:iCs/>
          <w:color w:val="333333"/>
          <w:sz w:val="20"/>
          <w:szCs w:val="20"/>
        </w:rPr>
        <w:t>1</w:t>
      </w:r>
      <w:r w:rsidR="00052604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br/>
      </w:r>
      <w:r w:rsidR="007C4524" w:rsidRPr="007C4524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Green Bay Phoenix Women’s Basketball Team posts a 3.965 team GPA and lead the WBCA Academic Top 25 Honor Roll for the sixth time in program history.</w:t>
      </w:r>
      <w:r w:rsidR="007C4524" w:rsidRPr="007C4524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 xml:space="preserve"> </w:t>
      </w:r>
      <w:r w:rsidR="00700017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(</w:t>
      </w:r>
      <w:r w:rsidR="00F462F5" w:rsidRPr="00DA7DB8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Photo</w:t>
      </w:r>
      <w:r w:rsidR="00451AC1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 xml:space="preserve"> credit: UW-Green Bay</w:t>
      </w:r>
      <w:r w:rsidR="00E20E4C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)</w:t>
      </w:r>
    </w:p>
    <w:p w14:paraId="66A55747" w14:textId="66E76753" w:rsidR="00ED3AAC" w:rsidRPr="00ED3AAC" w:rsidRDefault="00ED3AAC" w:rsidP="00ED3AAC">
      <w:pPr>
        <w:rPr>
          <w:rFonts w:ascii="Open Sans" w:eastAsia="Times New Roman" w:hAnsi="Open Sans" w:cs="Open Sans"/>
          <w:i/>
          <w:iCs/>
          <w:color w:val="646A6C"/>
          <w:sz w:val="20"/>
          <w:szCs w:val="20"/>
          <w:shd w:val="clear" w:color="auto" w:fill="FFFFFF"/>
        </w:rPr>
      </w:pPr>
    </w:p>
    <w:p w14:paraId="5BB15D9C" w14:textId="70121AA7" w:rsidR="00ED3AAC" w:rsidRPr="00ED3AAC" w:rsidRDefault="00ED3AAC" w:rsidP="00ED3AAC">
      <w:pPr>
        <w:rPr>
          <w:rFonts w:ascii="Open Sans" w:eastAsia="Times New Roman" w:hAnsi="Open Sans" w:cs="Open Sans"/>
          <w:i/>
          <w:iCs/>
          <w:color w:val="646A6C"/>
          <w:sz w:val="20"/>
          <w:szCs w:val="20"/>
          <w:shd w:val="clear" w:color="auto" w:fill="FFFFFF"/>
        </w:rPr>
      </w:pPr>
    </w:p>
    <w:p w14:paraId="5363C482" w14:textId="7050E2C0" w:rsidR="00ED3AAC" w:rsidRPr="00ED3AAC" w:rsidRDefault="00ED3AAC" w:rsidP="00ED3AAC">
      <w:pPr>
        <w:rPr>
          <w:rFonts w:ascii="Open Sans" w:eastAsia="Times New Roman" w:hAnsi="Open Sans" w:cs="Open Sans"/>
          <w:i/>
          <w:iCs/>
          <w:color w:val="646A6C"/>
          <w:sz w:val="20"/>
          <w:szCs w:val="20"/>
          <w:shd w:val="clear" w:color="auto" w:fill="FFFFFF"/>
        </w:rPr>
      </w:pPr>
    </w:p>
    <w:p w14:paraId="3ED324E1" w14:textId="29651DC8" w:rsidR="00C145EB" w:rsidRPr="003243BF" w:rsidRDefault="00C145EB" w:rsidP="00AC4093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</w:pPr>
    </w:p>
    <w:sectPr w:rsidR="00C145EB" w:rsidRPr="003243BF" w:rsidSect="0029297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ABA9F" w14:textId="77777777" w:rsidR="003C5CDF" w:rsidRDefault="003C5CDF" w:rsidP="00292972">
      <w:pPr>
        <w:spacing w:after="0" w:line="240" w:lineRule="auto"/>
      </w:pPr>
      <w:r>
        <w:separator/>
      </w:r>
    </w:p>
  </w:endnote>
  <w:endnote w:type="continuationSeparator" w:id="0">
    <w:p w14:paraId="6178CA92" w14:textId="77777777" w:rsidR="003C5CDF" w:rsidRDefault="003C5CDF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FB923" w14:textId="77777777" w:rsidR="003C5CDF" w:rsidRDefault="003C5CDF" w:rsidP="00292972">
      <w:pPr>
        <w:spacing w:after="0" w:line="240" w:lineRule="auto"/>
      </w:pPr>
      <w:r>
        <w:separator/>
      </w:r>
    </w:p>
  </w:footnote>
  <w:footnote w:type="continuationSeparator" w:id="0">
    <w:p w14:paraId="15708852" w14:textId="77777777" w:rsidR="003C5CDF" w:rsidRDefault="003C5CDF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28F1"/>
    <w:rsid w:val="00052604"/>
    <w:rsid w:val="00073E27"/>
    <w:rsid w:val="00076684"/>
    <w:rsid w:val="00085C78"/>
    <w:rsid w:val="00096EA5"/>
    <w:rsid w:val="000D58E4"/>
    <w:rsid w:val="000D6E89"/>
    <w:rsid w:val="001960D9"/>
    <w:rsid w:val="001A43C8"/>
    <w:rsid w:val="001B714A"/>
    <w:rsid w:val="001C0300"/>
    <w:rsid w:val="001D440B"/>
    <w:rsid w:val="00201D91"/>
    <w:rsid w:val="0022279F"/>
    <w:rsid w:val="00225557"/>
    <w:rsid w:val="002323C2"/>
    <w:rsid w:val="0024783D"/>
    <w:rsid w:val="00253290"/>
    <w:rsid w:val="00274205"/>
    <w:rsid w:val="00292972"/>
    <w:rsid w:val="00297D5C"/>
    <w:rsid w:val="002E5B15"/>
    <w:rsid w:val="0030405D"/>
    <w:rsid w:val="003243BF"/>
    <w:rsid w:val="00372471"/>
    <w:rsid w:val="00374CA9"/>
    <w:rsid w:val="003A03CF"/>
    <w:rsid w:val="003A67DB"/>
    <w:rsid w:val="003C5CDF"/>
    <w:rsid w:val="003C7F74"/>
    <w:rsid w:val="003D66CE"/>
    <w:rsid w:val="003D731F"/>
    <w:rsid w:val="00401BD1"/>
    <w:rsid w:val="00410592"/>
    <w:rsid w:val="00451AC1"/>
    <w:rsid w:val="00472AF1"/>
    <w:rsid w:val="00477995"/>
    <w:rsid w:val="00481380"/>
    <w:rsid w:val="00484B8A"/>
    <w:rsid w:val="004A487D"/>
    <w:rsid w:val="004D2CDF"/>
    <w:rsid w:val="004D6266"/>
    <w:rsid w:val="00504FCB"/>
    <w:rsid w:val="00524796"/>
    <w:rsid w:val="005377C2"/>
    <w:rsid w:val="00541CBB"/>
    <w:rsid w:val="005447AB"/>
    <w:rsid w:val="005729AE"/>
    <w:rsid w:val="00577122"/>
    <w:rsid w:val="005855C7"/>
    <w:rsid w:val="00626054"/>
    <w:rsid w:val="006512E0"/>
    <w:rsid w:val="00652871"/>
    <w:rsid w:val="00655DD6"/>
    <w:rsid w:val="006743D1"/>
    <w:rsid w:val="00685CE6"/>
    <w:rsid w:val="006C3355"/>
    <w:rsid w:val="006C37CE"/>
    <w:rsid w:val="006F5002"/>
    <w:rsid w:val="00700017"/>
    <w:rsid w:val="007117F0"/>
    <w:rsid w:val="00753393"/>
    <w:rsid w:val="00772888"/>
    <w:rsid w:val="007C4524"/>
    <w:rsid w:val="007D40E6"/>
    <w:rsid w:val="007E6CDD"/>
    <w:rsid w:val="00805592"/>
    <w:rsid w:val="008119C0"/>
    <w:rsid w:val="008253FE"/>
    <w:rsid w:val="00850F8F"/>
    <w:rsid w:val="00877CB8"/>
    <w:rsid w:val="00896F98"/>
    <w:rsid w:val="008A26C0"/>
    <w:rsid w:val="008C01E3"/>
    <w:rsid w:val="008D1F2C"/>
    <w:rsid w:val="008E20AD"/>
    <w:rsid w:val="00933A0D"/>
    <w:rsid w:val="00943EC1"/>
    <w:rsid w:val="009B398E"/>
    <w:rsid w:val="009B624B"/>
    <w:rsid w:val="009C2B96"/>
    <w:rsid w:val="00A34D92"/>
    <w:rsid w:val="00A732F2"/>
    <w:rsid w:val="00A8697B"/>
    <w:rsid w:val="00AC4093"/>
    <w:rsid w:val="00AC6504"/>
    <w:rsid w:val="00AD69C5"/>
    <w:rsid w:val="00AE3182"/>
    <w:rsid w:val="00B445E8"/>
    <w:rsid w:val="00B76A09"/>
    <w:rsid w:val="00B90CB3"/>
    <w:rsid w:val="00BA18B7"/>
    <w:rsid w:val="00BB262B"/>
    <w:rsid w:val="00BD354F"/>
    <w:rsid w:val="00C145EB"/>
    <w:rsid w:val="00C87B65"/>
    <w:rsid w:val="00CA2CB9"/>
    <w:rsid w:val="00CE1D6A"/>
    <w:rsid w:val="00CF1A9D"/>
    <w:rsid w:val="00D14BC9"/>
    <w:rsid w:val="00D22A3C"/>
    <w:rsid w:val="00D23F45"/>
    <w:rsid w:val="00D27FCF"/>
    <w:rsid w:val="00D343E3"/>
    <w:rsid w:val="00D443DB"/>
    <w:rsid w:val="00D83A22"/>
    <w:rsid w:val="00DD29FA"/>
    <w:rsid w:val="00E20E4C"/>
    <w:rsid w:val="00E500FE"/>
    <w:rsid w:val="00EA6C5C"/>
    <w:rsid w:val="00ED3AAC"/>
    <w:rsid w:val="00ED69CA"/>
    <w:rsid w:val="00F03189"/>
    <w:rsid w:val="00F462F5"/>
    <w:rsid w:val="00F7524D"/>
    <w:rsid w:val="00FA2A3F"/>
    <w:rsid w:val="00FC2D31"/>
    <w:rsid w:val="00FD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6260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23594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7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64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245693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46830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7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3736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4230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8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90670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8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8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668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77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457910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56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638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85</Words>
  <Characters>507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40</cp:revision>
  <dcterms:created xsi:type="dcterms:W3CDTF">2024-10-23T23:09:00Z</dcterms:created>
  <dcterms:modified xsi:type="dcterms:W3CDTF">2026-07-31T20:13:00Z</dcterms:modified>
</cp:coreProperties>
</file>