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6BD47E95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A521E9">
        <w:rPr>
          <w:rFonts w:asciiTheme="minorHAnsi" w:eastAsiaTheme="minorHAnsi" w:hAnsiTheme="minorHAnsi" w:cstheme="minorHAnsi"/>
          <w:sz w:val="22"/>
          <w:szCs w:val="22"/>
        </w:rPr>
        <w:t>Decem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ber </w:t>
      </w:r>
      <w:r w:rsidR="00A521E9">
        <w:rPr>
          <w:rFonts w:asciiTheme="minorHAnsi" w:eastAsiaTheme="minorHAnsi" w:hAnsiTheme="minorHAnsi" w:cstheme="minorHAnsi"/>
          <w:sz w:val="22"/>
          <w:szCs w:val="22"/>
        </w:rPr>
        <w:t>15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2025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1EA605BC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A521E9" w:rsidRPr="00C62881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https://www.uwstout.edu/about-us/news-center/uw-stout-faculty-integrate-ai-research-machine-learning-business-technology-composition-courses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1375FADB" w14:textId="77777777" w:rsidR="00D97D38" w:rsidRPr="00D97D38" w:rsidRDefault="00D97D38" w:rsidP="00D97D38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D97D38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UW-Stout faculty integrate A.I. research in machine learning, business technology, composition courses</w:t>
      </w:r>
    </w:p>
    <w:p w14:paraId="3F4AC5B5" w14:textId="77777777" w:rsidR="00D451ED" w:rsidRDefault="00D97D38" w:rsidP="00353BA8">
      <w:pPr>
        <w:pStyle w:val="NormalWeb"/>
        <w:spacing w:after="150"/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</w:pPr>
      <w:r w:rsidRPr="00D97D38"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  <w:t>University’s 360-degree approach to artificial intelligence aims to ‘equip students with hands-on experience and an applied understanding’</w:t>
      </w:r>
    </w:p>
    <w:p w14:paraId="306485CF" w14:textId="4BBA25D9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687D979F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43AE3" w:rsidRPr="00343AE3">
        <w:rPr>
          <w:rFonts w:asciiTheme="minorHAnsi" w:hAnsiTheme="minorHAnsi" w:cstheme="minorHAnsi"/>
          <w:i/>
          <w:iCs/>
          <w:color w:val="333333"/>
          <w:sz w:val="22"/>
          <w:szCs w:val="22"/>
        </w:rPr>
        <w:t>Artificial intelligence and machine learning Assistant Professor Augustine Twumasi’s research broadly focuses on developing intelligent systems that integrate machine learning, optimization, and physics-based modeling to solve complex engineering and scientific challenges.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2B6F2F27" w14:textId="0DC9E6C5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AE7A31" w:rsidRPr="00AE7A31">
        <w:rPr>
          <w:rFonts w:asciiTheme="minorHAnsi" w:hAnsiTheme="minorHAnsi" w:cstheme="minorHAnsi"/>
          <w:i/>
          <w:iCs/>
          <w:color w:val="333333"/>
          <w:sz w:val="22"/>
          <w:szCs w:val="22"/>
        </w:rPr>
        <w:t>Assistant Professor Cami Banger, program director of business information technology and </w:t>
      </w:r>
      <w:r w:rsidR="00AE7A31" w:rsidRPr="00D451ED">
        <w:rPr>
          <w:rFonts w:asciiTheme="minorHAnsi" w:hAnsiTheme="minorHAnsi" w:cstheme="minorHAnsi"/>
          <w:i/>
          <w:iCs/>
          <w:color w:val="333333"/>
          <w:sz w:val="22"/>
          <w:szCs w:val="22"/>
        </w:rPr>
        <w:t>digital marketing technology</w:t>
      </w:r>
      <w:r w:rsidR="00AE7A31" w:rsidRPr="00AE7A31">
        <w:rPr>
          <w:rFonts w:asciiTheme="minorHAnsi" w:hAnsiTheme="minorHAnsi" w:cstheme="minorHAnsi"/>
          <w:i/>
          <w:iCs/>
          <w:color w:val="333333"/>
          <w:sz w:val="22"/>
          <w:szCs w:val="22"/>
        </w:rPr>
        <w:t>, is leading a Scholarship of Teaching and Learning (SoTL) study titled “Reimagining Assignment Design: An Exploratory Study of AI-Assisted TILT Implementation.”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/ UW-Stout</w:t>
      </w:r>
    </w:p>
    <w:p w14:paraId="6F58FC0E" w14:textId="15A00CA3" w:rsidR="00390C50" w:rsidRPr="00F817CF" w:rsidRDefault="0071360A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980ECC">
        <w:rPr>
          <w:rFonts w:asciiTheme="minorHAnsi" w:hAnsiTheme="minorHAnsi" w:cstheme="minorHAnsi"/>
          <w:i/>
          <w:iCs/>
          <w:color w:val="333333"/>
          <w:sz w:val="22"/>
          <w:szCs w:val="22"/>
        </w:rPr>
        <w:t>S</w:t>
      </w:r>
      <w:r w:rsidR="00980ECC" w:rsidRPr="00980ECC">
        <w:rPr>
          <w:rFonts w:asciiTheme="minorHAnsi" w:hAnsiTheme="minorHAnsi" w:cstheme="minorHAnsi"/>
          <w:i/>
          <w:iCs/>
          <w:color w:val="333333"/>
          <w:sz w:val="22"/>
          <w:szCs w:val="22"/>
        </w:rPr>
        <w:t>tudents completed surveys to record their perceptions of their own poems and GenAI poems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CB50C" w14:textId="77777777" w:rsidR="00DD78C8" w:rsidRDefault="00DD78C8" w:rsidP="00292972">
      <w:r>
        <w:separator/>
      </w:r>
    </w:p>
  </w:endnote>
  <w:endnote w:type="continuationSeparator" w:id="0">
    <w:p w14:paraId="611BA717" w14:textId="77777777" w:rsidR="00DD78C8" w:rsidRDefault="00DD78C8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68FB9" w14:textId="77777777" w:rsidR="00DD78C8" w:rsidRDefault="00DD78C8" w:rsidP="00292972">
      <w:r>
        <w:separator/>
      </w:r>
    </w:p>
  </w:footnote>
  <w:footnote w:type="continuationSeparator" w:id="0">
    <w:p w14:paraId="02BEA646" w14:textId="77777777" w:rsidR="00DD78C8" w:rsidRDefault="00DD78C8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43AE3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155C4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80ECC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1E9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E7A31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451ED"/>
    <w:rsid w:val="00D529EF"/>
    <w:rsid w:val="00D5658E"/>
    <w:rsid w:val="00D639CA"/>
    <w:rsid w:val="00D73909"/>
    <w:rsid w:val="00D80F0F"/>
    <w:rsid w:val="00D96083"/>
    <w:rsid w:val="00D97D38"/>
    <w:rsid w:val="00DA470E"/>
    <w:rsid w:val="00DC08FF"/>
    <w:rsid w:val="00DC1833"/>
    <w:rsid w:val="00DD252E"/>
    <w:rsid w:val="00DD78C8"/>
    <w:rsid w:val="00E04A4E"/>
    <w:rsid w:val="00E12757"/>
    <w:rsid w:val="00E335F7"/>
    <w:rsid w:val="00E437F7"/>
    <w:rsid w:val="00EA6C5C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7CF"/>
    <w:rsid w:val="00F81E5D"/>
    <w:rsid w:val="00FC2909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uw-stout-faculty-integrate-ai-research-machine-learning-business-technology-composition-cours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127</cp:revision>
  <dcterms:created xsi:type="dcterms:W3CDTF">2023-09-15T16:55:00Z</dcterms:created>
  <dcterms:modified xsi:type="dcterms:W3CDTF">2025-12-03T20:25:00Z</dcterms:modified>
</cp:coreProperties>
</file>