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B8EE" w14:textId="77777777" w:rsidR="00B06461" w:rsidRDefault="00B06461" w:rsidP="00461AB5">
      <w:pPr>
        <w:autoSpaceDE w:val="0"/>
        <w:autoSpaceDN w:val="0"/>
        <w:adjustRightInd w:val="0"/>
        <w:jc w:val="center"/>
        <w:rPr>
          <w:rFonts w:cs="Courier New"/>
          <w:b/>
          <w:color w:val="000000"/>
          <w:sz w:val="28"/>
          <w:szCs w:val="28"/>
        </w:rPr>
      </w:pPr>
    </w:p>
    <w:p w14:paraId="4FC6248D" w14:textId="77777777" w:rsidR="00B06461" w:rsidRDefault="00B06461" w:rsidP="00461AB5">
      <w:pPr>
        <w:autoSpaceDE w:val="0"/>
        <w:autoSpaceDN w:val="0"/>
        <w:adjustRightInd w:val="0"/>
        <w:jc w:val="center"/>
        <w:rPr>
          <w:rFonts w:cs="Courier New"/>
          <w:b/>
          <w:color w:val="000000"/>
          <w:sz w:val="28"/>
          <w:szCs w:val="28"/>
        </w:rPr>
      </w:pPr>
    </w:p>
    <w:p w14:paraId="7F7527DC" w14:textId="77777777" w:rsidR="00B06461" w:rsidRDefault="00B06461" w:rsidP="00461AB5">
      <w:pPr>
        <w:autoSpaceDE w:val="0"/>
        <w:autoSpaceDN w:val="0"/>
        <w:adjustRightInd w:val="0"/>
        <w:jc w:val="center"/>
        <w:rPr>
          <w:rFonts w:cs="Courier New"/>
          <w:b/>
          <w:color w:val="000000"/>
          <w:sz w:val="28"/>
          <w:szCs w:val="28"/>
        </w:rPr>
      </w:pPr>
    </w:p>
    <w:p w14:paraId="4C871FAD" w14:textId="77777777" w:rsidR="00B06461" w:rsidRDefault="00B06461" w:rsidP="00461AB5">
      <w:pPr>
        <w:autoSpaceDE w:val="0"/>
        <w:autoSpaceDN w:val="0"/>
        <w:adjustRightInd w:val="0"/>
        <w:jc w:val="center"/>
        <w:rPr>
          <w:rFonts w:cs="Courier New"/>
          <w:b/>
          <w:color w:val="000000"/>
          <w:sz w:val="28"/>
          <w:szCs w:val="28"/>
        </w:rPr>
      </w:pPr>
    </w:p>
    <w:p w14:paraId="76D71A51" w14:textId="77777777" w:rsidR="00B06461" w:rsidRDefault="00B06461" w:rsidP="00461AB5">
      <w:pPr>
        <w:autoSpaceDE w:val="0"/>
        <w:autoSpaceDN w:val="0"/>
        <w:adjustRightInd w:val="0"/>
        <w:jc w:val="center"/>
        <w:rPr>
          <w:rFonts w:cs="Courier New"/>
          <w:b/>
          <w:color w:val="000000"/>
          <w:sz w:val="28"/>
          <w:szCs w:val="28"/>
        </w:rPr>
      </w:pPr>
    </w:p>
    <w:p w14:paraId="351999E6" w14:textId="77777777" w:rsidR="00461AB5" w:rsidRPr="00111B8B" w:rsidRDefault="00461AB5" w:rsidP="00465319">
      <w:pPr>
        <w:autoSpaceDE w:val="0"/>
        <w:autoSpaceDN w:val="0"/>
        <w:adjustRightInd w:val="0"/>
        <w:jc w:val="center"/>
        <w:outlineLvl w:val="0"/>
        <w:rPr>
          <w:rFonts w:cs="Courier New"/>
          <w:b/>
          <w:color w:val="000000"/>
          <w:sz w:val="28"/>
          <w:szCs w:val="28"/>
        </w:rPr>
      </w:pPr>
      <w:r w:rsidRPr="00111B8B">
        <w:rPr>
          <w:rFonts w:cs="Courier New"/>
          <w:b/>
          <w:color w:val="000000"/>
          <w:sz w:val="28"/>
          <w:szCs w:val="28"/>
        </w:rPr>
        <w:t>UNIVERSITY OF WISCONSIN SYSTEM</w:t>
      </w:r>
    </w:p>
    <w:p w14:paraId="3231EBCA" w14:textId="77777777" w:rsidR="00BC009A" w:rsidRDefault="00BC009A" w:rsidP="00461AB5">
      <w:pPr>
        <w:autoSpaceDE w:val="0"/>
        <w:autoSpaceDN w:val="0"/>
        <w:adjustRightInd w:val="0"/>
        <w:jc w:val="center"/>
        <w:rPr>
          <w:rFonts w:cs="Courier New"/>
          <w:b/>
          <w:color w:val="000000"/>
          <w:sz w:val="28"/>
          <w:szCs w:val="28"/>
        </w:rPr>
      </w:pPr>
    </w:p>
    <w:p w14:paraId="402F790D" w14:textId="77777777" w:rsidR="00461AB5" w:rsidRPr="00111B8B" w:rsidRDefault="00BC009A" w:rsidP="00465319">
      <w:pPr>
        <w:autoSpaceDE w:val="0"/>
        <w:autoSpaceDN w:val="0"/>
        <w:adjustRightInd w:val="0"/>
        <w:jc w:val="center"/>
        <w:outlineLvl w:val="0"/>
        <w:rPr>
          <w:rFonts w:cs="Courier New"/>
          <w:b/>
          <w:color w:val="000000"/>
          <w:sz w:val="28"/>
          <w:szCs w:val="28"/>
        </w:rPr>
      </w:pPr>
      <w:r>
        <w:rPr>
          <w:rFonts w:cs="Courier New"/>
          <w:b/>
          <w:color w:val="000000"/>
          <w:sz w:val="28"/>
          <w:szCs w:val="28"/>
        </w:rPr>
        <w:t>PURCHASING CARD</w:t>
      </w:r>
    </w:p>
    <w:p w14:paraId="7843CB4D" w14:textId="77777777" w:rsidR="00461AB5" w:rsidRDefault="00AD59F9" w:rsidP="00465319">
      <w:pPr>
        <w:autoSpaceDE w:val="0"/>
        <w:autoSpaceDN w:val="0"/>
        <w:adjustRightInd w:val="0"/>
        <w:jc w:val="center"/>
        <w:outlineLvl w:val="0"/>
        <w:rPr>
          <w:rFonts w:cs="Arial"/>
          <w:b/>
          <w:color w:val="000000"/>
          <w:sz w:val="28"/>
          <w:szCs w:val="28"/>
        </w:rPr>
      </w:pPr>
      <w:r>
        <w:rPr>
          <w:rFonts w:cs="Arial"/>
          <w:b/>
          <w:color w:val="000000"/>
          <w:sz w:val="28"/>
          <w:szCs w:val="28"/>
        </w:rPr>
        <w:t>POLIC</w:t>
      </w:r>
      <w:r w:rsidR="005D5E0F">
        <w:rPr>
          <w:rFonts w:cs="Arial"/>
          <w:b/>
          <w:color w:val="000000"/>
          <w:sz w:val="28"/>
          <w:szCs w:val="28"/>
        </w:rPr>
        <w:t>Y</w:t>
      </w:r>
      <w:r>
        <w:rPr>
          <w:rFonts w:cs="Arial"/>
          <w:b/>
          <w:color w:val="000000"/>
          <w:sz w:val="28"/>
          <w:szCs w:val="28"/>
        </w:rPr>
        <w:t xml:space="preserve"> &amp; PROCEDURE</w:t>
      </w:r>
      <w:r w:rsidR="005D5E0F">
        <w:rPr>
          <w:rFonts w:cs="Arial"/>
          <w:b/>
          <w:color w:val="000000"/>
          <w:sz w:val="28"/>
          <w:szCs w:val="28"/>
        </w:rPr>
        <w:t xml:space="preserve"> MANUAL</w:t>
      </w:r>
    </w:p>
    <w:p w14:paraId="5BDB322C" w14:textId="77777777" w:rsidR="00461AB5" w:rsidRDefault="00461AB5" w:rsidP="00461AB5">
      <w:pPr>
        <w:autoSpaceDE w:val="0"/>
        <w:autoSpaceDN w:val="0"/>
        <w:adjustRightInd w:val="0"/>
        <w:jc w:val="center"/>
        <w:rPr>
          <w:rFonts w:cs="Arial"/>
          <w:b/>
          <w:color w:val="000000"/>
          <w:sz w:val="28"/>
          <w:szCs w:val="28"/>
        </w:rPr>
      </w:pPr>
    </w:p>
    <w:p w14:paraId="03209CBA" w14:textId="77777777" w:rsidR="00461AB5" w:rsidRDefault="00461AB5" w:rsidP="00461AB5">
      <w:pPr>
        <w:autoSpaceDE w:val="0"/>
        <w:autoSpaceDN w:val="0"/>
        <w:adjustRightInd w:val="0"/>
        <w:jc w:val="center"/>
        <w:rPr>
          <w:rFonts w:cs="Arial"/>
          <w:b/>
          <w:color w:val="000000"/>
          <w:sz w:val="28"/>
          <w:szCs w:val="28"/>
        </w:rPr>
      </w:pPr>
    </w:p>
    <w:p w14:paraId="15293DC6" w14:textId="77777777" w:rsidR="00461AB5" w:rsidRPr="00111B8B" w:rsidRDefault="00461AB5" w:rsidP="00461AB5">
      <w:pPr>
        <w:autoSpaceDE w:val="0"/>
        <w:autoSpaceDN w:val="0"/>
        <w:adjustRightInd w:val="0"/>
        <w:jc w:val="center"/>
        <w:rPr>
          <w:rFonts w:cs="Arial"/>
          <w:b/>
          <w:color w:val="000000"/>
          <w:sz w:val="28"/>
          <w:szCs w:val="28"/>
        </w:rPr>
      </w:pPr>
    </w:p>
    <w:p w14:paraId="6A33A33B" w14:textId="77777777" w:rsidR="00461AB5" w:rsidRPr="00505629" w:rsidRDefault="00461AB5" w:rsidP="00461AB5">
      <w:pPr>
        <w:autoSpaceDE w:val="0"/>
        <w:autoSpaceDN w:val="0"/>
        <w:adjustRightInd w:val="0"/>
        <w:jc w:val="center"/>
        <w:rPr>
          <w:rFonts w:cs="Arial"/>
          <w:color w:val="000000"/>
          <w:sz w:val="20"/>
          <w:szCs w:val="20"/>
        </w:rPr>
      </w:pPr>
    </w:p>
    <w:p w14:paraId="5A09F828" w14:textId="77777777" w:rsidR="00461AB5" w:rsidRPr="00505629" w:rsidRDefault="00461AB5" w:rsidP="00461AB5">
      <w:pPr>
        <w:autoSpaceDE w:val="0"/>
        <w:autoSpaceDN w:val="0"/>
        <w:adjustRightInd w:val="0"/>
        <w:jc w:val="center"/>
        <w:rPr>
          <w:rFonts w:cs="Arial"/>
          <w:color w:val="000000"/>
          <w:sz w:val="20"/>
          <w:szCs w:val="20"/>
        </w:rPr>
      </w:pPr>
    </w:p>
    <w:p w14:paraId="4B81FBAF" w14:textId="77777777" w:rsidR="00461AB5" w:rsidRPr="00505629" w:rsidRDefault="00942E85" w:rsidP="00461AB5">
      <w:pPr>
        <w:autoSpaceDE w:val="0"/>
        <w:autoSpaceDN w:val="0"/>
        <w:adjustRightInd w:val="0"/>
        <w:jc w:val="center"/>
        <w:rPr>
          <w:rFonts w:cs="Arial"/>
          <w:color w:val="000000"/>
          <w:sz w:val="20"/>
          <w:szCs w:val="20"/>
        </w:rPr>
      </w:pPr>
      <w:r>
        <w:rPr>
          <w:noProof/>
          <w:sz w:val="20"/>
          <w:szCs w:val="20"/>
        </w:rPr>
        <w:drawing>
          <wp:inline distT="0" distB="0" distL="0" distR="0" wp14:anchorId="01F5CBD8" wp14:editId="4D99C661">
            <wp:extent cx="2038350" cy="1714500"/>
            <wp:effectExtent l="19050" t="0" r="0" b="0"/>
            <wp:docPr id="1" name="Picture 1" descr="logos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mbw"/>
                    <pic:cNvPicPr>
                      <a:picLocks noChangeAspect="1" noChangeArrowheads="1"/>
                    </pic:cNvPicPr>
                  </pic:nvPicPr>
                  <pic:blipFill>
                    <a:blip r:embed="rId8" cstate="print"/>
                    <a:srcRect/>
                    <a:stretch>
                      <a:fillRect/>
                    </a:stretch>
                  </pic:blipFill>
                  <pic:spPr bwMode="auto">
                    <a:xfrm>
                      <a:off x="0" y="0"/>
                      <a:ext cx="2038350" cy="1714500"/>
                    </a:xfrm>
                    <a:prstGeom prst="rect">
                      <a:avLst/>
                    </a:prstGeom>
                    <a:noFill/>
                    <a:ln w="9525">
                      <a:noFill/>
                      <a:miter lim="800000"/>
                      <a:headEnd/>
                      <a:tailEnd/>
                    </a:ln>
                  </pic:spPr>
                </pic:pic>
              </a:graphicData>
            </a:graphic>
          </wp:inline>
        </w:drawing>
      </w:r>
    </w:p>
    <w:p w14:paraId="54A14AA8" w14:textId="77777777" w:rsidR="00461AB5" w:rsidRPr="00505629" w:rsidRDefault="00461AB5" w:rsidP="00461AB5">
      <w:pPr>
        <w:autoSpaceDE w:val="0"/>
        <w:autoSpaceDN w:val="0"/>
        <w:adjustRightInd w:val="0"/>
        <w:jc w:val="center"/>
        <w:rPr>
          <w:rFonts w:cs="Arial"/>
          <w:color w:val="000000"/>
          <w:sz w:val="20"/>
          <w:szCs w:val="20"/>
        </w:rPr>
      </w:pPr>
    </w:p>
    <w:p w14:paraId="4AB9DFF4" w14:textId="77777777" w:rsidR="00461AB5" w:rsidRPr="00505629" w:rsidRDefault="00461AB5" w:rsidP="00461AB5">
      <w:pPr>
        <w:autoSpaceDE w:val="0"/>
        <w:autoSpaceDN w:val="0"/>
        <w:adjustRightInd w:val="0"/>
        <w:jc w:val="center"/>
        <w:rPr>
          <w:rFonts w:cs="Arial"/>
          <w:color w:val="000000"/>
          <w:sz w:val="20"/>
          <w:szCs w:val="20"/>
        </w:rPr>
      </w:pPr>
    </w:p>
    <w:p w14:paraId="57D17412" w14:textId="77777777" w:rsidR="00461AB5" w:rsidRPr="00505629" w:rsidRDefault="00461AB5" w:rsidP="00461AB5">
      <w:pPr>
        <w:autoSpaceDE w:val="0"/>
        <w:autoSpaceDN w:val="0"/>
        <w:adjustRightInd w:val="0"/>
        <w:jc w:val="center"/>
        <w:rPr>
          <w:rFonts w:cs="Arial"/>
          <w:color w:val="000000"/>
          <w:sz w:val="20"/>
          <w:szCs w:val="20"/>
        </w:rPr>
      </w:pPr>
    </w:p>
    <w:p w14:paraId="195ECDFA" w14:textId="77777777" w:rsidR="00461AB5" w:rsidRPr="00505629" w:rsidRDefault="00461AB5" w:rsidP="00461AB5">
      <w:pPr>
        <w:autoSpaceDE w:val="0"/>
        <w:autoSpaceDN w:val="0"/>
        <w:adjustRightInd w:val="0"/>
        <w:jc w:val="center"/>
        <w:rPr>
          <w:rFonts w:cs="Arial"/>
          <w:color w:val="000000"/>
          <w:sz w:val="20"/>
          <w:szCs w:val="20"/>
        </w:rPr>
      </w:pPr>
    </w:p>
    <w:p w14:paraId="6510B7D3" w14:textId="77777777" w:rsidR="00461AB5" w:rsidRPr="00505629" w:rsidRDefault="00461AB5" w:rsidP="00461AB5">
      <w:pPr>
        <w:autoSpaceDE w:val="0"/>
        <w:autoSpaceDN w:val="0"/>
        <w:adjustRightInd w:val="0"/>
        <w:jc w:val="center"/>
        <w:rPr>
          <w:rFonts w:cs="Arial"/>
          <w:color w:val="000000"/>
          <w:sz w:val="20"/>
          <w:szCs w:val="20"/>
        </w:rPr>
      </w:pPr>
    </w:p>
    <w:p w14:paraId="4D6908D8" w14:textId="77777777" w:rsidR="00461AB5" w:rsidRPr="00505629" w:rsidRDefault="00461AB5" w:rsidP="00461AB5">
      <w:pPr>
        <w:autoSpaceDE w:val="0"/>
        <w:autoSpaceDN w:val="0"/>
        <w:adjustRightInd w:val="0"/>
        <w:jc w:val="center"/>
        <w:rPr>
          <w:rFonts w:cs="Arial"/>
          <w:color w:val="000000"/>
          <w:sz w:val="20"/>
          <w:szCs w:val="20"/>
        </w:rPr>
      </w:pPr>
    </w:p>
    <w:p w14:paraId="51853596" w14:textId="77777777" w:rsidR="00461AB5" w:rsidRPr="00505629" w:rsidRDefault="00461AB5" w:rsidP="00461AB5">
      <w:pPr>
        <w:autoSpaceDE w:val="0"/>
        <w:autoSpaceDN w:val="0"/>
        <w:adjustRightInd w:val="0"/>
        <w:jc w:val="center"/>
        <w:rPr>
          <w:rFonts w:cs="Arial"/>
          <w:color w:val="000000"/>
          <w:sz w:val="20"/>
          <w:szCs w:val="20"/>
        </w:rPr>
      </w:pPr>
    </w:p>
    <w:p w14:paraId="7E65A3A4" w14:textId="77777777" w:rsidR="00461AB5" w:rsidRPr="00505629" w:rsidRDefault="00461AB5" w:rsidP="00461AB5">
      <w:pPr>
        <w:autoSpaceDE w:val="0"/>
        <w:autoSpaceDN w:val="0"/>
        <w:adjustRightInd w:val="0"/>
        <w:jc w:val="center"/>
        <w:rPr>
          <w:rFonts w:cs="Arial"/>
          <w:color w:val="000000"/>
          <w:sz w:val="20"/>
          <w:szCs w:val="20"/>
        </w:rPr>
      </w:pPr>
    </w:p>
    <w:p w14:paraId="1C43B6DA" w14:textId="77777777" w:rsidR="00461AB5" w:rsidRPr="00505629" w:rsidRDefault="00461AB5" w:rsidP="00461AB5">
      <w:pPr>
        <w:autoSpaceDE w:val="0"/>
        <w:autoSpaceDN w:val="0"/>
        <w:adjustRightInd w:val="0"/>
        <w:jc w:val="center"/>
        <w:rPr>
          <w:rFonts w:cs="Arial"/>
          <w:color w:val="000000"/>
          <w:sz w:val="20"/>
          <w:szCs w:val="20"/>
        </w:rPr>
      </w:pPr>
    </w:p>
    <w:p w14:paraId="6CCA8ECD" w14:textId="77777777" w:rsidR="00461AB5" w:rsidRPr="00505629" w:rsidRDefault="00461AB5" w:rsidP="00461AB5">
      <w:pPr>
        <w:autoSpaceDE w:val="0"/>
        <w:autoSpaceDN w:val="0"/>
        <w:adjustRightInd w:val="0"/>
        <w:jc w:val="center"/>
        <w:rPr>
          <w:rFonts w:cs="Arial"/>
          <w:color w:val="000000"/>
          <w:sz w:val="20"/>
          <w:szCs w:val="20"/>
        </w:rPr>
      </w:pPr>
    </w:p>
    <w:p w14:paraId="31D544DC" w14:textId="77777777" w:rsidR="00461AB5" w:rsidRDefault="00461AB5" w:rsidP="00461AB5">
      <w:pPr>
        <w:autoSpaceDE w:val="0"/>
        <w:autoSpaceDN w:val="0"/>
        <w:adjustRightInd w:val="0"/>
        <w:rPr>
          <w:color w:val="000000"/>
          <w:sz w:val="20"/>
          <w:szCs w:val="20"/>
        </w:rPr>
      </w:pPr>
    </w:p>
    <w:p w14:paraId="5DBF8576" w14:textId="77777777" w:rsidR="00461AB5" w:rsidRDefault="00461AB5" w:rsidP="00461AB5">
      <w:pPr>
        <w:autoSpaceDE w:val="0"/>
        <w:autoSpaceDN w:val="0"/>
        <w:adjustRightInd w:val="0"/>
        <w:rPr>
          <w:color w:val="000000"/>
          <w:sz w:val="20"/>
          <w:szCs w:val="20"/>
        </w:rPr>
      </w:pPr>
    </w:p>
    <w:p w14:paraId="176FDC08" w14:textId="77777777" w:rsidR="00461AB5" w:rsidRDefault="00461AB5" w:rsidP="00461AB5">
      <w:pPr>
        <w:autoSpaceDE w:val="0"/>
        <w:autoSpaceDN w:val="0"/>
        <w:adjustRightInd w:val="0"/>
        <w:rPr>
          <w:color w:val="000000"/>
          <w:sz w:val="20"/>
          <w:szCs w:val="20"/>
        </w:rPr>
      </w:pPr>
    </w:p>
    <w:p w14:paraId="3958E26B" w14:textId="77777777" w:rsidR="00461AB5" w:rsidRDefault="00461AB5" w:rsidP="00461AB5">
      <w:pPr>
        <w:autoSpaceDE w:val="0"/>
        <w:autoSpaceDN w:val="0"/>
        <w:adjustRightInd w:val="0"/>
        <w:rPr>
          <w:color w:val="000000"/>
          <w:sz w:val="20"/>
          <w:szCs w:val="20"/>
        </w:rPr>
      </w:pPr>
    </w:p>
    <w:p w14:paraId="21F2EF9A" w14:textId="77777777" w:rsidR="00461AB5" w:rsidRDefault="00461AB5" w:rsidP="00461AB5">
      <w:pPr>
        <w:autoSpaceDE w:val="0"/>
        <w:autoSpaceDN w:val="0"/>
        <w:adjustRightInd w:val="0"/>
        <w:rPr>
          <w:color w:val="000000"/>
          <w:sz w:val="20"/>
          <w:szCs w:val="20"/>
        </w:rPr>
      </w:pPr>
    </w:p>
    <w:p w14:paraId="7FDE9A6B" w14:textId="77777777" w:rsidR="00461AB5" w:rsidRDefault="00461AB5" w:rsidP="00461AB5">
      <w:pPr>
        <w:autoSpaceDE w:val="0"/>
        <w:autoSpaceDN w:val="0"/>
        <w:adjustRightInd w:val="0"/>
        <w:rPr>
          <w:color w:val="000000"/>
          <w:sz w:val="20"/>
          <w:szCs w:val="20"/>
        </w:rPr>
      </w:pPr>
    </w:p>
    <w:p w14:paraId="19D6F2E9" w14:textId="77777777" w:rsidR="004504E4" w:rsidRDefault="004504E4" w:rsidP="00461AB5">
      <w:pPr>
        <w:autoSpaceDE w:val="0"/>
        <w:autoSpaceDN w:val="0"/>
        <w:adjustRightInd w:val="0"/>
        <w:rPr>
          <w:color w:val="000000"/>
          <w:sz w:val="20"/>
          <w:szCs w:val="20"/>
        </w:rPr>
      </w:pPr>
    </w:p>
    <w:p w14:paraId="663187D2" w14:textId="77777777" w:rsidR="00461AB5" w:rsidRDefault="00461AB5" w:rsidP="00461AB5">
      <w:pPr>
        <w:autoSpaceDE w:val="0"/>
        <w:autoSpaceDN w:val="0"/>
        <w:adjustRightInd w:val="0"/>
        <w:rPr>
          <w:color w:val="000000"/>
          <w:sz w:val="20"/>
          <w:szCs w:val="20"/>
        </w:rPr>
      </w:pPr>
    </w:p>
    <w:p w14:paraId="15345F74" w14:textId="77777777" w:rsidR="00461AB5" w:rsidRDefault="00461AB5" w:rsidP="00461AB5">
      <w:pPr>
        <w:autoSpaceDE w:val="0"/>
        <w:autoSpaceDN w:val="0"/>
        <w:adjustRightInd w:val="0"/>
        <w:rPr>
          <w:color w:val="000000"/>
          <w:sz w:val="20"/>
          <w:szCs w:val="20"/>
        </w:rPr>
      </w:pPr>
    </w:p>
    <w:p w14:paraId="153EA8A7" w14:textId="77777777" w:rsidR="00461AB5" w:rsidRPr="00111B8B" w:rsidRDefault="00461AB5" w:rsidP="00465319">
      <w:pPr>
        <w:autoSpaceDE w:val="0"/>
        <w:autoSpaceDN w:val="0"/>
        <w:adjustRightInd w:val="0"/>
        <w:outlineLvl w:val="0"/>
        <w:rPr>
          <w:b/>
          <w:color w:val="000000"/>
          <w:sz w:val="20"/>
          <w:szCs w:val="20"/>
        </w:rPr>
      </w:pPr>
      <w:r w:rsidRPr="00111B8B">
        <w:rPr>
          <w:b/>
          <w:color w:val="000000"/>
          <w:sz w:val="20"/>
          <w:szCs w:val="20"/>
        </w:rPr>
        <w:t xml:space="preserve">University of Wisconsin System </w:t>
      </w:r>
      <w:r w:rsidR="004C7E5B">
        <w:rPr>
          <w:b/>
          <w:color w:val="000000"/>
          <w:sz w:val="20"/>
          <w:szCs w:val="20"/>
        </w:rPr>
        <w:tab/>
      </w:r>
      <w:r w:rsidR="004C7E5B">
        <w:rPr>
          <w:b/>
          <w:color w:val="000000"/>
          <w:sz w:val="20"/>
          <w:szCs w:val="20"/>
        </w:rPr>
        <w:tab/>
      </w:r>
      <w:r w:rsidR="004C7E5B">
        <w:rPr>
          <w:b/>
          <w:color w:val="000000"/>
          <w:sz w:val="20"/>
          <w:szCs w:val="20"/>
        </w:rPr>
        <w:tab/>
      </w:r>
      <w:r w:rsidR="004C7E5B">
        <w:rPr>
          <w:b/>
          <w:color w:val="000000"/>
          <w:sz w:val="20"/>
          <w:szCs w:val="20"/>
        </w:rPr>
        <w:tab/>
      </w:r>
      <w:r w:rsidR="004C7E5B">
        <w:rPr>
          <w:b/>
          <w:color w:val="000000"/>
          <w:sz w:val="20"/>
          <w:szCs w:val="20"/>
        </w:rPr>
        <w:tab/>
      </w:r>
      <w:r w:rsidR="004C7E5B">
        <w:rPr>
          <w:b/>
          <w:color w:val="000000"/>
          <w:sz w:val="20"/>
          <w:szCs w:val="20"/>
        </w:rPr>
        <w:tab/>
      </w:r>
      <w:r w:rsidR="004C7E5B">
        <w:rPr>
          <w:b/>
          <w:color w:val="000000"/>
          <w:sz w:val="20"/>
          <w:szCs w:val="20"/>
        </w:rPr>
        <w:tab/>
      </w:r>
    </w:p>
    <w:p w14:paraId="1FD8DB66" w14:textId="77777777" w:rsidR="00461AB5" w:rsidRPr="00111B8B" w:rsidRDefault="00461AB5" w:rsidP="00465319">
      <w:pPr>
        <w:autoSpaceDE w:val="0"/>
        <w:autoSpaceDN w:val="0"/>
        <w:adjustRightInd w:val="0"/>
        <w:outlineLvl w:val="0"/>
        <w:rPr>
          <w:b/>
          <w:color w:val="000000"/>
          <w:sz w:val="20"/>
          <w:szCs w:val="20"/>
        </w:rPr>
      </w:pPr>
      <w:r w:rsidRPr="00111B8B">
        <w:rPr>
          <w:b/>
          <w:color w:val="000000"/>
          <w:sz w:val="20"/>
          <w:szCs w:val="20"/>
        </w:rPr>
        <w:t>Financial Administration</w:t>
      </w:r>
    </w:p>
    <w:p w14:paraId="5D658B87" w14:textId="77777777" w:rsidR="00461AB5" w:rsidRPr="00111B8B" w:rsidRDefault="00461AB5" w:rsidP="00465319">
      <w:pPr>
        <w:autoSpaceDE w:val="0"/>
        <w:autoSpaceDN w:val="0"/>
        <w:adjustRightInd w:val="0"/>
        <w:outlineLvl w:val="0"/>
        <w:rPr>
          <w:b/>
          <w:color w:val="000000"/>
          <w:sz w:val="20"/>
          <w:szCs w:val="20"/>
        </w:rPr>
      </w:pPr>
      <w:r w:rsidRPr="00111B8B">
        <w:rPr>
          <w:b/>
          <w:color w:val="000000"/>
          <w:sz w:val="20"/>
          <w:szCs w:val="20"/>
        </w:rPr>
        <w:t>780 Regent St</w:t>
      </w:r>
      <w:r w:rsidR="00E14B49">
        <w:rPr>
          <w:b/>
          <w:color w:val="000000"/>
          <w:sz w:val="20"/>
          <w:szCs w:val="20"/>
        </w:rPr>
        <w:t>reet</w:t>
      </w:r>
      <w:r w:rsidRPr="00111B8B">
        <w:rPr>
          <w:b/>
          <w:color w:val="000000"/>
          <w:sz w:val="20"/>
          <w:szCs w:val="20"/>
        </w:rPr>
        <w:t>, S</w:t>
      </w:r>
      <w:r w:rsidR="00E14B49">
        <w:rPr>
          <w:b/>
          <w:color w:val="000000"/>
          <w:sz w:val="20"/>
          <w:szCs w:val="20"/>
        </w:rPr>
        <w:t>ui</w:t>
      </w:r>
      <w:r w:rsidRPr="00111B8B">
        <w:rPr>
          <w:b/>
          <w:color w:val="000000"/>
          <w:sz w:val="20"/>
          <w:szCs w:val="20"/>
        </w:rPr>
        <w:t>te 2</w:t>
      </w:r>
      <w:r w:rsidR="007F58E4">
        <w:rPr>
          <w:b/>
          <w:color w:val="000000"/>
          <w:sz w:val="20"/>
          <w:szCs w:val="20"/>
        </w:rPr>
        <w:t>55</w:t>
      </w:r>
      <w:r w:rsidR="007F58E4">
        <w:rPr>
          <w:b/>
          <w:color w:val="000000"/>
          <w:sz w:val="20"/>
          <w:szCs w:val="20"/>
        </w:rPr>
        <w:tab/>
      </w:r>
      <w:r w:rsidR="007F58E4">
        <w:rPr>
          <w:b/>
          <w:color w:val="000000"/>
          <w:sz w:val="20"/>
          <w:szCs w:val="20"/>
        </w:rPr>
        <w:tab/>
      </w:r>
      <w:r w:rsidR="007F58E4">
        <w:rPr>
          <w:b/>
          <w:color w:val="000000"/>
          <w:sz w:val="20"/>
          <w:szCs w:val="20"/>
        </w:rPr>
        <w:tab/>
      </w:r>
      <w:r w:rsidR="007F58E4">
        <w:rPr>
          <w:b/>
          <w:color w:val="000000"/>
          <w:sz w:val="20"/>
          <w:szCs w:val="20"/>
        </w:rPr>
        <w:tab/>
      </w:r>
      <w:r w:rsidR="007F58E4">
        <w:rPr>
          <w:b/>
          <w:color w:val="000000"/>
          <w:sz w:val="20"/>
          <w:szCs w:val="20"/>
        </w:rPr>
        <w:tab/>
      </w:r>
      <w:r w:rsidR="007F58E4">
        <w:rPr>
          <w:b/>
          <w:color w:val="000000"/>
          <w:sz w:val="20"/>
          <w:szCs w:val="20"/>
        </w:rPr>
        <w:tab/>
      </w:r>
      <w:r w:rsidR="00A46EE8">
        <w:rPr>
          <w:b/>
          <w:color w:val="000000"/>
          <w:sz w:val="20"/>
          <w:szCs w:val="20"/>
        </w:rPr>
        <w:tab/>
      </w:r>
      <w:r w:rsidR="007F58E4">
        <w:rPr>
          <w:b/>
          <w:color w:val="000000"/>
          <w:sz w:val="20"/>
          <w:szCs w:val="20"/>
        </w:rPr>
        <w:t>Issued July 2008</w:t>
      </w:r>
    </w:p>
    <w:p w14:paraId="1BA6B215" w14:textId="4C42C50D" w:rsidR="00461AB5" w:rsidRPr="004D169C" w:rsidRDefault="00461AB5" w:rsidP="00461AB5">
      <w:pPr>
        <w:autoSpaceDE w:val="0"/>
        <w:autoSpaceDN w:val="0"/>
        <w:adjustRightInd w:val="0"/>
        <w:rPr>
          <w:b/>
          <w:color w:val="FF0000"/>
          <w:sz w:val="20"/>
          <w:szCs w:val="20"/>
        </w:rPr>
      </w:pPr>
      <w:r w:rsidRPr="00111B8B">
        <w:rPr>
          <w:b/>
          <w:color w:val="000000"/>
          <w:sz w:val="20"/>
          <w:szCs w:val="20"/>
        </w:rPr>
        <w:t>Madison, WI 53715</w:t>
      </w:r>
      <w:r w:rsidR="006A598A">
        <w:rPr>
          <w:b/>
          <w:color w:val="000000"/>
          <w:sz w:val="20"/>
          <w:szCs w:val="20"/>
        </w:rPr>
        <w:tab/>
      </w:r>
      <w:r w:rsidR="006A598A">
        <w:rPr>
          <w:b/>
          <w:color w:val="000000"/>
          <w:sz w:val="20"/>
          <w:szCs w:val="20"/>
        </w:rPr>
        <w:tab/>
      </w:r>
      <w:r w:rsidR="006A598A">
        <w:rPr>
          <w:b/>
          <w:color w:val="000000"/>
          <w:sz w:val="20"/>
          <w:szCs w:val="20"/>
        </w:rPr>
        <w:tab/>
      </w:r>
      <w:r w:rsidR="006A598A">
        <w:rPr>
          <w:b/>
          <w:color w:val="000000"/>
          <w:sz w:val="20"/>
          <w:szCs w:val="20"/>
        </w:rPr>
        <w:tab/>
      </w:r>
      <w:r w:rsidR="006A598A">
        <w:rPr>
          <w:b/>
          <w:color w:val="000000"/>
          <w:sz w:val="20"/>
          <w:szCs w:val="20"/>
        </w:rPr>
        <w:tab/>
      </w:r>
      <w:r w:rsidR="006A598A">
        <w:rPr>
          <w:b/>
          <w:color w:val="000000"/>
          <w:sz w:val="20"/>
          <w:szCs w:val="20"/>
        </w:rPr>
        <w:tab/>
      </w:r>
      <w:r w:rsidR="006A598A">
        <w:rPr>
          <w:b/>
          <w:color w:val="000000"/>
          <w:sz w:val="20"/>
          <w:szCs w:val="20"/>
        </w:rPr>
        <w:tab/>
      </w:r>
      <w:r w:rsidR="00A46EE8">
        <w:rPr>
          <w:b/>
          <w:color w:val="000000"/>
          <w:sz w:val="20"/>
          <w:szCs w:val="20"/>
        </w:rPr>
        <w:tab/>
      </w:r>
      <w:r w:rsidR="007F58E4">
        <w:rPr>
          <w:b/>
          <w:color w:val="000000"/>
          <w:sz w:val="20"/>
          <w:szCs w:val="20"/>
        </w:rPr>
        <w:t xml:space="preserve">Revised </w:t>
      </w:r>
      <w:r w:rsidR="00C8698F">
        <w:rPr>
          <w:b/>
          <w:sz w:val="20"/>
          <w:szCs w:val="20"/>
        </w:rPr>
        <w:t>03</w:t>
      </w:r>
      <w:r w:rsidR="00C44C20" w:rsidRPr="00EB1B19">
        <w:rPr>
          <w:b/>
          <w:sz w:val="20"/>
          <w:szCs w:val="20"/>
        </w:rPr>
        <w:t>/</w:t>
      </w:r>
      <w:r w:rsidR="0094479D">
        <w:rPr>
          <w:b/>
          <w:sz w:val="20"/>
          <w:szCs w:val="20"/>
        </w:rPr>
        <w:t>0</w:t>
      </w:r>
      <w:r w:rsidR="00C8698F">
        <w:rPr>
          <w:b/>
          <w:sz w:val="20"/>
          <w:szCs w:val="20"/>
        </w:rPr>
        <w:t>4</w:t>
      </w:r>
      <w:r w:rsidR="00653028" w:rsidRPr="00EB1B19">
        <w:rPr>
          <w:b/>
          <w:sz w:val="20"/>
          <w:szCs w:val="20"/>
        </w:rPr>
        <w:t>/20</w:t>
      </w:r>
      <w:r w:rsidR="00F636AD">
        <w:rPr>
          <w:b/>
          <w:sz w:val="20"/>
          <w:szCs w:val="20"/>
        </w:rPr>
        <w:t>2</w:t>
      </w:r>
      <w:r w:rsidR="00C8698F">
        <w:rPr>
          <w:b/>
          <w:sz w:val="20"/>
          <w:szCs w:val="20"/>
        </w:rPr>
        <w:t>2</w:t>
      </w:r>
    </w:p>
    <w:p w14:paraId="650A82A7" w14:textId="77777777" w:rsidR="00136578" w:rsidRDefault="004C7E5B" w:rsidP="00461AB5">
      <w:pPr>
        <w:autoSpaceDE w:val="0"/>
        <w:autoSpaceDN w:val="0"/>
        <w:adjustRightInd w:val="0"/>
        <w:rPr>
          <w:color w:val="000000"/>
          <w:sz w:val="20"/>
          <w:szCs w:val="20"/>
        </w:rPr>
        <w:sectPr w:rsidR="00136578" w:rsidSect="00A67F22">
          <w:headerReference w:type="default" r:id="rId9"/>
          <w:footerReference w:type="even" r:id="rId10"/>
          <w:footerReference w:type="default" r:id="rId11"/>
          <w:pgSz w:w="12240" w:h="15840"/>
          <w:pgMar w:top="1296" w:right="1440" w:bottom="1296" w:left="1728" w:header="720" w:footer="720" w:gutter="0"/>
          <w:pgNumType w:start="0"/>
          <w:cols w:space="720"/>
          <w:titlePg/>
          <w:docGrid w:linePitch="360"/>
        </w:sect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5F433541" w14:textId="77777777" w:rsidR="00461AB5" w:rsidRPr="00505629" w:rsidRDefault="00461AB5" w:rsidP="00461AB5">
      <w:pPr>
        <w:autoSpaceDE w:val="0"/>
        <w:autoSpaceDN w:val="0"/>
        <w:adjustRightInd w:val="0"/>
        <w:rPr>
          <w:color w:val="000000"/>
          <w:sz w:val="20"/>
          <w:szCs w:val="20"/>
        </w:rPr>
      </w:pPr>
    </w:p>
    <w:p w14:paraId="305EF0BB" w14:textId="77777777" w:rsidR="00461AB5" w:rsidRDefault="00461AB5" w:rsidP="00465319">
      <w:pPr>
        <w:autoSpaceDE w:val="0"/>
        <w:autoSpaceDN w:val="0"/>
        <w:adjustRightInd w:val="0"/>
        <w:jc w:val="center"/>
        <w:outlineLvl w:val="0"/>
        <w:rPr>
          <w:rFonts w:cs="Arial"/>
          <w:b/>
          <w:bCs/>
          <w:color w:val="000000"/>
          <w:sz w:val="20"/>
          <w:szCs w:val="20"/>
        </w:rPr>
      </w:pPr>
      <w:r w:rsidRPr="00C6281F">
        <w:rPr>
          <w:rFonts w:cs="Arial"/>
          <w:b/>
          <w:bCs/>
          <w:color w:val="000000"/>
          <w:sz w:val="20"/>
          <w:szCs w:val="20"/>
        </w:rPr>
        <w:t>UNIVERSITY OF WISCONSIN SYSTEM</w:t>
      </w:r>
    </w:p>
    <w:p w14:paraId="454601E9" w14:textId="77777777" w:rsidR="002E081C" w:rsidRPr="00C6281F" w:rsidRDefault="002E081C" w:rsidP="00461AB5">
      <w:pPr>
        <w:autoSpaceDE w:val="0"/>
        <w:autoSpaceDN w:val="0"/>
        <w:adjustRightInd w:val="0"/>
        <w:jc w:val="center"/>
        <w:rPr>
          <w:rFonts w:cs="Arial"/>
          <w:b/>
          <w:bCs/>
          <w:color w:val="000000"/>
          <w:sz w:val="20"/>
          <w:szCs w:val="20"/>
        </w:rPr>
      </w:pPr>
    </w:p>
    <w:p w14:paraId="29C42887" w14:textId="77777777" w:rsidR="00461AB5" w:rsidRPr="00C6281F" w:rsidRDefault="002E081C" w:rsidP="00465319">
      <w:pPr>
        <w:autoSpaceDE w:val="0"/>
        <w:autoSpaceDN w:val="0"/>
        <w:adjustRightInd w:val="0"/>
        <w:jc w:val="center"/>
        <w:outlineLvl w:val="0"/>
        <w:rPr>
          <w:rFonts w:cs="Arial"/>
          <w:b/>
          <w:bCs/>
          <w:color w:val="000000"/>
          <w:sz w:val="20"/>
          <w:szCs w:val="20"/>
        </w:rPr>
      </w:pPr>
      <w:r>
        <w:rPr>
          <w:rFonts w:cs="Arial"/>
          <w:b/>
          <w:bCs/>
          <w:color w:val="000000"/>
          <w:sz w:val="20"/>
          <w:szCs w:val="20"/>
        </w:rPr>
        <w:t>PURCHASING CARD</w:t>
      </w:r>
    </w:p>
    <w:p w14:paraId="6553978F" w14:textId="77777777" w:rsidR="00461AB5" w:rsidRPr="00C6281F" w:rsidRDefault="00AD59F9" w:rsidP="00461AB5">
      <w:pPr>
        <w:autoSpaceDE w:val="0"/>
        <w:autoSpaceDN w:val="0"/>
        <w:adjustRightInd w:val="0"/>
        <w:jc w:val="center"/>
        <w:rPr>
          <w:rFonts w:cs="Arial"/>
          <w:b/>
          <w:bCs/>
          <w:color w:val="000000"/>
          <w:sz w:val="20"/>
          <w:szCs w:val="20"/>
        </w:rPr>
      </w:pPr>
      <w:r>
        <w:rPr>
          <w:rFonts w:cs="Arial"/>
          <w:b/>
          <w:bCs/>
          <w:color w:val="000000"/>
          <w:sz w:val="20"/>
          <w:szCs w:val="20"/>
        </w:rPr>
        <w:t>POLIC</w:t>
      </w:r>
      <w:r w:rsidR="005D5E0F">
        <w:rPr>
          <w:rFonts w:cs="Arial"/>
          <w:b/>
          <w:bCs/>
          <w:color w:val="000000"/>
          <w:sz w:val="20"/>
          <w:szCs w:val="20"/>
        </w:rPr>
        <w:t>Y</w:t>
      </w:r>
      <w:r>
        <w:rPr>
          <w:rFonts w:cs="Arial"/>
          <w:b/>
          <w:bCs/>
          <w:color w:val="000000"/>
          <w:sz w:val="20"/>
          <w:szCs w:val="20"/>
        </w:rPr>
        <w:t xml:space="preserve"> &amp; PROCEDURE</w:t>
      </w:r>
      <w:r w:rsidR="005D5E0F">
        <w:rPr>
          <w:rFonts w:cs="Arial"/>
          <w:b/>
          <w:bCs/>
          <w:color w:val="000000"/>
          <w:sz w:val="20"/>
          <w:szCs w:val="20"/>
        </w:rPr>
        <w:t xml:space="preserve"> MANUAL</w:t>
      </w:r>
    </w:p>
    <w:p w14:paraId="52EA44F4" w14:textId="77777777" w:rsidR="00461AB5" w:rsidRPr="00505629" w:rsidRDefault="00461AB5" w:rsidP="00461AB5">
      <w:pPr>
        <w:autoSpaceDE w:val="0"/>
        <w:autoSpaceDN w:val="0"/>
        <w:adjustRightInd w:val="0"/>
        <w:jc w:val="center"/>
        <w:rPr>
          <w:rFonts w:cs="Arial"/>
          <w:bCs/>
          <w:color w:val="000000"/>
          <w:sz w:val="20"/>
          <w:szCs w:val="20"/>
        </w:rPr>
      </w:pPr>
    </w:p>
    <w:p w14:paraId="00643616" w14:textId="77777777" w:rsidR="00461AB5" w:rsidRPr="00505629" w:rsidRDefault="00461AB5" w:rsidP="00461AB5">
      <w:pPr>
        <w:autoSpaceDE w:val="0"/>
        <w:autoSpaceDN w:val="0"/>
        <w:adjustRightInd w:val="0"/>
        <w:rPr>
          <w:rFonts w:cs="Arial"/>
          <w:bCs/>
          <w:color w:val="000000"/>
          <w:sz w:val="20"/>
          <w:szCs w:val="20"/>
        </w:rPr>
      </w:pPr>
    </w:p>
    <w:p w14:paraId="1F7B9D9F" w14:textId="77777777" w:rsidR="00461AB5" w:rsidRPr="00C6281F" w:rsidRDefault="00461AB5" w:rsidP="00465319">
      <w:pPr>
        <w:autoSpaceDE w:val="0"/>
        <w:autoSpaceDN w:val="0"/>
        <w:adjustRightInd w:val="0"/>
        <w:jc w:val="center"/>
        <w:outlineLvl w:val="0"/>
        <w:rPr>
          <w:rFonts w:cs="Arial"/>
          <w:b/>
          <w:color w:val="000000"/>
          <w:sz w:val="20"/>
          <w:szCs w:val="20"/>
        </w:rPr>
      </w:pPr>
      <w:r w:rsidRPr="00C6281F">
        <w:rPr>
          <w:rFonts w:cs="Arial"/>
          <w:b/>
          <w:color w:val="000000"/>
          <w:sz w:val="20"/>
          <w:szCs w:val="20"/>
        </w:rPr>
        <w:t>PREFACE</w:t>
      </w:r>
    </w:p>
    <w:p w14:paraId="645A9602" w14:textId="77777777" w:rsidR="00461AB5" w:rsidRPr="00505629" w:rsidRDefault="00461AB5" w:rsidP="00461AB5">
      <w:pPr>
        <w:autoSpaceDE w:val="0"/>
        <w:autoSpaceDN w:val="0"/>
        <w:adjustRightInd w:val="0"/>
        <w:jc w:val="center"/>
        <w:rPr>
          <w:rFonts w:cs="Arial"/>
          <w:color w:val="000000"/>
          <w:sz w:val="20"/>
          <w:szCs w:val="20"/>
        </w:rPr>
      </w:pPr>
    </w:p>
    <w:p w14:paraId="0239AA44" w14:textId="77777777" w:rsidR="00461AB5" w:rsidRPr="00505629" w:rsidRDefault="00461AB5" w:rsidP="00461AB5">
      <w:pPr>
        <w:autoSpaceDE w:val="0"/>
        <w:autoSpaceDN w:val="0"/>
        <w:adjustRightInd w:val="0"/>
        <w:jc w:val="center"/>
        <w:rPr>
          <w:rFonts w:cs="Arial"/>
          <w:color w:val="000000"/>
          <w:sz w:val="20"/>
          <w:szCs w:val="20"/>
        </w:rPr>
      </w:pPr>
    </w:p>
    <w:p w14:paraId="79459684" w14:textId="77777777" w:rsidR="00461AB5" w:rsidRPr="00505629" w:rsidRDefault="00461AB5" w:rsidP="00461AB5">
      <w:pPr>
        <w:autoSpaceDE w:val="0"/>
        <w:autoSpaceDN w:val="0"/>
        <w:adjustRightInd w:val="0"/>
        <w:rPr>
          <w:color w:val="000000"/>
          <w:sz w:val="20"/>
          <w:szCs w:val="20"/>
        </w:rPr>
      </w:pPr>
    </w:p>
    <w:p w14:paraId="7DAC3F69" w14:textId="77777777" w:rsidR="00461AB5" w:rsidRPr="00505629" w:rsidRDefault="00461AB5" w:rsidP="00D43EE5">
      <w:pPr>
        <w:autoSpaceDE w:val="0"/>
        <w:autoSpaceDN w:val="0"/>
        <w:adjustRightInd w:val="0"/>
        <w:ind w:left="0" w:firstLine="0"/>
        <w:rPr>
          <w:color w:val="000000"/>
          <w:sz w:val="20"/>
          <w:szCs w:val="20"/>
        </w:rPr>
      </w:pPr>
      <w:r w:rsidRPr="00505629">
        <w:rPr>
          <w:color w:val="000000"/>
          <w:sz w:val="20"/>
          <w:szCs w:val="20"/>
        </w:rPr>
        <w:t>By implementing the State of Wisconsin’s Purchasing Card Program, the U</w:t>
      </w:r>
      <w:r w:rsidR="00AC7574">
        <w:rPr>
          <w:color w:val="000000"/>
          <w:sz w:val="20"/>
          <w:szCs w:val="20"/>
        </w:rPr>
        <w:t xml:space="preserve">niversity of </w:t>
      </w:r>
      <w:r w:rsidRPr="00505629">
        <w:rPr>
          <w:color w:val="000000"/>
          <w:sz w:val="20"/>
          <w:szCs w:val="20"/>
        </w:rPr>
        <w:t>W</w:t>
      </w:r>
      <w:r w:rsidR="00AC7574">
        <w:rPr>
          <w:color w:val="000000"/>
          <w:sz w:val="20"/>
          <w:szCs w:val="20"/>
        </w:rPr>
        <w:t xml:space="preserve">isconsin </w:t>
      </w:r>
      <w:r w:rsidRPr="00505629">
        <w:rPr>
          <w:color w:val="000000"/>
          <w:sz w:val="20"/>
          <w:szCs w:val="20"/>
        </w:rPr>
        <w:t xml:space="preserve">System is taking another step to provide </w:t>
      </w:r>
      <w:r w:rsidR="00AC7574">
        <w:rPr>
          <w:color w:val="000000"/>
          <w:sz w:val="20"/>
          <w:szCs w:val="20"/>
        </w:rPr>
        <w:t xml:space="preserve">campuses </w:t>
      </w:r>
      <w:r w:rsidRPr="00505629">
        <w:rPr>
          <w:color w:val="000000"/>
          <w:sz w:val="20"/>
          <w:szCs w:val="20"/>
        </w:rPr>
        <w:t>more flexibility in making small dollar purchases up to $5,000 and to significantly reduce the paperwork and processing time</w:t>
      </w:r>
      <w:r w:rsidR="00DD2404">
        <w:rPr>
          <w:color w:val="000000"/>
          <w:sz w:val="20"/>
          <w:szCs w:val="20"/>
        </w:rPr>
        <w:t xml:space="preserve">. </w:t>
      </w:r>
      <w:r w:rsidR="00D87D13">
        <w:rPr>
          <w:color w:val="000000"/>
          <w:sz w:val="20"/>
          <w:szCs w:val="20"/>
        </w:rPr>
        <w:t xml:space="preserve">(For the purposes of this </w:t>
      </w:r>
      <w:r w:rsidR="00AD59F9">
        <w:rPr>
          <w:color w:val="000000"/>
          <w:sz w:val="20"/>
          <w:szCs w:val="20"/>
        </w:rPr>
        <w:t>Polic</w:t>
      </w:r>
      <w:r w:rsidR="005D5E0F">
        <w:rPr>
          <w:color w:val="000000"/>
          <w:sz w:val="20"/>
          <w:szCs w:val="20"/>
        </w:rPr>
        <w:t>y</w:t>
      </w:r>
      <w:r w:rsidR="00AD59F9">
        <w:rPr>
          <w:color w:val="000000"/>
          <w:sz w:val="20"/>
          <w:szCs w:val="20"/>
        </w:rPr>
        <w:t xml:space="preserve"> and Procedure</w:t>
      </w:r>
      <w:r w:rsidR="005D5E0F">
        <w:rPr>
          <w:color w:val="000000"/>
          <w:sz w:val="20"/>
          <w:szCs w:val="20"/>
        </w:rPr>
        <w:t xml:space="preserve"> Manual</w:t>
      </w:r>
      <w:r w:rsidR="00D87D13">
        <w:rPr>
          <w:color w:val="000000"/>
          <w:sz w:val="20"/>
          <w:szCs w:val="20"/>
        </w:rPr>
        <w:t>, campus includes</w:t>
      </w:r>
      <w:r w:rsidR="009767E7">
        <w:rPr>
          <w:color w:val="000000"/>
          <w:sz w:val="20"/>
          <w:szCs w:val="20"/>
        </w:rPr>
        <w:t xml:space="preserve"> all</w:t>
      </w:r>
      <w:r w:rsidR="00D87D13">
        <w:rPr>
          <w:color w:val="000000"/>
          <w:sz w:val="20"/>
          <w:szCs w:val="20"/>
        </w:rPr>
        <w:t xml:space="preserve"> UW</w:t>
      </w:r>
      <w:r w:rsidR="00E94115">
        <w:rPr>
          <w:color w:val="000000"/>
          <w:sz w:val="20"/>
          <w:szCs w:val="20"/>
        </w:rPr>
        <w:t xml:space="preserve"> c</w:t>
      </w:r>
      <w:r w:rsidR="005C16DB">
        <w:rPr>
          <w:color w:val="000000"/>
          <w:sz w:val="20"/>
          <w:szCs w:val="20"/>
        </w:rPr>
        <w:t>ampuses, UW-Extension, and UW-</w:t>
      </w:r>
      <w:r w:rsidR="00D87D13">
        <w:rPr>
          <w:color w:val="000000"/>
          <w:sz w:val="20"/>
          <w:szCs w:val="20"/>
        </w:rPr>
        <w:t>System Administration.)</w:t>
      </w:r>
    </w:p>
    <w:p w14:paraId="5409A0D8" w14:textId="77777777" w:rsidR="00461AB5" w:rsidRPr="00505629" w:rsidRDefault="00461AB5" w:rsidP="00D43EE5">
      <w:pPr>
        <w:autoSpaceDE w:val="0"/>
        <w:autoSpaceDN w:val="0"/>
        <w:adjustRightInd w:val="0"/>
        <w:ind w:left="0" w:firstLine="0"/>
        <w:rPr>
          <w:color w:val="000000"/>
          <w:sz w:val="20"/>
          <w:szCs w:val="20"/>
        </w:rPr>
      </w:pPr>
    </w:p>
    <w:p w14:paraId="106C687F" w14:textId="77777777" w:rsidR="00CF5309" w:rsidRDefault="00461AB5" w:rsidP="00D43EE5">
      <w:pPr>
        <w:autoSpaceDE w:val="0"/>
        <w:autoSpaceDN w:val="0"/>
        <w:adjustRightInd w:val="0"/>
        <w:ind w:left="0" w:firstLine="0"/>
        <w:rPr>
          <w:color w:val="000000"/>
          <w:sz w:val="20"/>
          <w:szCs w:val="20"/>
        </w:rPr>
      </w:pPr>
      <w:r w:rsidRPr="00505629">
        <w:rPr>
          <w:sz w:val="20"/>
          <w:szCs w:val="20"/>
        </w:rPr>
        <w:t xml:space="preserve">This </w:t>
      </w:r>
      <w:r w:rsidR="00AD59F9">
        <w:rPr>
          <w:sz w:val="20"/>
          <w:szCs w:val="20"/>
        </w:rPr>
        <w:t>polic</w:t>
      </w:r>
      <w:r w:rsidR="005D5E0F">
        <w:rPr>
          <w:sz w:val="20"/>
          <w:szCs w:val="20"/>
        </w:rPr>
        <w:t>y</w:t>
      </w:r>
      <w:r w:rsidR="00AD59F9">
        <w:rPr>
          <w:sz w:val="20"/>
          <w:szCs w:val="20"/>
        </w:rPr>
        <w:t xml:space="preserve"> and procedure</w:t>
      </w:r>
      <w:r w:rsidR="005D5E0F">
        <w:rPr>
          <w:sz w:val="20"/>
          <w:szCs w:val="20"/>
        </w:rPr>
        <w:t xml:space="preserve"> manual</w:t>
      </w:r>
      <w:r w:rsidRPr="00505629">
        <w:rPr>
          <w:sz w:val="20"/>
          <w:szCs w:val="20"/>
        </w:rPr>
        <w:t xml:space="preserve"> is designed to present the framework for implementing and managing a successful program </w:t>
      </w:r>
      <w:r w:rsidR="00511DA3">
        <w:rPr>
          <w:sz w:val="20"/>
          <w:szCs w:val="20"/>
        </w:rPr>
        <w:t xml:space="preserve">on </w:t>
      </w:r>
      <w:r w:rsidR="00AC7574">
        <w:rPr>
          <w:sz w:val="20"/>
          <w:szCs w:val="20"/>
        </w:rPr>
        <w:t>the</w:t>
      </w:r>
      <w:r w:rsidR="00511DA3">
        <w:rPr>
          <w:sz w:val="20"/>
          <w:szCs w:val="20"/>
        </w:rPr>
        <w:t xml:space="preserve"> campus</w:t>
      </w:r>
      <w:r w:rsidR="00AC7574">
        <w:rPr>
          <w:sz w:val="20"/>
          <w:szCs w:val="20"/>
        </w:rPr>
        <w:t>es</w:t>
      </w:r>
      <w:r w:rsidR="00DD2404">
        <w:rPr>
          <w:sz w:val="20"/>
          <w:szCs w:val="20"/>
        </w:rPr>
        <w:t xml:space="preserve">. </w:t>
      </w:r>
      <w:r w:rsidRPr="00505629">
        <w:rPr>
          <w:sz w:val="20"/>
          <w:szCs w:val="20"/>
        </w:rPr>
        <w:t>It contains t</w:t>
      </w:r>
      <w:r w:rsidR="00AA029D">
        <w:rPr>
          <w:sz w:val="20"/>
          <w:szCs w:val="20"/>
        </w:rPr>
        <w:t>he hands-on detail management</w:t>
      </w:r>
      <w:r w:rsidR="002E081C">
        <w:rPr>
          <w:sz w:val="20"/>
          <w:szCs w:val="20"/>
        </w:rPr>
        <w:t xml:space="preserve"> program a</w:t>
      </w:r>
      <w:r w:rsidRPr="00505629">
        <w:rPr>
          <w:sz w:val="20"/>
          <w:szCs w:val="20"/>
        </w:rPr>
        <w:t>dministrators and individual cardholders need to know to mak</w:t>
      </w:r>
      <w:r w:rsidR="00AC7574">
        <w:rPr>
          <w:sz w:val="20"/>
          <w:szCs w:val="20"/>
        </w:rPr>
        <w:t>e the program work effectively</w:t>
      </w:r>
      <w:r w:rsidR="00DD2404">
        <w:rPr>
          <w:sz w:val="20"/>
          <w:szCs w:val="20"/>
        </w:rPr>
        <w:t xml:space="preserve">. </w:t>
      </w:r>
      <w:r w:rsidR="00AD59F9">
        <w:rPr>
          <w:sz w:val="20"/>
          <w:szCs w:val="20"/>
        </w:rPr>
        <w:t>T</w:t>
      </w:r>
      <w:r w:rsidRPr="00505629">
        <w:rPr>
          <w:sz w:val="20"/>
          <w:szCs w:val="20"/>
        </w:rPr>
        <w:t xml:space="preserve">hese instructions </w:t>
      </w:r>
      <w:r w:rsidR="00AD59F9">
        <w:rPr>
          <w:sz w:val="20"/>
          <w:szCs w:val="20"/>
        </w:rPr>
        <w:t xml:space="preserve">may be customized for </w:t>
      </w:r>
      <w:r w:rsidRPr="00505629">
        <w:rPr>
          <w:sz w:val="20"/>
          <w:szCs w:val="20"/>
        </w:rPr>
        <w:t>your internal policies and procedures.</w:t>
      </w:r>
    </w:p>
    <w:p w14:paraId="29F18470" w14:textId="77777777" w:rsidR="00CF5309" w:rsidRDefault="00CF5309" w:rsidP="00D43EE5">
      <w:pPr>
        <w:autoSpaceDE w:val="0"/>
        <w:autoSpaceDN w:val="0"/>
        <w:adjustRightInd w:val="0"/>
        <w:ind w:left="0" w:firstLine="0"/>
        <w:rPr>
          <w:color w:val="000000"/>
          <w:sz w:val="20"/>
          <w:szCs w:val="20"/>
        </w:rPr>
      </w:pPr>
    </w:p>
    <w:p w14:paraId="31728E49" w14:textId="77777777" w:rsidR="00CF5309" w:rsidRDefault="00FE1FBE" w:rsidP="00D43EE5">
      <w:pPr>
        <w:autoSpaceDE w:val="0"/>
        <w:autoSpaceDN w:val="0"/>
        <w:adjustRightInd w:val="0"/>
        <w:ind w:left="0" w:firstLine="0"/>
        <w:rPr>
          <w:color w:val="000000"/>
          <w:sz w:val="20"/>
          <w:szCs w:val="20"/>
        </w:rPr>
      </w:pPr>
      <w:r>
        <w:rPr>
          <w:color w:val="000000"/>
          <w:sz w:val="20"/>
          <w:szCs w:val="20"/>
        </w:rPr>
        <w:t>E</w:t>
      </w:r>
      <w:r w:rsidR="00CF5309">
        <w:rPr>
          <w:color w:val="000000"/>
          <w:sz w:val="20"/>
          <w:szCs w:val="20"/>
        </w:rPr>
        <w:t xml:space="preserve">ach campus is responsible for administering the </w:t>
      </w:r>
      <w:r>
        <w:rPr>
          <w:color w:val="000000"/>
          <w:sz w:val="20"/>
          <w:szCs w:val="20"/>
        </w:rPr>
        <w:t xml:space="preserve">purchasing card </w:t>
      </w:r>
      <w:r w:rsidR="00CF5309">
        <w:rPr>
          <w:color w:val="000000"/>
          <w:sz w:val="20"/>
          <w:szCs w:val="20"/>
        </w:rPr>
        <w:t>program and should designat</w:t>
      </w:r>
      <w:r w:rsidR="002A2A30">
        <w:rPr>
          <w:color w:val="000000"/>
          <w:sz w:val="20"/>
          <w:szCs w:val="20"/>
        </w:rPr>
        <w:t>e</w:t>
      </w:r>
      <w:r w:rsidR="00CF5309">
        <w:rPr>
          <w:color w:val="000000"/>
          <w:sz w:val="20"/>
          <w:szCs w:val="20"/>
        </w:rPr>
        <w:t xml:space="preserve"> a person as the Purchasing Card </w:t>
      </w:r>
      <w:r w:rsidR="00AC7574">
        <w:rPr>
          <w:color w:val="000000"/>
          <w:sz w:val="20"/>
          <w:szCs w:val="20"/>
        </w:rPr>
        <w:t>P</w:t>
      </w:r>
      <w:r w:rsidR="00CF5309">
        <w:rPr>
          <w:color w:val="000000"/>
          <w:sz w:val="20"/>
          <w:szCs w:val="20"/>
        </w:rPr>
        <w:t>rogram Administrator</w:t>
      </w:r>
      <w:r w:rsidR="00DD2404">
        <w:rPr>
          <w:color w:val="000000"/>
          <w:sz w:val="20"/>
          <w:szCs w:val="20"/>
        </w:rPr>
        <w:t xml:space="preserve">. </w:t>
      </w:r>
      <w:r w:rsidR="00CF5309">
        <w:rPr>
          <w:color w:val="000000"/>
          <w:sz w:val="20"/>
          <w:szCs w:val="20"/>
        </w:rPr>
        <w:t>This person will lead a team of purchasing and accounting personnel for program implementation and ongoing administration</w:t>
      </w:r>
      <w:r w:rsidR="00DD2404">
        <w:rPr>
          <w:color w:val="000000"/>
          <w:sz w:val="20"/>
          <w:szCs w:val="20"/>
        </w:rPr>
        <w:t xml:space="preserve">. </w:t>
      </w:r>
      <w:r w:rsidR="00CF5309">
        <w:rPr>
          <w:color w:val="000000"/>
          <w:sz w:val="20"/>
          <w:szCs w:val="20"/>
        </w:rPr>
        <w:t>Large campuses may have more than one individual to lead tea</w:t>
      </w:r>
      <w:r w:rsidR="00577BCA">
        <w:rPr>
          <w:color w:val="000000"/>
          <w:sz w:val="20"/>
          <w:szCs w:val="20"/>
        </w:rPr>
        <w:t>ms within the campus’ divisions, i.e.</w:t>
      </w:r>
      <w:r w:rsidR="00E94115">
        <w:rPr>
          <w:color w:val="000000"/>
          <w:sz w:val="20"/>
          <w:szCs w:val="20"/>
        </w:rPr>
        <w:t>,</w:t>
      </w:r>
      <w:r w:rsidR="00577BCA">
        <w:rPr>
          <w:color w:val="000000"/>
          <w:sz w:val="20"/>
          <w:szCs w:val="20"/>
        </w:rPr>
        <w:t xml:space="preserve"> site managers.</w:t>
      </w:r>
    </w:p>
    <w:p w14:paraId="12C958F2" w14:textId="77777777" w:rsidR="00CF5309" w:rsidRDefault="00CF5309" w:rsidP="00D43EE5">
      <w:pPr>
        <w:autoSpaceDE w:val="0"/>
        <w:autoSpaceDN w:val="0"/>
        <w:adjustRightInd w:val="0"/>
        <w:ind w:left="0" w:firstLine="0"/>
        <w:rPr>
          <w:color w:val="000000"/>
          <w:sz w:val="20"/>
          <w:szCs w:val="20"/>
        </w:rPr>
      </w:pPr>
    </w:p>
    <w:p w14:paraId="5165E7E5" w14:textId="77777777" w:rsidR="00461AB5" w:rsidRPr="00505629" w:rsidRDefault="00461AB5" w:rsidP="00D43EE5">
      <w:pPr>
        <w:autoSpaceDE w:val="0"/>
        <w:autoSpaceDN w:val="0"/>
        <w:adjustRightInd w:val="0"/>
        <w:ind w:left="0" w:firstLine="0"/>
        <w:rPr>
          <w:color w:val="000000"/>
          <w:sz w:val="20"/>
          <w:szCs w:val="20"/>
        </w:rPr>
      </w:pPr>
      <w:r w:rsidRPr="00505629">
        <w:rPr>
          <w:color w:val="000000"/>
          <w:sz w:val="20"/>
          <w:szCs w:val="20"/>
        </w:rPr>
        <w:t xml:space="preserve">The Purchasing Card is the </w:t>
      </w:r>
      <w:r w:rsidR="004A673F">
        <w:rPr>
          <w:color w:val="000000"/>
          <w:sz w:val="20"/>
          <w:szCs w:val="20"/>
        </w:rPr>
        <w:t>campus’</w:t>
      </w:r>
      <w:r w:rsidRPr="00505629">
        <w:rPr>
          <w:color w:val="000000"/>
          <w:sz w:val="20"/>
          <w:szCs w:val="20"/>
        </w:rPr>
        <w:t xml:space="preserve"> primary tool for</w:t>
      </w:r>
      <w:r w:rsidR="00AC7574">
        <w:rPr>
          <w:color w:val="000000"/>
          <w:sz w:val="20"/>
          <w:szCs w:val="20"/>
        </w:rPr>
        <w:t xml:space="preserve"> making small dollar purchases</w:t>
      </w:r>
      <w:r w:rsidR="00DD2404">
        <w:rPr>
          <w:color w:val="000000"/>
          <w:sz w:val="20"/>
          <w:szCs w:val="20"/>
        </w:rPr>
        <w:t xml:space="preserve">. </w:t>
      </w:r>
      <w:r w:rsidRPr="00505629">
        <w:rPr>
          <w:color w:val="000000"/>
          <w:sz w:val="20"/>
          <w:szCs w:val="20"/>
        </w:rPr>
        <w:t>Implemented state-wide in 19</w:t>
      </w:r>
      <w:r w:rsidR="00BF66B0">
        <w:rPr>
          <w:sz w:val="20"/>
          <w:szCs w:val="20"/>
        </w:rPr>
        <w:t>96, t</w:t>
      </w:r>
      <w:r w:rsidRPr="00505629">
        <w:rPr>
          <w:color w:val="000000"/>
          <w:sz w:val="20"/>
          <w:szCs w:val="20"/>
        </w:rPr>
        <w:t>his program has proven effective and efficient in making purchases within delegated purchasing authority</w:t>
      </w:r>
      <w:r w:rsidR="00DD2404">
        <w:rPr>
          <w:color w:val="000000"/>
          <w:sz w:val="20"/>
          <w:szCs w:val="20"/>
        </w:rPr>
        <w:t xml:space="preserve">. </w:t>
      </w:r>
      <w:r w:rsidRPr="00505629">
        <w:rPr>
          <w:color w:val="000000"/>
          <w:sz w:val="20"/>
          <w:szCs w:val="20"/>
        </w:rPr>
        <w:t xml:space="preserve">We welcome your feedback to ensure that the program meets </w:t>
      </w:r>
      <w:r w:rsidR="002F7BBA">
        <w:rPr>
          <w:color w:val="000000"/>
          <w:sz w:val="20"/>
          <w:szCs w:val="20"/>
        </w:rPr>
        <w:t>UW</w:t>
      </w:r>
      <w:r w:rsidR="00511DA3">
        <w:rPr>
          <w:color w:val="000000"/>
          <w:sz w:val="20"/>
          <w:szCs w:val="20"/>
        </w:rPr>
        <w:t xml:space="preserve"> </w:t>
      </w:r>
      <w:r w:rsidRPr="00505629">
        <w:rPr>
          <w:color w:val="000000"/>
          <w:sz w:val="20"/>
          <w:szCs w:val="20"/>
        </w:rPr>
        <w:t>campus’ needs.</w:t>
      </w:r>
    </w:p>
    <w:p w14:paraId="4D7E2DEF" w14:textId="77777777" w:rsidR="00A4105B" w:rsidRDefault="00A4105B" w:rsidP="00D43EE5">
      <w:pPr>
        <w:numPr>
          <w:ilvl w:val="0"/>
          <w:numId w:val="1"/>
        </w:numPr>
        <w:autoSpaceDE w:val="0"/>
        <w:autoSpaceDN w:val="0"/>
        <w:adjustRightInd w:val="0"/>
        <w:ind w:left="0" w:firstLine="0"/>
        <w:rPr>
          <w:color w:val="000000"/>
          <w:sz w:val="20"/>
          <w:szCs w:val="20"/>
        </w:rPr>
        <w:sectPr w:rsidR="00A4105B" w:rsidSect="00CF58A9">
          <w:headerReference w:type="first" r:id="rId12"/>
          <w:pgSz w:w="12240" w:h="15840"/>
          <w:pgMar w:top="1152" w:right="1440" w:bottom="1152" w:left="1440" w:header="720" w:footer="720" w:gutter="0"/>
          <w:pgNumType w:start="0"/>
          <w:cols w:space="720"/>
          <w:titlePg/>
          <w:docGrid w:linePitch="360"/>
        </w:sectPr>
      </w:pPr>
    </w:p>
    <w:p w14:paraId="7CB4F952" w14:textId="77777777" w:rsidR="00FF3E52" w:rsidRDefault="00FF3E52" w:rsidP="00465319">
      <w:pPr>
        <w:autoSpaceDE w:val="0"/>
        <w:autoSpaceDN w:val="0"/>
        <w:adjustRightInd w:val="0"/>
        <w:jc w:val="center"/>
        <w:outlineLvl w:val="0"/>
        <w:rPr>
          <w:b/>
          <w:bCs/>
          <w:color w:val="000000"/>
          <w:sz w:val="20"/>
          <w:szCs w:val="20"/>
        </w:rPr>
      </w:pPr>
      <w:r w:rsidRPr="00FF3E52">
        <w:rPr>
          <w:b/>
          <w:bCs/>
          <w:color w:val="000000"/>
          <w:sz w:val="20"/>
          <w:szCs w:val="20"/>
        </w:rPr>
        <w:lastRenderedPageBreak/>
        <w:t>TABLE OF CONTENTS</w:t>
      </w:r>
    </w:p>
    <w:p w14:paraId="45CDB447" w14:textId="77777777" w:rsidR="00FF3E52" w:rsidRDefault="00FF3E52" w:rsidP="00EC27C3">
      <w:pPr>
        <w:autoSpaceDE w:val="0"/>
        <w:autoSpaceDN w:val="0"/>
        <w:adjustRightInd w:val="0"/>
        <w:ind w:left="0" w:firstLine="0"/>
        <w:rPr>
          <w:b/>
          <w:bCs/>
          <w:color w:val="000000"/>
          <w:sz w:val="20"/>
          <w:szCs w:val="20"/>
        </w:rPr>
      </w:pPr>
    </w:p>
    <w:p w14:paraId="7F89DA6F" w14:textId="77777777" w:rsidR="00FF3E52" w:rsidRPr="00FF3E52" w:rsidRDefault="00FF3E52" w:rsidP="00FF3E52">
      <w:pPr>
        <w:autoSpaceDE w:val="0"/>
        <w:autoSpaceDN w:val="0"/>
        <w:adjustRightInd w:val="0"/>
        <w:jc w:val="center"/>
        <w:rPr>
          <w:b/>
          <w:bCs/>
          <w:color w:val="000000"/>
          <w:sz w:val="20"/>
          <w:szCs w:val="20"/>
        </w:rPr>
      </w:pPr>
    </w:p>
    <w:p w14:paraId="668DE1F0" w14:textId="77777777" w:rsidR="00EE67F3" w:rsidRDefault="00461AB5" w:rsidP="00465319">
      <w:pPr>
        <w:numPr>
          <w:ilvl w:val="0"/>
          <w:numId w:val="1"/>
        </w:numPr>
        <w:tabs>
          <w:tab w:val="left" w:pos="360"/>
          <w:tab w:val="left" w:leader="dot" w:pos="8640"/>
        </w:tabs>
        <w:autoSpaceDE w:val="0"/>
        <w:autoSpaceDN w:val="0"/>
        <w:adjustRightInd w:val="0"/>
        <w:rPr>
          <w:bCs/>
          <w:color w:val="000000"/>
          <w:sz w:val="20"/>
          <w:szCs w:val="20"/>
        </w:rPr>
      </w:pPr>
      <w:r w:rsidRPr="00505629">
        <w:rPr>
          <w:bCs/>
          <w:color w:val="000000"/>
          <w:sz w:val="20"/>
          <w:szCs w:val="20"/>
        </w:rPr>
        <w:t>O</w:t>
      </w:r>
      <w:r w:rsidR="00EE67F3">
        <w:rPr>
          <w:bCs/>
          <w:color w:val="000000"/>
          <w:sz w:val="20"/>
          <w:szCs w:val="20"/>
        </w:rPr>
        <w:t>verview of Purchasing Card Program</w:t>
      </w:r>
      <w:r w:rsidR="00A4105B">
        <w:rPr>
          <w:bCs/>
          <w:color w:val="000000"/>
          <w:sz w:val="20"/>
          <w:szCs w:val="20"/>
        </w:rPr>
        <w:tab/>
      </w:r>
      <w:r w:rsidR="00E1028C">
        <w:rPr>
          <w:bCs/>
          <w:color w:val="000000"/>
          <w:sz w:val="20"/>
          <w:szCs w:val="20"/>
        </w:rPr>
        <w:t xml:space="preserve"> </w:t>
      </w:r>
      <w:r w:rsidR="00A4105B">
        <w:rPr>
          <w:bCs/>
          <w:color w:val="000000"/>
          <w:sz w:val="20"/>
          <w:szCs w:val="20"/>
        </w:rPr>
        <w:t>1</w:t>
      </w:r>
    </w:p>
    <w:p w14:paraId="6C2199B7" w14:textId="77777777" w:rsidR="00465319" w:rsidRDefault="00465319" w:rsidP="00465319">
      <w:pPr>
        <w:tabs>
          <w:tab w:val="left" w:leader="dot" w:pos="8640"/>
        </w:tabs>
        <w:autoSpaceDE w:val="0"/>
        <w:autoSpaceDN w:val="0"/>
        <w:adjustRightInd w:val="0"/>
        <w:ind w:left="792" w:firstLine="0"/>
        <w:rPr>
          <w:bCs/>
          <w:color w:val="000000"/>
          <w:sz w:val="20"/>
          <w:szCs w:val="20"/>
        </w:rPr>
      </w:pPr>
    </w:p>
    <w:p w14:paraId="6012E00A" w14:textId="77777777" w:rsidR="00465319" w:rsidRDefault="00465319" w:rsidP="00465319">
      <w:pPr>
        <w:numPr>
          <w:ilvl w:val="1"/>
          <w:numId w:val="1"/>
        </w:numPr>
        <w:tabs>
          <w:tab w:val="left" w:pos="360"/>
          <w:tab w:val="left" w:leader="dot" w:pos="8640"/>
        </w:tabs>
        <w:autoSpaceDE w:val="0"/>
        <w:autoSpaceDN w:val="0"/>
        <w:adjustRightInd w:val="0"/>
        <w:rPr>
          <w:bCs/>
          <w:color w:val="000000"/>
          <w:sz w:val="20"/>
          <w:szCs w:val="20"/>
        </w:rPr>
      </w:pPr>
      <w:r>
        <w:rPr>
          <w:bCs/>
          <w:color w:val="000000"/>
          <w:sz w:val="20"/>
          <w:szCs w:val="20"/>
        </w:rPr>
        <w:t>Purpose</w:t>
      </w:r>
      <w:r>
        <w:rPr>
          <w:bCs/>
          <w:color w:val="000000"/>
          <w:sz w:val="20"/>
          <w:szCs w:val="20"/>
        </w:rPr>
        <w:tab/>
        <w:t xml:space="preserve"> 1</w:t>
      </w:r>
    </w:p>
    <w:p w14:paraId="4F29C276" w14:textId="77777777" w:rsidR="00465319" w:rsidRDefault="00465319" w:rsidP="00465319">
      <w:pPr>
        <w:tabs>
          <w:tab w:val="left" w:leader="dot" w:pos="8640"/>
        </w:tabs>
        <w:autoSpaceDE w:val="0"/>
        <w:autoSpaceDN w:val="0"/>
        <w:adjustRightInd w:val="0"/>
        <w:ind w:left="792" w:firstLine="0"/>
        <w:rPr>
          <w:bCs/>
          <w:color w:val="000000"/>
          <w:sz w:val="20"/>
          <w:szCs w:val="20"/>
        </w:rPr>
      </w:pPr>
    </w:p>
    <w:p w14:paraId="1016191D" w14:textId="77777777" w:rsidR="00465319" w:rsidRPr="00A1567C" w:rsidRDefault="00465319" w:rsidP="00465319">
      <w:pPr>
        <w:numPr>
          <w:ilvl w:val="1"/>
          <w:numId w:val="1"/>
        </w:numPr>
        <w:tabs>
          <w:tab w:val="left" w:pos="360"/>
          <w:tab w:val="left" w:leader="dot" w:pos="8640"/>
        </w:tabs>
        <w:autoSpaceDE w:val="0"/>
        <w:autoSpaceDN w:val="0"/>
        <w:adjustRightInd w:val="0"/>
        <w:rPr>
          <w:bCs/>
          <w:sz w:val="20"/>
          <w:szCs w:val="20"/>
        </w:rPr>
      </w:pPr>
      <w:r>
        <w:rPr>
          <w:bCs/>
          <w:color w:val="000000"/>
          <w:sz w:val="20"/>
          <w:szCs w:val="20"/>
        </w:rPr>
        <w:t>Benefits</w:t>
      </w:r>
      <w:r>
        <w:rPr>
          <w:bCs/>
          <w:color w:val="000000"/>
          <w:sz w:val="20"/>
          <w:szCs w:val="20"/>
        </w:rPr>
        <w:tab/>
        <w:t xml:space="preserve"> </w:t>
      </w:r>
      <w:r w:rsidR="002A65B6" w:rsidRPr="00A1567C">
        <w:rPr>
          <w:bCs/>
          <w:sz w:val="20"/>
          <w:szCs w:val="20"/>
        </w:rPr>
        <w:t>2</w:t>
      </w:r>
    </w:p>
    <w:p w14:paraId="3ACE24C2" w14:textId="77777777" w:rsidR="00465319" w:rsidRPr="00A1567C" w:rsidRDefault="00465319" w:rsidP="00465319">
      <w:pPr>
        <w:tabs>
          <w:tab w:val="left" w:leader="dot" w:pos="8640"/>
        </w:tabs>
        <w:autoSpaceDE w:val="0"/>
        <w:autoSpaceDN w:val="0"/>
        <w:adjustRightInd w:val="0"/>
        <w:ind w:left="0" w:firstLine="0"/>
        <w:rPr>
          <w:bCs/>
          <w:sz w:val="20"/>
          <w:szCs w:val="20"/>
        </w:rPr>
      </w:pPr>
    </w:p>
    <w:p w14:paraId="1164FB4C" w14:textId="77777777" w:rsidR="00465319" w:rsidRPr="00A1567C" w:rsidRDefault="00465319" w:rsidP="00465319">
      <w:pPr>
        <w:numPr>
          <w:ilvl w:val="1"/>
          <w:numId w:val="1"/>
        </w:numPr>
        <w:tabs>
          <w:tab w:val="left" w:pos="360"/>
          <w:tab w:val="left" w:leader="dot" w:pos="8640"/>
        </w:tabs>
        <w:autoSpaceDE w:val="0"/>
        <w:autoSpaceDN w:val="0"/>
        <w:adjustRightInd w:val="0"/>
        <w:rPr>
          <w:bCs/>
          <w:sz w:val="20"/>
          <w:szCs w:val="20"/>
        </w:rPr>
      </w:pPr>
      <w:r w:rsidRPr="00A1567C">
        <w:rPr>
          <w:bCs/>
          <w:sz w:val="20"/>
          <w:szCs w:val="20"/>
        </w:rPr>
        <w:t>The Credit Card Company</w:t>
      </w:r>
      <w:r w:rsidRPr="00A1567C">
        <w:rPr>
          <w:bCs/>
          <w:sz w:val="20"/>
          <w:szCs w:val="20"/>
        </w:rPr>
        <w:tab/>
        <w:t xml:space="preserve"> 2</w:t>
      </w:r>
    </w:p>
    <w:p w14:paraId="6A095DC3" w14:textId="77777777" w:rsidR="00465319" w:rsidRPr="00A1567C" w:rsidRDefault="00465319" w:rsidP="00465319">
      <w:pPr>
        <w:pStyle w:val="ListParagraph"/>
        <w:rPr>
          <w:bCs/>
          <w:sz w:val="20"/>
          <w:szCs w:val="20"/>
        </w:rPr>
      </w:pPr>
    </w:p>
    <w:p w14:paraId="045EE2CD" w14:textId="77777777" w:rsidR="00465319" w:rsidRPr="00A1567C" w:rsidRDefault="00D269A6" w:rsidP="00465319">
      <w:pPr>
        <w:numPr>
          <w:ilvl w:val="0"/>
          <w:numId w:val="1"/>
        </w:numPr>
        <w:tabs>
          <w:tab w:val="left" w:pos="360"/>
          <w:tab w:val="left" w:leader="dot" w:pos="8640"/>
        </w:tabs>
        <w:autoSpaceDE w:val="0"/>
        <w:autoSpaceDN w:val="0"/>
        <w:adjustRightInd w:val="0"/>
        <w:rPr>
          <w:bCs/>
          <w:sz w:val="20"/>
          <w:szCs w:val="20"/>
        </w:rPr>
      </w:pPr>
      <w:r w:rsidRPr="00A1567C">
        <w:rPr>
          <w:bCs/>
          <w:sz w:val="20"/>
          <w:szCs w:val="20"/>
        </w:rPr>
        <w:t>Where to Get Help</w:t>
      </w:r>
      <w:r w:rsidR="00465319" w:rsidRPr="00A1567C">
        <w:rPr>
          <w:bCs/>
          <w:sz w:val="20"/>
          <w:szCs w:val="20"/>
        </w:rPr>
        <w:tab/>
        <w:t xml:space="preserve"> 2</w:t>
      </w:r>
    </w:p>
    <w:p w14:paraId="472F8799" w14:textId="77777777" w:rsidR="00465319" w:rsidRPr="00A1567C" w:rsidRDefault="00465319" w:rsidP="00465319">
      <w:pPr>
        <w:tabs>
          <w:tab w:val="left" w:leader="dot" w:pos="8640"/>
        </w:tabs>
        <w:autoSpaceDE w:val="0"/>
        <w:autoSpaceDN w:val="0"/>
        <w:adjustRightInd w:val="0"/>
        <w:ind w:firstLine="0"/>
        <w:rPr>
          <w:bCs/>
          <w:sz w:val="20"/>
          <w:szCs w:val="20"/>
        </w:rPr>
      </w:pPr>
    </w:p>
    <w:p w14:paraId="0571CA1C" w14:textId="77777777" w:rsidR="00465319" w:rsidRPr="00A1567C" w:rsidRDefault="00465319" w:rsidP="00465319">
      <w:pPr>
        <w:numPr>
          <w:ilvl w:val="1"/>
          <w:numId w:val="1"/>
        </w:numPr>
        <w:tabs>
          <w:tab w:val="left" w:pos="360"/>
          <w:tab w:val="left" w:leader="dot" w:pos="8640"/>
        </w:tabs>
        <w:autoSpaceDE w:val="0"/>
        <w:autoSpaceDN w:val="0"/>
        <w:adjustRightInd w:val="0"/>
        <w:rPr>
          <w:bCs/>
          <w:sz w:val="20"/>
          <w:szCs w:val="20"/>
        </w:rPr>
      </w:pPr>
      <w:r w:rsidRPr="00A1567C">
        <w:rPr>
          <w:bCs/>
          <w:sz w:val="20"/>
          <w:szCs w:val="20"/>
        </w:rPr>
        <w:t>US Bank</w:t>
      </w:r>
      <w:r w:rsidRPr="00A1567C">
        <w:rPr>
          <w:bCs/>
          <w:sz w:val="20"/>
          <w:szCs w:val="20"/>
        </w:rPr>
        <w:tab/>
        <w:t xml:space="preserve"> 2</w:t>
      </w:r>
    </w:p>
    <w:p w14:paraId="79633942" w14:textId="77777777" w:rsidR="00465319" w:rsidRPr="00A1567C" w:rsidRDefault="00465319" w:rsidP="00465319">
      <w:pPr>
        <w:tabs>
          <w:tab w:val="left" w:leader="dot" w:pos="8640"/>
        </w:tabs>
        <w:autoSpaceDE w:val="0"/>
        <w:autoSpaceDN w:val="0"/>
        <w:adjustRightInd w:val="0"/>
        <w:ind w:left="792" w:firstLine="0"/>
        <w:rPr>
          <w:bCs/>
          <w:sz w:val="20"/>
          <w:szCs w:val="20"/>
        </w:rPr>
      </w:pPr>
    </w:p>
    <w:p w14:paraId="6E9895CE" w14:textId="77777777" w:rsidR="00465319" w:rsidRPr="00A1567C" w:rsidRDefault="00465319" w:rsidP="00465319">
      <w:pPr>
        <w:numPr>
          <w:ilvl w:val="1"/>
          <w:numId w:val="1"/>
        </w:numPr>
        <w:tabs>
          <w:tab w:val="left" w:pos="360"/>
          <w:tab w:val="left" w:leader="dot" w:pos="8640"/>
        </w:tabs>
        <w:autoSpaceDE w:val="0"/>
        <w:autoSpaceDN w:val="0"/>
        <w:adjustRightInd w:val="0"/>
        <w:rPr>
          <w:bCs/>
          <w:sz w:val="20"/>
          <w:szCs w:val="20"/>
        </w:rPr>
      </w:pPr>
      <w:r w:rsidRPr="00A1567C">
        <w:rPr>
          <w:bCs/>
          <w:sz w:val="20"/>
          <w:szCs w:val="20"/>
        </w:rPr>
        <w:t>Purchasing Card Contacts</w:t>
      </w:r>
      <w:r w:rsidRPr="00A1567C">
        <w:rPr>
          <w:bCs/>
          <w:sz w:val="20"/>
          <w:szCs w:val="20"/>
        </w:rPr>
        <w:tab/>
        <w:t xml:space="preserve"> </w:t>
      </w:r>
      <w:r w:rsidR="002A65B6" w:rsidRPr="00A1567C">
        <w:rPr>
          <w:bCs/>
          <w:sz w:val="20"/>
          <w:szCs w:val="20"/>
        </w:rPr>
        <w:t>3</w:t>
      </w:r>
    </w:p>
    <w:p w14:paraId="6EB7F15A" w14:textId="77777777" w:rsidR="00465319" w:rsidRPr="00A1567C" w:rsidRDefault="00465319" w:rsidP="00465319">
      <w:pPr>
        <w:pStyle w:val="ListParagraph"/>
        <w:rPr>
          <w:bCs/>
          <w:sz w:val="20"/>
          <w:szCs w:val="20"/>
        </w:rPr>
      </w:pPr>
    </w:p>
    <w:p w14:paraId="21B2EABB" w14:textId="77777777" w:rsidR="00465319" w:rsidRPr="00A1567C" w:rsidRDefault="00465319" w:rsidP="00465319">
      <w:pPr>
        <w:numPr>
          <w:ilvl w:val="0"/>
          <w:numId w:val="1"/>
        </w:numPr>
        <w:tabs>
          <w:tab w:val="left" w:pos="360"/>
          <w:tab w:val="left" w:leader="dot" w:pos="8640"/>
        </w:tabs>
        <w:autoSpaceDE w:val="0"/>
        <w:autoSpaceDN w:val="0"/>
        <w:adjustRightInd w:val="0"/>
        <w:rPr>
          <w:bCs/>
          <w:sz w:val="20"/>
          <w:szCs w:val="20"/>
        </w:rPr>
      </w:pPr>
      <w:r w:rsidRPr="00A1567C">
        <w:rPr>
          <w:bCs/>
          <w:sz w:val="20"/>
          <w:szCs w:val="20"/>
        </w:rPr>
        <w:t>Policies and Procedures</w:t>
      </w:r>
      <w:r w:rsidRPr="00A1567C">
        <w:rPr>
          <w:bCs/>
          <w:sz w:val="20"/>
          <w:szCs w:val="20"/>
        </w:rPr>
        <w:tab/>
        <w:t xml:space="preserve"> </w:t>
      </w:r>
      <w:r w:rsidR="00EF0770" w:rsidRPr="00A1567C">
        <w:rPr>
          <w:bCs/>
          <w:sz w:val="20"/>
          <w:szCs w:val="20"/>
        </w:rPr>
        <w:t>4</w:t>
      </w:r>
    </w:p>
    <w:p w14:paraId="67E3C419" w14:textId="77777777" w:rsidR="00EC27C3" w:rsidRPr="00A1567C" w:rsidRDefault="00EC27C3" w:rsidP="00EC27C3">
      <w:pPr>
        <w:tabs>
          <w:tab w:val="left" w:leader="dot" w:pos="8640"/>
        </w:tabs>
        <w:autoSpaceDE w:val="0"/>
        <w:autoSpaceDN w:val="0"/>
        <w:adjustRightInd w:val="0"/>
        <w:ind w:firstLine="0"/>
        <w:rPr>
          <w:bCs/>
          <w:sz w:val="20"/>
          <w:szCs w:val="20"/>
        </w:rPr>
      </w:pPr>
    </w:p>
    <w:p w14:paraId="27E6EDD1" w14:textId="77777777" w:rsidR="00EC27C3"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Definitions</w:t>
      </w:r>
      <w:r w:rsidRPr="00A1567C">
        <w:rPr>
          <w:bCs/>
          <w:sz w:val="20"/>
          <w:szCs w:val="20"/>
        </w:rPr>
        <w:tab/>
        <w:t xml:space="preserve"> </w:t>
      </w:r>
      <w:r w:rsidR="00EF0770" w:rsidRPr="00A1567C">
        <w:rPr>
          <w:bCs/>
          <w:sz w:val="20"/>
          <w:szCs w:val="20"/>
        </w:rPr>
        <w:t>4</w:t>
      </w:r>
    </w:p>
    <w:p w14:paraId="613E32A1" w14:textId="77777777" w:rsidR="00EC27C3" w:rsidRPr="00A1567C" w:rsidRDefault="00EC27C3" w:rsidP="00EC27C3">
      <w:pPr>
        <w:tabs>
          <w:tab w:val="left" w:leader="dot" w:pos="8640"/>
        </w:tabs>
        <w:autoSpaceDE w:val="0"/>
        <w:autoSpaceDN w:val="0"/>
        <w:adjustRightInd w:val="0"/>
        <w:ind w:left="792" w:firstLine="0"/>
        <w:rPr>
          <w:bCs/>
          <w:sz w:val="20"/>
          <w:szCs w:val="20"/>
        </w:rPr>
      </w:pPr>
    </w:p>
    <w:p w14:paraId="2A29442C" w14:textId="77777777" w:rsidR="00EC27C3"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 xml:space="preserve">Campus </w:t>
      </w:r>
      <w:r w:rsidR="00C548E6" w:rsidRPr="00A1567C">
        <w:rPr>
          <w:bCs/>
          <w:sz w:val="20"/>
          <w:szCs w:val="20"/>
        </w:rPr>
        <w:t>Responsibilities</w:t>
      </w:r>
      <w:r w:rsidR="00C548E6" w:rsidRPr="00A1567C">
        <w:rPr>
          <w:bCs/>
          <w:sz w:val="20"/>
          <w:szCs w:val="20"/>
        </w:rPr>
        <w:tab/>
        <w:t xml:space="preserve"> 5</w:t>
      </w:r>
    </w:p>
    <w:p w14:paraId="0C29253A" w14:textId="77777777" w:rsidR="00EC27C3" w:rsidRPr="00A1567C" w:rsidRDefault="00EC27C3" w:rsidP="00EC27C3">
      <w:pPr>
        <w:tabs>
          <w:tab w:val="left" w:leader="dot" w:pos="8640"/>
        </w:tabs>
        <w:autoSpaceDE w:val="0"/>
        <w:autoSpaceDN w:val="0"/>
        <w:adjustRightInd w:val="0"/>
        <w:ind w:left="0" w:firstLine="0"/>
        <w:rPr>
          <w:bCs/>
          <w:sz w:val="20"/>
          <w:szCs w:val="20"/>
        </w:rPr>
      </w:pPr>
    </w:p>
    <w:p w14:paraId="2185E25C" w14:textId="77777777" w:rsidR="00872C67"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Campus Purchasing Card Program Administrator (PCPA) Responsibilities</w:t>
      </w:r>
      <w:r w:rsidRPr="00A1567C">
        <w:rPr>
          <w:bCs/>
          <w:sz w:val="20"/>
          <w:szCs w:val="20"/>
        </w:rPr>
        <w:tab/>
        <w:t xml:space="preserve"> </w:t>
      </w:r>
      <w:r w:rsidR="00E138B7" w:rsidRPr="00A1567C">
        <w:rPr>
          <w:bCs/>
          <w:sz w:val="20"/>
          <w:szCs w:val="20"/>
        </w:rPr>
        <w:t>7</w:t>
      </w:r>
    </w:p>
    <w:p w14:paraId="2849B76B" w14:textId="77777777" w:rsidR="00EC27C3" w:rsidRPr="00A1567C" w:rsidRDefault="00EC27C3" w:rsidP="00EC27C3">
      <w:pPr>
        <w:tabs>
          <w:tab w:val="left" w:leader="dot" w:pos="8640"/>
        </w:tabs>
        <w:autoSpaceDE w:val="0"/>
        <w:autoSpaceDN w:val="0"/>
        <w:adjustRightInd w:val="0"/>
        <w:ind w:left="0" w:firstLine="0"/>
        <w:rPr>
          <w:bCs/>
          <w:sz w:val="20"/>
          <w:szCs w:val="20"/>
        </w:rPr>
      </w:pPr>
    </w:p>
    <w:p w14:paraId="2F0E4F1A" w14:textId="77777777" w:rsidR="00EC27C3"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Cardholder Responsibilities</w:t>
      </w:r>
      <w:r w:rsidRPr="00A1567C">
        <w:rPr>
          <w:bCs/>
          <w:sz w:val="20"/>
          <w:szCs w:val="20"/>
        </w:rPr>
        <w:tab/>
        <w:t xml:space="preserve"> </w:t>
      </w:r>
      <w:r w:rsidR="00783757" w:rsidRPr="00A1567C">
        <w:rPr>
          <w:bCs/>
          <w:sz w:val="20"/>
          <w:szCs w:val="20"/>
        </w:rPr>
        <w:t>9</w:t>
      </w:r>
    </w:p>
    <w:p w14:paraId="52FD5A02" w14:textId="77777777" w:rsidR="00EC27C3" w:rsidRPr="00A1567C" w:rsidRDefault="00EC27C3" w:rsidP="00EC27C3">
      <w:pPr>
        <w:tabs>
          <w:tab w:val="left" w:leader="dot" w:pos="8640"/>
        </w:tabs>
        <w:autoSpaceDE w:val="0"/>
        <w:autoSpaceDN w:val="0"/>
        <w:adjustRightInd w:val="0"/>
        <w:ind w:left="0" w:firstLine="0"/>
        <w:rPr>
          <w:bCs/>
          <w:sz w:val="20"/>
          <w:szCs w:val="20"/>
        </w:rPr>
      </w:pPr>
    </w:p>
    <w:p w14:paraId="5C72D617" w14:textId="77777777" w:rsidR="00EC27C3" w:rsidRPr="00A1567C" w:rsidRDefault="00EC27C3" w:rsidP="00EC27C3">
      <w:pPr>
        <w:numPr>
          <w:ilvl w:val="1"/>
          <w:numId w:val="1"/>
        </w:numPr>
        <w:tabs>
          <w:tab w:val="left" w:pos="360"/>
          <w:tab w:val="left" w:leader="dot" w:pos="8640"/>
        </w:tabs>
        <w:autoSpaceDE w:val="0"/>
        <w:autoSpaceDN w:val="0"/>
        <w:adjustRightInd w:val="0"/>
        <w:rPr>
          <w:bCs/>
          <w:sz w:val="20"/>
          <w:szCs w:val="20"/>
        </w:rPr>
      </w:pPr>
      <w:r w:rsidRPr="00A1567C">
        <w:rPr>
          <w:bCs/>
          <w:sz w:val="20"/>
          <w:szCs w:val="20"/>
        </w:rPr>
        <w:t>Cardholder’s Supervisor or Site Manager Responsibilities</w:t>
      </w:r>
      <w:r w:rsidRPr="00A1567C">
        <w:rPr>
          <w:bCs/>
          <w:sz w:val="20"/>
          <w:szCs w:val="20"/>
        </w:rPr>
        <w:tab/>
      </w:r>
      <w:r w:rsidR="007A4F2E" w:rsidRPr="00A1567C">
        <w:rPr>
          <w:bCs/>
          <w:sz w:val="20"/>
          <w:szCs w:val="20"/>
        </w:rPr>
        <w:t>10</w:t>
      </w:r>
    </w:p>
    <w:p w14:paraId="3C8C289E" w14:textId="77777777" w:rsidR="00FF3E52" w:rsidRPr="00C026B9" w:rsidRDefault="00EC27C3" w:rsidP="00D55339">
      <w:pPr>
        <w:tabs>
          <w:tab w:val="left" w:pos="360"/>
          <w:tab w:val="left" w:leader="dot" w:pos="8640"/>
        </w:tabs>
        <w:autoSpaceDE w:val="0"/>
        <w:autoSpaceDN w:val="0"/>
        <w:adjustRightInd w:val="0"/>
        <w:ind w:firstLine="3240"/>
        <w:rPr>
          <w:b/>
          <w:bCs/>
          <w:sz w:val="20"/>
          <w:szCs w:val="20"/>
        </w:rPr>
      </w:pPr>
      <w:r>
        <w:rPr>
          <w:bCs/>
          <w:color w:val="000000"/>
          <w:sz w:val="20"/>
          <w:szCs w:val="20"/>
        </w:rPr>
        <w:br w:type="page"/>
      </w:r>
      <w:r w:rsidRPr="00D55339">
        <w:rPr>
          <w:b/>
          <w:bCs/>
          <w:color w:val="000000"/>
          <w:sz w:val="20"/>
          <w:szCs w:val="20"/>
        </w:rPr>
        <w:lastRenderedPageBreak/>
        <w:t>A</w:t>
      </w:r>
      <w:r w:rsidR="002B3F8A">
        <w:rPr>
          <w:b/>
          <w:bCs/>
          <w:color w:val="000000"/>
          <w:sz w:val="20"/>
          <w:szCs w:val="20"/>
        </w:rPr>
        <w:t>PPENDI</w:t>
      </w:r>
      <w:r w:rsidR="00E730A9">
        <w:rPr>
          <w:b/>
          <w:bCs/>
          <w:color w:val="000000"/>
          <w:sz w:val="20"/>
          <w:szCs w:val="20"/>
        </w:rPr>
        <w:t>X</w:t>
      </w:r>
      <w:r w:rsidR="00FF3E52" w:rsidRPr="00FF3E52">
        <w:rPr>
          <w:b/>
          <w:bCs/>
          <w:color w:val="000000"/>
          <w:sz w:val="20"/>
          <w:szCs w:val="20"/>
        </w:rPr>
        <w:t>ES</w:t>
      </w:r>
    </w:p>
    <w:p w14:paraId="67FEFD54" w14:textId="77777777" w:rsidR="00EC27C3" w:rsidRPr="00C026B9" w:rsidRDefault="00EC27C3" w:rsidP="00EC27C3">
      <w:pPr>
        <w:tabs>
          <w:tab w:val="left" w:pos="360"/>
          <w:tab w:val="left" w:leader="dot" w:pos="8640"/>
        </w:tabs>
        <w:autoSpaceDE w:val="0"/>
        <w:autoSpaceDN w:val="0"/>
        <w:adjustRightInd w:val="0"/>
        <w:rPr>
          <w:b/>
          <w:bCs/>
          <w:sz w:val="20"/>
          <w:szCs w:val="20"/>
        </w:rPr>
      </w:pPr>
    </w:p>
    <w:p w14:paraId="3C4967BE" w14:textId="77777777" w:rsidR="00EC27C3" w:rsidRPr="00C026B9" w:rsidRDefault="00EC27C3" w:rsidP="00EC27C3">
      <w:pPr>
        <w:tabs>
          <w:tab w:val="left" w:pos="360"/>
          <w:tab w:val="left" w:pos="1440"/>
          <w:tab w:val="left" w:leader="dot" w:pos="8640"/>
        </w:tabs>
        <w:autoSpaceDE w:val="0"/>
        <w:autoSpaceDN w:val="0"/>
        <w:adjustRightInd w:val="0"/>
        <w:rPr>
          <w:bCs/>
          <w:sz w:val="20"/>
          <w:szCs w:val="20"/>
        </w:rPr>
      </w:pPr>
      <w:r w:rsidRPr="00C026B9">
        <w:rPr>
          <w:bCs/>
          <w:sz w:val="20"/>
          <w:szCs w:val="20"/>
        </w:rPr>
        <w:t>APPENDIX A</w:t>
      </w:r>
      <w:r w:rsidRPr="00C026B9">
        <w:rPr>
          <w:bCs/>
          <w:sz w:val="20"/>
          <w:szCs w:val="20"/>
        </w:rPr>
        <w:tab/>
        <w:t>Forms</w:t>
      </w:r>
      <w:r w:rsidRPr="00C026B9">
        <w:rPr>
          <w:bCs/>
          <w:sz w:val="20"/>
          <w:szCs w:val="20"/>
        </w:rPr>
        <w:tab/>
      </w:r>
      <w:r w:rsidR="00942462" w:rsidRPr="00C026B9">
        <w:rPr>
          <w:bCs/>
          <w:sz w:val="20"/>
          <w:szCs w:val="20"/>
        </w:rPr>
        <w:t>11</w:t>
      </w:r>
    </w:p>
    <w:p w14:paraId="671DB0E6" w14:textId="77777777" w:rsidR="00EC27C3" w:rsidRPr="00C026B9" w:rsidRDefault="00EC27C3" w:rsidP="00EC27C3">
      <w:pPr>
        <w:tabs>
          <w:tab w:val="left" w:pos="360"/>
          <w:tab w:val="left" w:pos="1440"/>
          <w:tab w:val="left" w:leader="dot" w:pos="8640"/>
        </w:tabs>
        <w:autoSpaceDE w:val="0"/>
        <w:autoSpaceDN w:val="0"/>
        <w:adjustRightInd w:val="0"/>
        <w:rPr>
          <w:bCs/>
          <w:sz w:val="20"/>
          <w:szCs w:val="20"/>
        </w:rPr>
      </w:pPr>
    </w:p>
    <w:p w14:paraId="79184F54"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1</w:t>
      </w:r>
      <w:r w:rsidRPr="00C026B9">
        <w:rPr>
          <w:bCs/>
          <w:sz w:val="20"/>
          <w:szCs w:val="20"/>
        </w:rPr>
        <w:tab/>
        <w:t>Site Manager Access Request</w:t>
      </w:r>
      <w:r w:rsidRPr="00C026B9">
        <w:rPr>
          <w:bCs/>
          <w:sz w:val="20"/>
          <w:szCs w:val="20"/>
        </w:rPr>
        <w:tab/>
      </w:r>
      <w:r w:rsidR="00942462" w:rsidRPr="00C026B9">
        <w:rPr>
          <w:bCs/>
          <w:sz w:val="20"/>
          <w:szCs w:val="20"/>
        </w:rPr>
        <w:t>12</w:t>
      </w:r>
    </w:p>
    <w:p w14:paraId="34A8394F"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2</w:t>
      </w:r>
      <w:r w:rsidRPr="00C026B9">
        <w:rPr>
          <w:bCs/>
          <w:sz w:val="20"/>
          <w:szCs w:val="20"/>
        </w:rPr>
        <w:tab/>
        <w:t>Account Reviewer Access Request</w:t>
      </w:r>
      <w:r w:rsidRPr="00C026B9">
        <w:rPr>
          <w:bCs/>
          <w:sz w:val="20"/>
          <w:szCs w:val="20"/>
        </w:rPr>
        <w:tab/>
      </w:r>
      <w:r w:rsidR="00942462" w:rsidRPr="00C026B9">
        <w:rPr>
          <w:bCs/>
          <w:sz w:val="20"/>
          <w:szCs w:val="20"/>
        </w:rPr>
        <w:t>13</w:t>
      </w:r>
    </w:p>
    <w:p w14:paraId="34AB65D7"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3</w:t>
      </w:r>
      <w:r w:rsidRPr="00C026B9">
        <w:rPr>
          <w:bCs/>
          <w:sz w:val="20"/>
          <w:szCs w:val="20"/>
        </w:rPr>
        <w:tab/>
        <w:t>Account Maintenance Request</w:t>
      </w:r>
      <w:r w:rsidRPr="00C026B9">
        <w:rPr>
          <w:bCs/>
          <w:sz w:val="20"/>
          <w:szCs w:val="20"/>
        </w:rPr>
        <w:tab/>
      </w:r>
      <w:r w:rsidR="00942462" w:rsidRPr="00C026B9">
        <w:rPr>
          <w:bCs/>
          <w:sz w:val="20"/>
          <w:szCs w:val="20"/>
        </w:rPr>
        <w:t>14</w:t>
      </w:r>
    </w:p>
    <w:p w14:paraId="2E6EB04A"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4</w:t>
      </w:r>
      <w:r w:rsidRPr="00C026B9">
        <w:rPr>
          <w:bCs/>
          <w:sz w:val="20"/>
          <w:szCs w:val="20"/>
        </w:rPr>
        <w:tab/>
        <w:t>Purchasing Card Log</w:t>
      </w:r>
      <w:r w:rsidRPr="00C026B9">
        <w:rPr>
          <w:bCs/>
          <w:sz w:val="20"/>
          <w:szCs w:val="20"/>
        </w:rPr>
        <w:tab/>
      </w:r>
      <w:r w:rsidR="00942462" w:rsidRPr="00C026B9">
        <w:rPr>
          <w:bCs/>
          <w:sz w:val="20"/>
          <w:szCs w:val="20"/>
        </w:rPr>
        <w:t>15</w:t>
      </w:r>
    </w:p>
    <w:p w14:paraId="676DCFC9" w14:textId="77777777" w:rsidR="00EC27C3" w:rsidRPr="00C026B9" w:rsidRDefault="00EC27C3" w:rsidP="005E3745">
      <w:pPr>
        <w:tabs>
          <w:tab w:val="left" w:pos="360"/>
          <w:tab w:val="left" w:pos="1440"/>
          <w:tab w:val="left" w:pos="1980"/>
          <w:tab w:val="left" w:leader="dot" w:pos="8640"/>
        </w:tabs>
        <w:autoSpaceDE w:val="0"/>
        <w:autoSpaceDN w:val="0"/>
        <w:adjustRightInd w:val="0"/>
        <w:rPr>
          <w:bCs/>
          <w:sz w:val="20"/>
          <w:szCs w:val="20"/>
        </w:rPr>
      </w:pPr>
      <w:r w:rsidRPr="00C026B9">
        <w:rPr>
          <w:bCs/>
          <w:sz w:val="20"/>
          <w:szCs w:val="20"/>
        </w:rPr>
        <w:tab/>
      </w:r>
      <w:r w:rsidRPr="00C026B9">
        <w:rPr>
          <w:bCs/>
          <w:sz w:val="20"/>
          <w:szCs w:val="20"/>
        </w:rPr>
        <w:tab/>
        <w:t>A-</w:t>
      </w:r>
      <w:r w:rsidR="00B053CC" w:rsidRPr="00C026B9">
        <w:rPr>
          <w:bCs/>
          <w:sz w:val="20"/>
          <w:szCs w:val="20"/>
        </w:rPr>
        <w:t>5</w:t>
      </w:r>
      <w:r w:rsidRPr="00C026B9">
        <w:rPr>
          <w:bCs/>
          <w:sz w:val="20"/>
          <w:szCs w:val="20"/>
        </w:rPr>
        <w:tab/>
        <w:t>Statement of Disputed Item</w:t>
      </w:r>
      <w:r w:rsidRPr="00C026B9">
        <w:rPr>
          <w:bCs/>
          <w:sz w:val="20"/>
          <w:szCs w:val="20"/>
        </w:rPr>
        <w:tab/>
      </w:r>
      <w:r w:rsidR="00942462" w:rsidRPr="00C026B9">
        <w:rPr>
          <w:bCs/>
          <w:sz w:val="20"/>
          <w:szCs w:val="20"/>
        </w:rPr>
        <w:t>16</w:t>
      </w:r>
    </w:p>
    <w:p w14:paraId="7AC9481A" w14:textId="77777777" w:rsidR="00EC27C3" w:rsidRPr="00C026B9" w:rsidRDefault="00EC27C3" w:rsidP="00EC27C3">
      <w:pPr>
        <w:tabs>
          <w:tab w:val="left" w:pos="360"/>
          <w:tab w:val="left" w:pos="1440"/>
          <w:tab w:val="left" w:pos="2160"/>
          <w:tab w:val="left" w:leader="dot" w:pos="8640"/>
        </w:tabs>
        <w:autoSpaceDE w:val="0"/>
        <w:autoSpaceDN w:val="0"/>
        <w:adjustRightInd w:val="0"/>
        <w:rPr>
          <w:bCs/>
          <w:sz w:val="20"/>
          <w:szCs w:val="20"/>
        </w:rPr>
      </w:pPr>
    </w:p>
    <w:p w14:paraId="16E017D7" w14:textId="77777777" w:rsidR="00EC27C3" w:rsidRPr="00C026B9" w:rsidRDefault="00EC27C3" w:rsidP="00EC27C3">
      <w:p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APPENDIX B</w:t>
      </w:r>
      <w:r w:rsidRPr="00C026B9">
        <w:rPr>
          <w:bCs/>
          <w:sz w:val="20"/>
          <w:szCs w:val="20"/>
        </w:rPr>
        <w:tab/>
        <w:t>How to Use the Purchasing Card</w:t>
      </w:r>
      <w:r w:rsidRPr="00C026B9">
        <w:rPr>
          <w:bCs/>
          <w:sz w:val="20"/>
          <w:szCs w:val="20"/>
        </w:rPr>
        <w:tab/>
      </w:r>
      <w:r w:rsidR="00942462" w:rsidRPr="00C026B9">
        <w:rPr>
          <w:bCs/>
          <w:sz w:val="20"/>
          <w:szCs w:val="20"/>
        </w:rPr>
        <w:t>17</w:t>
      </w:r>
    </w:p>
    <w:p w14:paraId="2DFF5977" w14:textId="77777777" w:rsidR="00EC27C3" w:rsidRPr="00C026B9" w:rsidRDefault="00EC27C3" w:rsidP="00EC27C3">
      <w:pPr>
        <w:tabs>
          <w:tab w:val="left" w:pos="360"/>
          <w:tab w:val="left" w:pos="1440"/>
          <w:tab w:val="left" w:pos="2160"/>
          <w:tab w:val="left" w:leader="dot" w:pos="8640"/>
        </w:tabs>
        <w:autoSpaceDE w:val="0"/>
        <w:autoSpaceDN w:val="0"/>
        <w:adjustRightInd w:val="0"/>
        <w:rPr>
          <w:bCs/>
          <w:sz w:val="20"/>
          <w:szCs w:val="20"/>
        </w:rPr>
      </w:pPr>
    </w:p>
    <w:p w14:paraId="3817F336" w14:textId="77777777" w:rsidR="00EC27C3" w:rsidRPr="00C026B9" w:rsidRDefault="00EC27C3" w:rsidP="00953A0C">
      <w:pPr>
        <w:numPr>
          <w:ilvl w:val="0"/>
          <w:numId w:val="82"/>
        </w:num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General Procedures</w:t>
      </w:r>
      <w:r w:rsidRPr="00C026B9">
        <w:rPr>
          <w:bCs/>
          <w:sz w:val="20"/>
          <w:szCs w:val="20"/>
        </w:rPr>
        <w:tab/>
      </w:r>
      <w:r w:rsidR="00942462" w:rsidRPr="00C026B9">
        <w:rPr>
          <w:bCs/>
          <w:sz w:val="20"/>
          <w:szCs w:val="20"/>
        </w:rPr>
        <w:t>17</w:t>
      </w:r>
    </w:p>
    <w:p w14:paraId="09DA3550" w14:textId="77777777" w:rsidR="00EC27C3" w:rsidRPr="00C026B9" w:rsidRDefault="00EC27C3" w:rsidP="00953A0C">
      <w:pPr>
        <w:numPr>
          <w:ilvl w:val="0"/>
          <w:numId w:val="82"/>
        </w:num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Purchases by Telephone, Internet, Fax</w:t>
      </w:r>
      <w:r w:rsidR="00AA029D" w:rsidRPr="00C026B9">
        <w:rPr>
          <w:bCs/>
          <w:sz w:val="20"/>
          <w:szCs w:val="20"/>
        </w:rPr>
        <w:t>,</w:t>
      </w:r>
      <w:r w:rsidRPr="00C026B9">
        <w:rPr>
          <w:bCs/>
          <w:sz w:val="20"/>
          <w:szCs w:val="20"/>
        </w:rPr>
        <w:t xml:space="preserve"> or Mail</w:t>
      </w:r>
      <w:r w:rsidRPr="00C026B9">
        <w:rPr>
          <w:bCs/>
          <w:sz w:val="20"/>
          <w:szCs w:val="20"/>
        </w:rPr>
        <w:tab/>
      </w:r>
      <w:r w:rsidR="00942462" w:rsidRPr="00C026B9">
        <w:rPr>
          <w:bCs/>
          <w:sz w:val="20"/>
          <w:szCs w:val="20"/>
        </w:rPr>
        <w:t>17</w:t>
      </w:r>
    </w:p>
    <w:p w14:paraId="133BF79C" w14:textId="77777777" w:rsidR="00EC27C3" w:rsidRPr="00C026B9" w:rsidRDefault="00EC27C3" w:rsidP="00953A0C">
      <w:pPr>
        <w:numPr>
          <w:ilvl w:val="0"/>
          <w:numId w:val="82"/>
        </w:num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Business-Related Travel Purchases</w:t>
      </w:r>
      <w:r w:rsidRPr="00C026B9">
        <w:rPr>
          <w:bCs/>
          <w:sz w:val="20"/>
          <w:szCs w:val="20"/>
        </w:rPr>
        <w:tab/>
      </w:r>
      <w:r w:rsidR="00942462" w:rsidRPr="00C026B9">
        <w:rPr>
          <w:bCs/>
          <w:sz w:val="20"/>
          <w:szCs w:val="20"/>
        </w:rPr>
        <w:t>18</w:t>
      </w:r>
    </w:p>
    <w:p w14:paraId="7E96E253" w14:textId="77777777" w:rsidR="004374D1" w:rsidRPr="00C026B9" w:rsidRDefault="004374D1" w:rsidP="004374D1">
      <w:pPr>
        <w:tabs>
          <w:tab w:val="left" w:pos="360"/>
          <w:tab w:val="left" w:pos="1440"/>
          <w:tab w:val="left" w:pos="2160"/>
          <w:tab w:val="left" w:leader="dot" w:pos="8640"/>
        </w:tabs>
        <w:autoSpaceDE w:val="0"/>
        <w:autoSpaceDN w:val="0"/>
        <w:adjustRightInd w:val="0"/>
        <w:rPr>
          <w:bCs/>
          <w:sz w:val="20"/>
          <w:szCs w:val="20"/>
        </w:rPr>
      </w:pPr>
    </w:p>
    <w:p w14:paraId="7D75955E"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C026B9">
        <w:rPr>
          <w:bCs/>
          <w:sz w:val="20"/>
          <w:szCs w:val="20"/>
        </w:rPr>
        <w:t>APPENDIX B-1</w:t>
      </w:r>
      <w:r w:rsidRPr="00C026B9">
        <w:rPr>
          <w:bCs/>
          <w:sz w:val="20"/>
          <w:szCs w:val="20"/>
        </w:rPr>
        <w:tab/>
        <w:t>Commonly Questioned Items</w:t>
      </w:r>
      <w:r w:rsidRPr="00C026B9">
        <w:rPr>
          <w:bCs/>
          <w:sz w:val="20"/>
          <w:szCs w:val="20"/>
        </w:rPr>
        <w:tab/>
      </w:r>
      <w:r w:rsidR="00D35471" w:rsidRPr="00EB1B19">
        <w:rPr>
          <w:bCs/>
          <w:sz w:val="20"/>
          <w:szCs w:val="20"/>
        </w:rPr>
        <w:t>21</w:t>
      </w:r>
    </w:p>
    <w:p w14:paraId="22F023DF"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719CEB10"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C</w:t>
      </w:r>
      <w:r w:rsidRPr="00EB1B19">
        <w:rPr>
          <w:bCs/>
          <w:sz w:val="20"/>
          <w:szCs w:val="20"/>
        </w:rPr>
        <w:tab/>
        <w:t>Procurement Regulations</w:t>
      </w:r>
      <w:r w:rsidRPr="00EB1B19">
        <w:rPr>
          <w:bCs/>
          <w:sz w:val="20"/>
          <w:szCs w:val="20"/>
        </w:rPr>
        <w:tab/>
      </w:r>
      <w:r w:rsidR="00942462" w:rsidRPr="00EB1B19">
        <w:rPr>
          <w:bCs/>
          <w:sz w:val="20"/>
          <w:szCs w:val="20"/>
        </w:rPr>
        <w:t>2</w:t>
      </w:r>
      <w:r w:rsidR="00D35471" w:rsidRPr="00EB1B19">
        <w:rPr>
          <w:bCs/>
          <w:sz w:val="20"/>
          <w:szCs w:val="20"/>
        </w:rPr>
        <w:t>4</w:t>
      </w:r>
    </w:p>
    <w:p w14:paraId="2BF2C8D6"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1C0F95AF" w14:textId="77777777" w:rsidR="004374D1" w:rsidRPr="00EB1B19" w:rsidRDefault="004374D1" w:rsidP="00953A0C">
      <w:pPr>
        <w:numPr>
          <w:ilvl w:val="0"/>
          <w:numId w:val="83"/>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State of WI Bureau of Procurement Policies and Procedures</w:t>
      </w:r>
      <w:r w:rsidRPr="00EB1B19">
        <w:rPr>
          <w:bCs/>
          <w:sz w:val="20"/>
          <w:szCs w:val="20"/>
        </w:rPr>
        <w:tab/>
      </w:r>
      <w:r w:rsidR="00942462" w:rsidRPr="00EB1B19">
        <w:rPr>
          <w:bCs/>
          <w:sz w:val="20"/>
          <w:szCs w:val="20"/>
        </w:rPr>
        <w:t>2</w:t>
      </w:r>
      <w:r w:rsidR="00D35471" w:rsidRPr="00EB1B19">
        <w:rPr>
          <w:bCs/>
          <w:sz w:val="20"/>
          <w:szCs w:val="20"/>
        </w:rPr>
        <w:t>4</w:t>
      </w:r>
    </w:p>
    <w:p w14:paraId="1CEE092F" w14:textId="77777777" w:rsidR="004374D1" w:rsidRPr="00EB1B19" w:rsidRDefault="004374D1" w:rsidP="00953A0C">
      <w:pPr>
        <w:numPr>
          <w:ilvl w:val="0"/>
          <w:numId w:val="83"/>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Statewide Contracts</w:t>
      </w:r>
      <w:r w:rsidRPr="00EB1B19">
        <w:rPr>
          <w:bCs/>
          <w:sz w:val="20"/>
          <w:szCs w:val="20"/>
        </w:rPr>
        <w:tab/>
      </w:r>
      <w:r w:rsidR="00942462" w:rsidRPr="00EB1B19">
        <w:rPr>
          <w:bCs/>
          <w:sz w:val="20"/>
          <w:szCs w:val="20"/>
        </w:rPr>
        <w:t>2</w:t>
      </w:r>
      <w:r w:rsidR="00D35471" w:rsidRPr="00EB1B19">
        <w:rPr>
          <w:bCs/>
          <w:sz w:val="20"/>
          <w:szCs w:val="20"/>
        </w:rPr>
        <w:t>4</w:t>
      </w:r>
    </w:p>
    <w:p w14:paraId="72E302CC" w14:textId="77777777" w:rsidR="004374D1" w:rsidRPr="00EB1B19" w:rsidRDefault="004374D1" w:rsidP="00953A0C">
      <w:pPr>
        <w:numPr>
          <w:ilvl w:val="0"/>
          <w:numId w:val="83"/>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Minority Vendors</w:t>
      </w:r>
      <w:r w:rsidRPr="00EB1B19">
        <w:rPr>
          <w:bCs/>
          <w:sz w:val="20"/>
          <w:szCs w:val="20"/>
        </w:rPr>
        <w:tab/>
      </w:r>
      <w:r w:rsidR="00942462" w:rsidRPr="00EB1B19">
        <w:rPr>
          <w:bCs/>
          <w:sz w:val="20"/>
          <w:szCs w:val="20"/>
        </w:rPr>
        <w:t>2</w:t>
      </w:r>
      <w:r w:rsidR="00D35471" w:rsidRPr="00EB1B19">
        <w:rPr>
          <w:bCs/>
          <w:sz w:val="20"/>
          <w:szCs w:val="20"/>
        </w:rPr>
        <w:t>4</w:t>
      </w:r>
    </w:p>
    <w:p w14:paraId="09EF4B31" w14:textId="77777777" w:rsidR="004374D1" w:rsidRPr="00EB1B19" w:rsidRDefault="004374D1" w:rsidP="00953A0C">
      <w:pPr>
        <w:numPr>
          <w:ilvl w:val="0"/>
          <w:numId w:val="83"/>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Ineligible Vendors</w:t>
      </w:r>
      <w:r w:rsidRPr="00EB1B19">
        <w:rPr>
          <w:bCs/>
          <w:sz w:val="20"/>
          <w:szCs w:val="20"/>
        </w:rPr>
        <w:tab/>
      </w:r>
      <w:r w:rsidR="00942462" w:rsidRPr="00EB1B19">
        <w:rPr>
          <w:bCs/>
          <w:sz w:val="20"/>
          <w:szCs w:val="20"/>
        </w:rPr>
        <w:t>2</w:t>
      </w:r>
      <w:r w:rsidR="00D35471" w:rsidRPr="00EB1B19">
        <w:rPr>
          <w:bCs/>
          <w:sz w:val="20"/>
          <w:szCs w:val="20"/>
        </w:rPr>
        <w:t>4</w:t>
      </w:r>
    </w:p>
    <w:p w14:paraId="3C244CAD"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579E5353"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D</w:t>
      </w:r>
      <w:r w:rsidRPr="00EB1B19">
        <w:rPr>
          <w:bCs/>
          <w:sz w:val="20"/>
          <w:szCs w:val="20"/>
        </w:rPr>
        <w:tab/>
        <w:t>State Merchant Category Code (MCC) Standards</w:t>
      </w:r>
      <w:r w:rsidRPr="00EB1B19">
        <w:rPr>
          <w:bCs/>
          <w:sz w:val="20"/>
          <w:szCs w:val="20"/>
        </w:rPr>
        <w:tab/>
      </w:r>
      <w:r w:rsidR="00942462" w:rsidRPr="00EB1B19">
        <w:rPr>
          <w:bCs/>
          <w:sz w:val="20"/>
          <w:szCs w:val="20"/>
        </w:rPr>
        <w:t>2</w:t>
      </w:r>
      <w:r w:rsidR="00846ADD" w:rsidRPr="00EB1B19">
        <w:rPr>
          <w:bCs/>
          <w:sz w:val="20"/>
          <w:szCs w:val="20"/>
        </w:rPr>
        <w:t>5</w:t>
      </w:r>
    </w:p>
    <w:p w14:paraId="6FEF861E"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52F92D79"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E</w:t>
      </w:r>
      <w:r w:rsidRPr="00EB1B19">
        <w:rPr>
          <w:bCs/>
          <w:sz w:val="20"/>
          <w:szCs w:val="20"/>
        </w:rPr>
        <w:tab/>
        <w:t>Returned Goods, Vendor Debit Cards/Vendor Rebates, Disputed Transactions</w:t>
      </w:r>
      <w:r w:rsidRPr="00EB1B19">
        <w:rPr>
          <w:bCs/>
          <w:sz w:val="20"/>
          <w:szCs w:val="20"/>
        </w:rPr>
        <w:tab/>
      </w:r>
      <w:r w:rsidR="00942462" w:rsidRPr="00EB1B19">
        <w:rPr>
          <w:bCs/>
          <w:sz w:val="20"/>
          <w:szCs w:val="20"/>
        </w:rPr>
        <w:t>2</w:t>
      </w:r>
      <w:r w:rsidR="00846ADD" w:rsidRPr="00EB1B19">
        <w:rPr>
          <w:bCs/>
          <w:sz w:val="20"/>
          <w:szCs w:val="20"/>
        </w:rPr>
        <w:t>7</w:t>
      </w:r>
    </w:p>
    <w:p w14:paraId="3C526F79"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418B39BE" w14:textId="77777777" w:rsidR="004374D1" w:rsidRPr="00EB1B19" w:rsidRDefault="004374D1" w:rsidP="00953A0C">
      <w:pPr>
        <w:numPr>
          <w:ilvl w:val="0"/>
          <w:numId w:val="84"/>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Returned Goods</w:t>
      </w:r>
      <w:r w:rsidRPr="00EB1B19">
        <w:rPr>
          <w:bCs/>
          <w:sz w:val="20"/>
          <w:szCs w:val="20"/>
        </w:rPr>
        <w:tab/>
      </w:r>
      <w:r w:rsidR="00942462" w:rsidRPr="00EB1B19">
        <w:rPr>
          <w:bCs/>
          <w:sz w:val="20"/>
          <w:szCs w:val="20"/>
        </w:rPr>
        <w:t>2</w:t>
      </w:r>
      <w:r w:rsidR="00846ADD" w:rsidRPr="00EB1B19">
        <w:rPr>
          <w:bCs/>
          <w:sz w:val="20"/>
          <w:szCs w:val="20"/>
        </w:rPr>
        <w:t>7</w:t>
      </w:r>
    </w:p>
    <w:p w14:paraId="1532FE20" w14:textId="77777777" w:rsidR="004374D1" w:rsidRPr="00EB1B19" w:rsidRDefault="004374D1" w:rsidP="00953A0C">
      <w:pPr>
        <w:numPr>
          <w:ilvl w:val="0"/>
          <w:numId w:val="84"/>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Vendor Debit Cards/Vendor Rebates</w:t>
      </w:r>
      <w:r w:rsidRPr="00EB1B19">
        <w:rPr>
          <w:bCs/>
          <w:sz w:val="20"/>
          <w:szCs w:val="20"/>
        </w:rPr>
        <w:tab/>
      </w:r>
      <w:r w:rsidR="00942462" w:rsidRPr="00EB1B19">
        <w:rPr>
          <w:bCs/>
          <w:sz w:val="20"/>
          <w:szCs w:val="20"/>
        </w:rPr>
        <w:t>2</w:t>
      </w:r>
      <w:r w:rsidR="00846ADD" w:rsidRPr="00EB1B19">
        <w:rPr>
          <w:bCs/>
          <w:sz w:val="20"/>
          <w:szCs w:val="20"/>
        </w:rPr>
        <w:t>7</w:t>
      </w:r>
    </w:p>
    <w:p w14:paraId="604BCBC5" w14:textId="77777777" w:rsidR="004374D1" w:rsidRPr="00EB1B19" w:rsidRDefault="004374D1" w:rsidP="00953A0C">
      <w:pPr>
        <w:numPr>
          <w:ilvl w:val="0"/>
          <w:numId w:val="84"/>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Disputed Transactions</w:t>
      </w:r>
      <w:r w:rsidRPr="00EB1B19">
        <w:rPr>
          <w:bCs/>
          <w:sz w:val="20"/>
          <w:szCs w:val="20"/>
        </w:rPr>
        <w:tab/>
      </w:r>
      <w:r w:rsidR="00942462" w:rsidRPr="00EB1B19">
        <w:rPr>
          <w:bCs/>
          <w:sz w:val="20"/>
          <w:szCs w:val="20"/>
        </w:rPr>
        <w:t>2</w:t>
      </w:r>
      <w:r w:rsidR="00846ADD" w:rsidRPr="00EB1B19">
        <w:rPr>
          <w:bCs/>
          <w:sz w:val="20"/>
          <w:szCs w:val="20"/>
        </w:rPr>
        <w:t>7</w:t>
      </w:r>
    </w:p>
    <w:p w14:paraId="56D51C9B" w14:textId="77777777" w:rsidR="004374D1" w:rsidRPr="00EB1B19" w:rsidRDefault="004374D1" w:rsidP="004374D1">
      <w:pPr>
        <w:tabs>
          <w:tab w:val="left" w:pos="360"/>
          <w:tab w:val="left" w:pos="1440"/>
          <w:tab w:val="left" w:pos="2160"/>
          <w:tab w:val="left" w:leader="dot" w:pos="8640"/>
        </w:tabs>
        <w:autoSpaceDE w:val="0"/>
        <w:autoSpaceDN w:val="0"/>
        <w:adjustRightInd w:val="0"/>
        <w:ind w:left="0" w:firstLine="0"/>
        <w:rPr>
          <w:bCs/>
          <w:sz w:val="20"/>
          <w:szCs w:val="20"/>
        </w:rPr>
      </w:pPr>
    </w:p>
    <w:p w14:paraId="48B7508F" w14:textId="77777777" w:rsidR="004374D1" w:rsidRPr="00EB1B19" w:rsidRDefault="004374D1" w:rsidP="004374D1">
      <w:pPr>
        <w:tabs>
          <w:tab w:val="left" w:pos="360"/>
          <w:tab w:val="left" w:pos="1440"/>
          <w:tab w:val="left" w:pos="2160"/>
          <w:tab w:val="left" w:leader="dot" w:pos="8640"/>
        </w:tabs>
        <w:autoSpaceDE w:val="0"/>
        <w:autoSpaceDN w:val="0"/>
        <w:adjustRightInd w:val="0"/>
        <w:ind w:left="0" w:firstLine="0"/>
        <w:rPr>
          <w:bCs/>
          <w:sz w:val="20"/>
          <w:szCs w:val="20"/>
        </w:rPr>
      </w:pPr>
      <w:r w:rsidRPr="00EB1B19">
        <w:rPr>
          <w:bCs/>
          <w:sz w:val="20"/>
          <w:szCs w:val="20"/>
        </w:rPr>
        <w:t>APPENDIX F</w:t>
      </w:r>
      <w:r w:rsidRPr="00EB1B19">
        <w:rPr>
          <w:bCs/>
          <w:sz w:val="20"/>
          <w:szCs w:val="20"/>
        </w:rPr>
        <w:tab/>
        <w:t>US Bank Access Online Program Management Tool</w:t>
      </w:r>
      <w:r w:rsidRPr="00EB1B19">
        <w:rPr>
          <w:bCs/>
          <w:sz w:val="20"/>
          <w:szCs w:val="20"/>
        </w:rPr>
        <w:tab/>
      </w:r>
      <w:r w:rsidR="00942462" w:rsidRPr="00EB1B19">
        <w:rPr>
          <w:bCs/>
          <w:sz w:val="20"/>
          <w:szCs w:val="20"/>
        </w:rPr>
        <w:t>2</w:t>
      </w:r>
      <w:r w:rsidR="00846ADD" w:rsidRPr="00EB1B19">
        <w:rPr>
          <w:bCs/>
          <w:sz w:val="20"/>
          <w:szCs w:val="20"/>
        </w:rPr>
        <w:t>9</w:t>
      </w:r>
    </w:p>
    <w:p w14:paraId="3B9A4728" w14:textId="77777777" w:rsidR="004374D1" w:rsidRPr="00EB1B19" w:rsidRDefault="004374D1" w:rsidP="004374D1">
      <w:pPr>
        <w:tabs>
          <w:tab w:val="left" w:pos="360"/>
          <w:tab w:val="left" w:pos="1440"/>
          <w:tab w:val="left" w:pos="2160"/>
          <w:tab w:val="left" w:leader="dot" w:pos="8640"/>
        </w:tabs>
        <w:autoSpaceDE w:val="0"/>
        <w:autoSpaceDN w:val="0"/>
        <w:adjustRightInd w:val="0"/>
        <w:ind w:left="0" w:firstLine="0"/>
        <w:rPr>
          <w:bCs/>
          <w:sz w:val="20"/>
          <w:szCs w:val="20"/>
        </w:rPr>
      </w:pPr>
    </w:p>
    <w:p w14:paraId="28A88EC4"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Overview</w:t>
      </w:r>
      <w:r w:rsidRPr="00EB1B19">
        <w:rPr>
          <w:bCs/>
          <w:sz w:val="20"/>
          <w:szCs w:val="20"/>
        </w:rPr>
        <w:tab/>
      </w:r>
      <w:r w:rsidR="00942462" w:rsidRPr="00EB1B19">
        <w:rPr>
          <w:bCs/>
          <w:sz w:val="20"/>
          <w:szCs w:val="20"/>
        </w:rPr>
        <w:t>2</w:t>
      </w:r>
      <w:r w:rsidR="00846ADD" w:rsidRPr="00EB1B19">
        <w:rPr>
          <w:bCs/>
          <w:sz w:val="20"/>
          <w:szCs w:val="20"/>
        </w:rPr>
        <w:t>9</w:t>
      </w:r>
    </w:p>
    <w:p w14:paraId="6579C8BF"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Access to US Bank Access Online Program Management Tool</w:t>
      </w:r>
      <w:r w:rsidRPr="00EB1B19">
        <w:rPr>
          <w:bCs/>
          <w:sz w:val="20"/>
          <w:szCs w:val="20"/>
        </w:rPr>
        <w:tab/>
      </w:r>
      <w:r w:rsidR="00942462" w:rsidRPr="00EB1B19">
        <w:rPr>
          <w:bCs/>
          <w:sz w:val="20"/>
          <w:szCs w:val="20"/>
        </w:rPr>
        <w:t>2</w:t>
      </w:r>
      <w:r w:rsidR="00846ADD" w:rsidRPr="00EB1B19">
        <w:rPr>
          <w:bCs/>
          <w:sz w:val="20"/>
          <w:szCs w:val="20"/>
        </w:rPr>
        <w:t>9</w:t>
      </w:r>
    </w:p>
    <w:p w14:paraId="0C173589"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Statements</w:t>
      </w:r>
      <w:r w:rsidRPr="00EB1B19">
        <w:rPr>
          <w:bCs/>
          <w:sz w:val="20"/>
          <w:szCs w:val="20"/>
        </w:rPr>
        <w:tab/>
      </w:r>
      <w:r w:rsidR="00942462" w:rsidRPr="00EB1B19">
        <w:rPr>
          <w:bCs/>
          <w:sz w:val="20"/>
          <w:szCs w:val="20"/>
        </w:rPr>
        <w:t>2</w:t>
      </w:r>
      <w:r w:rsidR="00846ADD" w:rsidRPr="00EB1B19">
        <w:rPr>
          <w:bCs/>
          <w:sz w:val="20"/>
          <w:szCs w:val="20"/>
        </w:rPr>
        <w:t>9</w:t>
      </w:r>
    </w:p>
    <w:p w14:paraId="716D7CB1"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Transaction Reallocation</w:t>
      </w:r>
      <w:r w:rsidRPr="00EB1B19">
        <w:rPr>
          <w:bCs/>
          <w:sz w:val="20"/>
          <w:szCs w:val="20"/>
        </w:rPr>
        <w:tab/>
      </w:r>
      <w:r w:rsidR="000F59CE" w:rsidRPr="00EB1B19">
        <w:rPr>
          <w:bCs/>
          <w:sz w:val="20"/>
          <w:szCs w:val="20"/>
        </w:rPr>
        <w:t>30</w:t>
      </w:r>
    </w:p>
    <w:p w14:paraId="10558DC9"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Comments Field</w:t>
      </w:r>
      <w:r w:rsidRPr="00EB1B19">
        <w:rPr>
          <w:bCs/>
          <w:sz w:val="20"/>
          <w:szCs w:val="20"/>
        </w:rPr>
        <w:tab/>
      </w:r>
      <w:r w:rsidR="00942462" w:rsidRPr="00EB1B19">
        <w:rPr>
          <w:bCs/>
          <w:sz w:val="20"/>
          <w:szCs w:val="20"/>
        </w:rPr>
        <w:t>3</w:t>
      </w:r>
      <w:r w:rsidR="000F59CE" w:rsidRPr="00EB1B19">
        <w:rPr>
          <w:bCs/>
          <w:sz w:val="20"/>
          <w:szCs w:val="20"/>
        </w:rPr>
        <w:t>1</w:t>
      </w:r>
    </w:p>
    <w:p w14:paraId="3D2D18AF"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Electronic Transaction Reviews/Approvals</w:t>
      </w:r>
      <w:r w:rsidRPr="00EB1B19">
        <w:rPr>
          <w:bCs/>
          <w:sz w:val="20"/>
          <w:szCs w:val="20"/>
        </w:rPr>
        <w:tab/>
      </w:r>
      <w:r w:rsidR="00942462" w:rsidRPr="00EB1B19">
        <w:rPr>
          <w:bCs/>
          <w:sz w:val="20"/>
          <w:szCs w:val="20"/>
        </w:rPr>
        <w:t>3</w:t>
      </w:r>
      <w:r w:rsidR="000F59CE" w:rsidRPr="00EB1B19">
        <w:rPr>
          <w:bCs/>
          <w:sz w:val="20"/>
          <w:szCs w:val="20"/>
        </w:rPr>
        <w:t>1</w:t>
      </w:r>
    </w:p>
    <w:p w14:paraId="0618C20D" w14:textId="77777777" w:rsidR="004374D1" w:rsidRPr="00EB1B19" w:rsidRDefault="004374D1" w:rsidP="00953A0C">
      <w:pPr>
        <w:numPr>
          <w:ilvl w:val="0"/>
          <w:numId w:val="85"/>
        </w:num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Reporting</w:t>
      </w:r>
      <w:r w:rsidRPr="00EB1B19">
        <w:rPr>
          <w:bCs/>
          <w:sz w:val="20"/>
          <w:szCs w:val="20"/>
        </w:rPr>
        <w:tab/>
      </w:r>
      <w:r w:rsidR="00942462" w:rsidRPr="00EB1B19">
        <w:rPr>
          <w:bCs/>
          <w:sz w:val="20"/>
          <w:szCs w:val="20"/>
        </w:rPr>
        <w:t>3</w:t>
      </w:r>
      <w:r w:rsidR="000F59CE" w:rsidRPr="00EB1B19">
        <w:rPr>
          <w:bCs/>
          <w:sz w:val="20"/>
          <w:szCs w:val="20"/>
        </w:rPr>
        <w:t>1</w:t>
      </w:r>
    </w:p>
    <w:p w14:paraId="7ED92358"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6B2DD0C4"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G</w:t>
      </w:r>
      <w:r w:rsidRPr="00EB1B19">
        <w:rPr>
          <w:bCs/>
          <w:sz w:val="20"/>
          <w:szCs w:val="20"/>
        </w:rPr>
        <w:tab/>
        <w:t>Statement</w:t>
      </w:r>
      <w:r w:rsidRPr="00EB1B19">
        <w:rPr>
          <w:bCs/>
          <w:sz w:val="20"/>
          <w:szCs w:val="20"/>
        </w:rPr>
        <w:tab/>
      </w:r>
      <w:r w:rsidR="00942462" w:rsidRPr="00EB1B19">
        <w:rPr>
          <w:bCs/>
          <w:sz w:val="20"/>
          <w:szCs w:val="20"/>
        </w:rPr>
        <w:t>3</w:t>
      </w:r>
      <w:r w:rsidR="000F59CE" w:rsidRPr="00EB1B19">
        <w:rPr>
          <w:bCs/>
          <w:sz w:val="20"/>
          <w:szCs w:val="20"/>
        </w:rPr>
        <w:t>2</w:t>
      </w:r>
    </w:p>
    <w:p w14:paraId="57AEDB53"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6A20DD2F"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 xml:space="preserve">APPENDIX </w:t>
      </w:r>
      <w:r w:rsidR="00120261" w:rsidRPr="00EB1B19">
        <w:rPr>
          <w:bCs/>
          <w:sz w:val="20"/>
          <w:szCs w:val="20"/>
        </w:rPr>
        <w:t>H</w:t>
      </w:r>
      <w:r w:rsidRPr="00EB1B19">
        <w:rPr>
          <w:bCs/>
          <w:sz w:val="20"/>
          <w:szCs w:val="20"/>
        </w:rPr>
        <w:tab/>
        <w:t>Sales and Use Tax Exemption and 1099 Reporting</w:t>
      </w:r>
      <w:r w:rsidRPr="00EB1B19">
        <w:rPr>
          <w:bCs/>
          <w:sz w:val="20"/>
          <w:szCs w:val="20"/>
        </w:rPr>
        <w:tab/>
      </w:r>
      <w:r w:rsidR="00942462" w:rsidRPr="00EB1B19">
        <w:rPr>
          <w:bCs/>
          <w:sz w:val="20"/>
          <w:szCs w:val="20"/>
        </w:rPr>
        <w:t>3</w:t>
      </w:r>
      <w:r w:rsidR="000F59CE" w:rsidRPr="00EB1B19">
        <w:rPr>
          <w:bCs/>
          <w:sz w:val="20"/>
          <w:szCs w:val="20"/>
        </w:rPr>
        <w:t>3</w:t>
      </w:r>
    </w:p>
    <w:p w14:paraId="09D252B5" w14:textId="77777777" w:rsidR="004374D1" w:rsidRPr="00EB1B19" w:rsidRDefault="004374D1" w:rsidP="004374D1">
      <w:pPr>
        <w:tabs>
          <w:tab w:val="left" w:pos="360"/>
          <w:tab w:val="left" w:pos="1440"/>
          <w:tab w:val="left" w:pos="2160"/>
          <w:tab w:val="left" w:leader="dot" w:pos="8640"/>
        </w:tabs>
        <w:autoSpaceDE w:val="0"/>
        <w:autoSpaceDN w:val="0"/>
        <w:adjustRightInd w:val="0"/>
        <w:rPr>
          <w:bCs/>
          <w:sz w:val="20"/>
          <w:szCs w:val="20"/>
        </w:rPr>
      </w:pPr>
    </w:p>
    <w:p w14:paraId="64BB9C2E" w14:textId="77777777" w:rsidR="00FE1949" w:rsidRPr="00EB1B19" w:rsidRDefault="004374D1" w:rsidP="00E05807">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 xml:space="preserve">APPENDIX </w:t>
      </w:r>
      <w:r w:rsidR="00120261" w:rsidRPr="00EB1B19">
        <w:rPr>
          <w:bCs/>
          <w:sz w:val="20"/>
          <w:szCs w:val="20"/>
        </w:rPr>
        <w:t>I</w:t>
      </w:r>
      <w:r w:rsidRPr="00EB1B19">
        <w:rPr>
          <w:bCs/>
          <w:sz w:val="20"/>
          <w:szCs w:val="20"/>
        </w:rPr>
        <w:tab/>
        <w:t>Frequently Asked Questions (FAQs)</w:t>
      </w:r>
      <w:r w:rsidRPr="00EB1B19">
        <w:rPr>
          <w:bCs/>
          <w:sz w:val="20"/>
          <w:szCs w:val="20"/>
        </w:rPr>
        <w:tab/>
      </w:r>
      <w:r w:rsidR="00942462" w:rsidRPr="00EB1B19">
        <w:rPr>
          <w:bCs/>
          <w:sz w:val="20"/>
          <w:szCs w:val="20"/>
        </w:rPr>
        <w:t>3</w:t>
      </w:r>
      <w:r w:rsidR="000F59CE" w:rsidRPr="00EB1B19">
        <w:rPr>
          <w:bCs/>
          <w:sz w:val="20"/>
          <w:szCs w:val="20"/>
        </w:rPr>
        <w:t>4</w:t>
      </w:r>
    </w:p>
    <w:p w14:paraId="0C6373EB" w14:textId="77777777" w:rsidR="00D55339" w:rsidRPr="00EB1B19" w:rsidRDefault="00D55339" w:rsidP="00D55339">
      <w:pPr>
        <w:tabs>
          <w:tab w:val="left" w:pos="360"/>
          <w:tab w:val="left" w:pos="1440"/>
          <w:tab w:val="left" w:pos="2160"/>
          <w:tab w:val="left" w:leader="dot" w:pos="8640"/>
        </w:tabs>
        <w:autoSpaceDE w:val="0"/>
        <w:autoSpaceDN w:val="0"/>
        <w:adjustRightInd w:val="0"/>
        <w:ind w:left="0" w:firstLine="0"/>
        <w:rPr>
          <w:bCs/>
          <w:sz w:val="20"/>
          <w:szCs w:val="20"/>
        </w:rPr>
      </w:pPr>
    </w:p>
    <w:p w14:paraId="5E62C4BA" w14:textId="77777777" w:rsidR="00D55339" w:rsidRPr="00EB1B19" w:rsidRDefault="00D55339" w:rsidP="00E05807">
      <w:pPr>
        <w:tabs>
          <w:tab w:val="left" w:pos="360"/>
          <w:tab w:val="left" w:pos="1440"/>
          <w:tab w:val="left" w:pos="2160"/>
          <w:tab w:val="left" w:leader="dot" w:pos="8640"/>
        </w:tabs>
        <w:autoSpaceDE w:val="0"/>
        <w:autoSpaceDN w:val="0"/>
        <w:adjustRightInd w:val="0"/>
        <w:rPr>
          <w:bCs/>
          <w:sz w:val="20"/>
          <w:szCs w:val="20"/>
        </w:rPr>
      </w:pPr>
      <w:r w:rsidRPr="00EB1B19">
        <w:rPr>
          <w:bCs/>
          <w:sz w:val="20"/>
          <w:szCs w:val="20"/>
        </w:rPr>
        <w:t>APPENDIX J</w:t>
      </w:r>
      <w:r w:rsidRPr="00EB1B19">
        <w:rPr>
          <w:bCs/>
          <w:sz w:val="20"/>
          <w:szCs w:val="20"/>
        </w:rPr>
        <w:tab/>
        <w:t>Gift Card Approval Form…………………………………………………………………...3</w:t>
      </w:r>
      <w:r w:rsidR="000F59CE" w:rsidRPr="00EB1B19">
        <w:rPr>
          <w:bCs/>
          <w:sz w:val="20"/>
          <w:szCs w:val="20"/>
        </w:rPr>
        <w:t>9</w:t>
      </w:r>
    </w:p>
    <w:p w14:paraId="0E2202EB" w14:textId="77777777" w:rsidR="00D55339" w:rsidRPr="00EB1B19" w:rsidRDefault="00D55339" w:rsidP="00E05807">
      <w:pPr>
        <w:tabs>
          <w:tab w:val="left" w:pos="360"/>
          <w:tab w:val="left" w:pos="1440"/>
          <w:tab w:val="left" w:pos="2160"/>
          <w:tab w:val="left" w:leader="dot" w:pos="8640"/>
        </w:tabs>
        <w:autoSpaceDE w:val="0"/>
        <w:autoSpaceDN w:val="0"/>
        <w:adjustRightInd w:val="0"/>
        <w:rPr>
          <w:bCs/>
          <w:sz w:val="20"/>
          <w:szCs w:val="20"/>
        </w:rPr>
      </w:pPr>
    </w:p>
    <w:p w14:paraId="49D6A1B3" w14:textId="77777777" w:rsidR="00D55339" w:rsidRPr="00D35471" w:rsidRDefault="00D55339" w:rsidP="00D55339">
      <w:pPr>
        <w:tabs>
          <w:tab w:val="left" w:pos="360"/>
          <w:tab w:val="left" w:pos="1440"/>
          <w:tab w:val="left" w:pos="2160"/>
          <w:tab w:val="left" w:leader="dot" w:pos="8640"/>
        </w:tabs>
        <w:autoSpaceDE w:val="0"/>
        <w:autoSpaceDN w:val="0"/>
        <w:adjustRightInd w:val="0"/>
        <w:rPr>
          <w:bCs/>
          <w:color w:val="FF0000"/>
          <w:sz w:val="20"/>
          <w:szCs w:val="20"/>
        </w:rPr>
        <w:sectPr w:rsidR="00D55339" w:rsidRPr="00D35471" w:rsidSect="007559F1">
          <w:pgSz w:w="12240" w:h="15840"/>
          <w:pgMar w:top="1152" w:right="1440" w:bottom="1152" w:left="1440" w:header="720" w:footer="720" w:gutter="0"/>
          <w:pgNumType w:fmt="lowerRoman" w:start="2"/>
          <w:cols w:space="720"/>
          <w:docGrid w:linePitch="360"/>
        </w:sectPr>
      </w:pPr>
      <w:r w:rsidRPr="00EB1B19">
        <w:rPr>
          <w:bCs/>
          <w:sz w:val="20"/>
          <w:szCs w:val="20"/>
        </w:rPr>
        <w:t>APPENDIX K</w:t>
      </w:r>
      <w:r w:rsidRPr="00EB1B19">
        <w:rPr>
          <w:bCs/>
          <w:sz w:val="20"/>
          <w:szCs w:val="20"/>
        </w:rPr>
        <w:tab/>
        <w:t>Gift Card Recipient Log…………………………………………………………………….</w:t>
      </w:r>
      <w:r w:rsidR="00D35471" w:rsidRPr="00EB1B19">
        <w:rPr>
          <w:bCs/>
          <w:sz w:val="20"/>
          <w:szCs w:val="20"/>
        </w:rPr>
        <w:t>40</w:t>
      </w:r>
    </w:p>
    <w:p w14:paraId="4A062FEF" w14:textId="77777777" w:rsidR="00EF51F4" w:rsidRPr="00505629" w:rsidRDefault="00EF51F4" w:rsidP="00084ABB">
      <w:pPr>
        <w:numPr>
          <w:ilvl w:val="0"/>
          <w:numId w:val="2"/>
        </w:numPr>
        <w:autoSpaceDE w:val="0"/>
        <w:autoSpaceDN w:val="0"/>
        <w:adjustRightInd w:val="0"/>
        <w:rPr>
          <w:bCs/>
          <w:color w:val="000000"/>
          <w:sz w:val="20"/>
          <w:szCs w:val="20"/>
        </w:rPr>
      </w:pPr>
      <w:r w:rsidRPr="00EA3351">
        <w:rPr>
          <w:b/>
          <w:bCs/>
          <w:color w:val="000000"/>
          <w:sz w:val="20"/>
          <w:szCs w:val="20"/>
        </w:rPr>
        <w:lastRenderedPageBreak/>
        <w:t>OVERVIEW OF PURCHASING CARD PROGRAM</w:t>
      </w:r>
    </w:p>
    <w:p w14:paraId="6A69D0D8" w14:textId="77777777" w:rsidR="00EF51F4" w:rsidRPr="00505629" w:rsidRDefault="00EF51F4" w:rsidP="00EF51F4">
      <w:pPr>
        <w:autoSpaceDE w:val="0"/>
        <w:autoSpaceDN w:val="0"/>
        <w:adjustRightInd w:val="0"/>
        <w:rPr>
          <w:bCs/>
          <w:color w:val="000000"/>
          <w:sz w:val="20"/>
          <w:szCs w:val="20"/>
        </w:rPr>
      </w:pPr>
    </w:p>
    <w:p w14:paraId="787DD352" w14:textId="77777777" w:rsidR="00FC32EA" w:rsidRDefault="00EF51F4">
      <w:pPr>
        <w:numPr>
          <w:ilvl w:val="1"/>
          <w:numId w:val="2"/>
        </w:numPr>
        <w:tabs>
          <w:tab w:val="clear" w:pos="792"/>
          <w:tab w:val="num" w:pos="720"/>
        </w:tabs>
        <w:autoSpaceDE w:val="0"/>
        <w:autoSpaceDN w:val="0"/>
        <w:adjustRightInd w:val="0"/>
        <w:ind w:left="720" w:hanging="360"/>
        <w:rPr>
          <w:b/>
          <w:bCs/>
          <w:color w:val="000000"/>
          <w:sz w:val="20"/>
          <w:szCs w:val="20"/>
        </w:rPr>
      </w:pPr>
      <w:r w:rsidRPr="00EA3351">
        <w:rPr>
          <w:b/>
          <w:bCs/>
          <w:color w:val="000000"/>
          <w:sz w:val="20"/>
          <w:szCs w:val="20"/>
        </w:rPr>
        <w:t>PURPOSE</w:t>
      </w:r>
    </w:p>
    <w:p w14:paraId="0E20DD5D" w14:textId="77777777" w:rsidR="00EF51F4" w:rsidRPr="00505629" w:rsidRDefault="00EF51F4" w:rsidP="00EF51F4">
      <w:pPr>
        <w:autoSpaceDE w:val="0"/>
        <w:autoSpaceDN w:val="0"/>
        <w:adjustRightInd w:val="0"/>
        <w:rPr>
          <w:bCs/>
          <w:color w:val="000000"/>
          <w:sz w:val="20"/>
          <w:szCs w:val="20"/>
        </w:rPr>
      </w:pPr>
    </w:p>
    <w:p w14:paraId="1DD8F3E8" w14:textId="77777777" w:rsidR="00EF51F4" w:rsidRDefault="00C35B83" w:rsidP="00E05807">
      <w:pPr>
        <w:autoSpaceDE w:val="0"/>
        <w:autoSpaceDN w:val="0"/>
        <w:adjustRightInd w:val="0"/>
        <w:ind w:left="720" w:firstLine="0"/>
        <w:rPr>
          <w:sz w:val="20"/>
          <w:szCs w:val="20"/>
        </w:rPr>
      </w:pPr>
      <w:r>
        <w:rPr>
          <w:sz w:val="20"/>
          <w:szCs w:val="20"/>
        </w:rPr>
        <w:t>The State of Wisconsin, in partnership with US Bank</w:t>
      </w:r>
      <w:r w:rsidR="00F6203C">
        <w:rPr>
          <w:sz w:val="20"/>
          <w:szCs w:val="20"/>
        </w:rPr>
        <w:t>,</w:t>
      </w:r>
      <w:r>
        <w:rPr>
          <w:sz w:val="20"/>
          <w:szCs w:val="20"/>
        </w:rPr>
        <w:t xml:space="preserve"> entered into a contract to provide a Purchasing Card Program, including a web-based program management tool</w:t>
      </w:r>
      <w:r w:rsidR="00A763A0">
        <w:rPr>
          <w:sz w:val="20"/>
          <w:szCs w:val="20"/>
        </w:rPr>
        <w:t>,</w:t>
      </w:r>
      <w:r>
        <w:rPr>
          <w:sz w:val="20"/>
          <w:szCs w:val="20"/>
        </w:rPr>
        <w:t xml:space="preserve"> to help better manage expenditures and achieve overall goals</w:t>
      </w:r>
      <w:r w:rsidR="00DD2404">
        <w:rPr>
          <w:sz w:val="20"/>
          <w:szCs w:val="20"/>
        </w:rPr>
        <w:t xml:space="preserve">. </w:t>
      </w:r>
      <w:r>
        <w:rPr>
          <w:sz w:val="20"/>
          <w:szCs w:val="20"/>
        </w:rPr>
        <w:t xml:space="preserve">By implementing this program, the University of Wisconsin System is taking another step </w:t>
      </w:r>
      <w:r w:rsidRPr="00505629">
        <w:rPr>
          <w:color w:val="000000"/>
          <w:sz w:val="20"/>
          <w:szCs w:val="20"/>
        </w:rPr>
        <w:t xml:space="preserve">to provide </w:t>
      </w:r>
      <w:r>
        <w:rPr>
          <w:color w:val="000000"/>
          <w:sz w:val="20"/>
          <w:szCs w:val="20"/>
        </w:rPr>
        <w:t xml:space="preserve">campuses </w:t>
      </w:r>
      <w:r w:rsidRPr="00505629">
        <w:rPr>
          <w:color w:val="000000"/>
          <w:sz w:val="20"/>
          <w:szCs w:val="20"/>
        </w:rPr>
        <w:t>more flexibility in making small dollar purchases up to $5,000 and to significantly reduce paperwork and processing time</w:t>
      </w:r>
      <w:r w:rsidR="00DD2404">
        <w:rPr>
          <w:color w:val="000000"/>
          <w:sz w:val="20"/>
          <w:szCs w:val="20"/>
        </w:rPr>
        <w:t xml:space="preserve">. </w:t>
      </w:r>
      <w:r w:rsidR="00EF51F4">
        <w:rPr>
          <w:sz w:val="20"/>
          <w:szCs w:val="20"/>
        </w:rPr>
        <w:t>Th</w:t>
      </w:r>
      <w:r w:rsidR="005D5E0F">
        <w:rPr>
          <w:sz w:val="20"/>
          <w:szCs w:val="20"/>
        </w:rPr>
        <w:t>is</w:t>
      </w:r>
      <w:r w:rsidR="00EF51F4">
        <w:rPr>
          <w:sz w:val="20"/>
          <w:szCs w:val="20"/>
        </w:rPr>
        <w:t xml:space="preserve"> </w:t>
      </w:r>
      <w:r w:rsidR="00F3303E">
        <w:rPr>
          <w:sz w:val="20"/>
          <w:szCs w:val="20"/>
        </w:rPr>
        <w:t>polic</w:t>
      </w:r>
      <w:r w:rsidR="005D5E0F">
        <w:rPr>
          <w:sz w:val="20"/>
          <w:szCs w:val="20"/>
        </w:rPr>
        <w:t>y and procedure manual</w:t>
      </w:r>
      <w:r w:rsidR="00EF51F4">
        <w:rPr>
          <w:sz w:val="20"/>
          <w:szCs w:val="20"/>
        </w:rPr>
        <w:t xml:space="preserve"> </w:t>
      </w:r>
      <w:r w:rsidR="005D5E0F">
        <w:rPr>
          <w:sz w:val="20"/>
          <w:szCs w:val="20"/>
        </w:rPr>
        <w:t xml:space="preserve">is </w:t>
      </w:r>
      <w:r w:rsidR="00EF51F4">
        <w:rPr>
          <w:sz w:val="20"/>
          <w:szCs w:val="20"/>
        </w:rPr>
        <w:t xml:space="preserve">designed to present the framework for implementing and managing a successful program </w:t>
      </w:r>
      <w:r w:rsidR="000C6625">
        <w:rPr>
          <w:sz w:val="20"/>
          <w:szCs w:val="20"/>
        </w:rPr>
        <w:t>on the campuses</w:t>
      </w:r>
      <w:r w:rsidR="00DD2404">
        <w:rPr>
          <w:sz w:val="20"/>
          <w:szCs w:val="20"/>
        </w:rPr>
        <w:t xml:space="preserve">. </w:t>
      </w:r>
      <w:r w:rsidR="00EF51F4">
        <w:rPr>
          <w:sz w:val="20"/>
          <w:szCs w:val="20"/>
        </w:rPr>
        <w:t xml:space="preserve">It contains the hands-on detail management Purchasing Card Program Administrators </w:t>
      </w:r>
      <w:r w:rsidR="00F6203C">
        <w:rPr>
          <w:sz w:val="20"/>
          <w:szCs w:val="20"/>
        </w:rPr>
        <w:t xml:space="preserve">(PCPA) </w:t>
      </w:r>
      <w:r w:rsidR="00EF51F4">
        <w:rPr>
          <w:sz w:val="20"/>
          <w:szCs w:val="20"/>
        </w:rPr>
        <w:t>and individual cardholders need to know to make</w:t>
      </w:r>
      <w:r w:rsidR="00AA029D">
        <w:rPr>
          <w:sz w:val="20"/>
          <w:szCs w:val="20"/>
        </w:rPr>
        <w:t xml:space="preserve"> the program work effectively.</w:t>
      </w:r>
    </w:p>
    <w:p w14:paraId="2711CAD3" w14:textId="77777777" w:rsidR="005E36A0" w:rsidRDefault="005E36A0" w:rsidP="00EF51F4">
      <w:pPr>
        <w:autoSpaceDE w:val="0"/>
        <w:autoSpaceDN w:val="0"/>
        <w:adjustRightInd w:val="0"/>
        <w:ind w:left="720"/>
        <w:rPr>
          <w:sz w:val="20"/>
          <w:szCs w:val="20"/>
        </w:rPr>
      </w:pPr>
    </w:p>
    <w:p w14:paraId="709EB553" w14:textId="77777777" w:rsidR="00EF51F4" w:rsidRDefault="00EF51F4" w:rsidP="00E05807">
      <w:pPr>
        <w:autoSpaceDE w:val="0"/>
        <w:autoSpaceDN w:val="0"/>
        <w:adjustRightInd w:val="0"/>
        <w:ind w:left="720" w:firstLine="0"/>
        <w:rPr>
          <w:b/>
          <w:sz w:val="20"/>
          <w:szCs w:val="20"/>
        </w:rPr>
      </w:pPr>
      <w:r>
        <w:rPr>
          <w:sz w:val="20"/>
          <w:szCs w:val="20"/>
        </w:rPr>
        <w:t>The purchasing card is a tool to manage purchasing and accounting resources by concentrating low-dollar purchases in a less paper-intensive process</w:t>
      </w:r>
      <w:r w:rsidR="00DD2404">
        <w:rPr>
          <w:sz w:val="20"/>
          <w:szCs w:val="20"/>
        </w:rPr>
        <w:t xml:space="preserve">. </w:t>
      </w:r>
      <w:r w:rsidR="00FD3276">
        <w:rPr>
          <w:sz w:val="20"/>
          <w:szCs w:val="20"/>
        </w:rPr>
        <w:t>U</w:t>
      </w:r>
      <w:r w:rsidR="00033CB1">
        <w:rPr>
          <w:sz w:val="20"/>
          <w:szCs w:val="20"/>
        </w:rPr>
        <w:t xml:space="preserve">se of the </w:t>
      </w:r>
      <w:r w:rsidR="002A2A30">
        <w:rPr>
          <w:sz w:val="20"/>
          <w:szCs w:val="20"/>
        </w:rPr>
        <w:t>p</w:t>
      </w:r>
      <w:r w:rsidR="00033CB1">
        <w:rPr>
          <w:sz w:val="20"/>
          <w:szCs w:val="20"/>
        </w:rPr>
        <w:t xml:space="preserve">urchasing </w:t>
      </w:r>
      <w:r w:rsidR="002A2A30">
        <w:rPr>
          <w:sz w:val="20"/>
          <w:szCs w:val="20"/>
        </w:rPr>
        <w:t>c</w:t>
      </w:r>
      <w:r w:rsidR="00033CB1">
        <w:rPr>
          <w:sz w:val="20"/>
          <w:szCs w:val="20"/>
        </w:rPr>
        <w:t>ard</w:t>
      </w:r>
      <w:r w:rsidR="002A2A30">
        <w:rPr>
          <w:sz w:val="20"/>
          <w:szCs w:val="20"/>
        </w:rPr>
        <w:t xml:space="preserve"> </w:t>
      </w:r>
      <w:r w:rsidR="003C773C">
        <w:rPr>
          <w:sz w:val="20"/>
          <w:szCs w:val="20"/>
        </w:rPr>
        <w:t>is</w:t>
      </w:r>
      <w:r w:rsidR="00033CB1">
        <w:rPr>
          <w:sz w:val="20"/>
          <w:szCs w:val="20"/>
        </w:rPr>
        <w:t xml:space="preserve"> campus </w:t>
      </w:r>
      <w:r w:rsidR="00F312EA">
        <w:rPr>
          <w:sz w:val="20"/>
          <w:szCs w:val="20"/>
        </w:rPr>
        <w:t>liability,</w:t>
      </w:r>
      <w:r w:rsidR="00033CB1">
        <w:rPr>
          <w:sz w:val="20"/>
          <w:szCs w:val="20"/>
        </w:rPr>
        <w:t xml:space="preserve"> not personal liability for the cardholder</w:t>
      </w:r>
      <w:r w:rsidR="00DD2404">
        <w:rPr>
          <w:sz w:val="20"/>
          <w:szCs w:val="20"/>
        </w:rPr>
        <w:t xml:space="preserve">. </w:t>
      </w:r>
      <w:r>
        <w:rPr>
          <w:sz w:val="20"/>
          <w:szCs w:val="20"/>
        </w:rPr>
        <w:t>The cardholder’s credit rating will not be affected by use of the purchasing card</w:t>
      </w:r>
      <w:r w:rsidR="00DD2404">
        <w:rPr>
          <w:sz w:val="20"/>
          <w:szCs w:val="20"/>
        </w:rPr>
        <w:t xml:space="preserve">. </w:t>
      </w:r>
      <w:r w:rsidR="005C0CB9">
        <w:rPr>
          <w:sz w:val="20"/>
          <w:szCs w:val="20"/>
        </w:rPr>
        <w:t>However, t</w:t>
      </w:r>
      <w:r>
        <w:rPr>
          <w:sz w:val="20"/>
          <w:szCs w:val="20"/>
        </w:rPr>
        <w:t xml:space="preserve">he cardholder is responsible for maintaining security of the card and </w:t>
      </w:r>
      <w:r w:rsidR="00A67F22">
        <w:rPr>
          <w:sz w:val="20"/>
          <w:szCs w:val="20"/>
        </w:rPr>
        <w:t xml:space="preserve">for </w:t>
      </w:r>
      <w:r>
        <w:rPr>
          <w:sz w:val="20"/>
          <w:szCs w:val="20"/>
        </w:rPr>
        <w:t xml:space="preserve">any misuse as outlined </w:t>
      </w:r>
      <w:r w:rsidR="007C0F21">
        <w:rPr>
          <w:sz w:val="20"/>
          <w:szCs w:val="20"/>
        </w:rPr>
        <w:t>below</w:t>
      </w:r>
      <w:r w:rsidR="00DD2404">
        <w:rPr>
          <w:sz w:val="20"/>
          <w:szCs w:val="20"/>
        </w:rPr>
        <w:t xml:space="preserve">. </w:t>
      </w:r>
      <w:r w:rsidRPr="0093274E">
        <w:rPr>
          <w:b/>
          <w:sz w:val="20"/>
          <w:szCs w:val="20"/>
        </w:rPr>
        <w:t>All documents related to the purchasing card may be fully disclosed as a public record to the extent provided by the Open Records Law.</w:t>
      </w:r>
    </w:p>
    <w:p w14:paraId="139F2598" w14:textId="77777777" w:rsidR="00F86E70" w:rsidRDefault="00F86E70" w:rsidP="00F86E70">
      <w:pPr>
        <w:autoSpaceDE w:val="0"/>
        <w:autoSpaceDN w:val="0"/>
        <w:adjustRightInd w:val="0"/>
        <w:rPr>
          <w:b/>
          <w:sz w:val="20"/>
          <w:szCs w:val="20"/>
        </w:rPr>
      </w:pPr>
    </w:p>
    <w:p w14:paraId="5B71F62F" w14:textId="77777777" w:rsidR="00F86E70" w:rsidRPr="00F86E70" w:rsidRDefault="00F86E70" w:rsidP="00E05807">
      <w:pPr>
        <w:autoSpaceDE w:val="0"/>
        <w:autoSpaceDN w:val="0"/>
        <w:adjustRightInd w:val="0"/>
        <w:ind w:left="720" w:firstLine="0"/>
        <w:rPr>
          <w:b/>
          <w:sz w:val="20"/>
          <w:szCs w:val="20"/>
        </w:rPr>
      </w:pPr>
      <w:r>
        <w:rPr>
          <w:sz w:val="20"/>
          <w:szCs w:val="20"/>
        </w:rPr>
        <w:t>The purchasing card is:</w:t>
      </w:r>
    </w:p>
    <w:p w14:paraId="3DFE4B3B" w14:textId="77777777" w:rsidR="00F86E70" w:rsidRDefault="00F86E70" w:rsidP="00F86E70">
      <w:pPr>
        <w:autoSpaceDE w:val="0"/>
        <w:autoSpaceDN w:val="0"/>
        <w:adjustRightInd w:val="0"/>
        <w:rPr>
          <w:b/>
          <w:sz w:val="20"/>
          <w:szCs w:val="20"/>
        </w:rPr>
      </w:pPr>
    </w:p>
    <w:p w14:paraId="5F98EE53" w14:textId="77777777" w:rsidR="00FC32EA" w:rsidRDefault="00DD6B37" w:rsidP="009F08D3">
      <w:pPr>
        <w:numPr>
          <w:ilvl w:val="0"/>
          <w:numId w:val="54"/>
        </w:numPr>
        <w:tabs>
          <w:tab w:val="clear" w:pos="936"/>
        </w:tabs>
        <w:autoSpaceDE w:val="0"/>
        <w:autoSpaceDN w:val="0"/>
        <w:adjustRightInd w:val="0"/>
        <w:ind w:left="900" w:hanging="180"/>
        <w:rPr>
          <w:b/>
          <w:sz w:val="20"/>
          <w:szCs w:val="20"/>
        </w:rPr>
      </w:pPr>
      <w:r>
        <w:rPr>
          <w:sz w:val="20"/>
          <w:szCs w:val="20"/>
        </w:rPr>
        <w:t xml:space="preserve">Delegated Purchasing </w:t>
      </w:r>
      <w:r w:rsidR="00F86E70">
        <w:rPr>
          <w:sz w:val="20"/>
          <w:szCs w:val="20"/>
        </w:rPr>
        <w:t xml:space="preserve">Authority granted by the </w:t>
      </w:r>
      <w:r>
        <w:rPr>
          <w:sz w:val="20"/>
          <w:szCs w:val="20"/>
        </w:rPr>
        <w:t>Purchasing Department</w:t>
      </w:r>
      <w:r w:rsidR="00F86E70">
        <w:rPr>
          <w:sz w:val="20"/>
          <w:szCs w:val="20"/>
        </w:rPr>
        <w:t xml:space="preserve"> to individual </w:t>
      </w:r>
      <w:r w:rsidR="00F3303E">
        <w:rPr>
          <w:sz w:val="20"/>
          <w:szCs w:val="20"/>
        </w:rPr>
        <w:t>UW</w:t>
      </w:r>
      <w:r w:rsidR="00F86E70">
        <w:rPr>
          <w:sz w:val="20"/>
          <w:szCs w:val="20"/>
        </w:rPr>
        <w:t xml:space="preserve"> employees.</w:t>
      </w:r>
    </w:p>
    <w:p w14:paraId="08FBC278" w14:textId="77777777" w:rsidR="00FC32EA" w:rsidRDefault="006A6B05" w:rsidP="009F08D3">
      <w:pPr>
        <w:numPr>
          <w:ilvl w:val="0"/>
          <w:numId w:val="54"/>
        </w:numPr>
        <w:tabs>
          <w:tab w:val="clear" w:pos="936"/>
        </w:tabs>
        <w:autoSpaceDE w:val="0"/>
        <w:autoSpaceDN w:val="0"/>
        <w:adjustRightInd w:val="0"/>
        <w:ind w:left="900" w:hanging="180"/>
        <w:rPr>
          <w:b/>
          <w:sz w:val="20"/>
          <w:szCs w:val="20"/>
        </w:rPr>
      </w:pPr>
      <w:r>
        <w:rPr>
          <w:sz w:val="20"/>
          <w:szCs w:val="20"/>
        </w:rPr>
        <w:t>Authorized for official business use only.</w:t>
      </w:r>
    </w:p>
    <w:p w14:paraId="3D6020AE" w14:textId="77777777" w:rsidR="00FC32EA" w:rsidRDefault="006A6B05" w:rsidP="009F08D3">
      <w:pPr>
        <w:numPr>
          <w:ilvl w:val="0"/>
          <w:numId w:val="54"/>
        </w:numPr>
        <w:tabs>
          <w:tab w:val="clear" w:pos="936"/>
        </w:tabs>
        <w:autoSpaceDE w:val="0"/>
        <w:autoSpaceDN w:val="0"/>
        <w:adjustRightInd w:val="0"/>
        <w:ind w:left="900" w:hanging="180"/>
        <w:rPr>
          <w:b/>
          <w:sz w:val="20"/>
          <w:szCs w:val="20"/>
        </w:rPr>
      </w:pPr>
      <w:r>
        <w:rPr>
          <w:sz w:val="20"/>
          <w:szCs w:val="20"/>
        </w:rPr>
        <w:t>Authorized for individual purchases through $5,000.</w:t>
      </w:r>
    </w:p>
    <w:p w14:paraId="2BD277B2" w14:textId="4B3D99FE" w:rsidR="00FC32EA" w:rsidRDefault="006A6B05" w:rsidP="009F08D3">
      <w:pPr>
        <w:numPr>
          <w:ilvl w:val="0"/>
          <w:numId w:val="54"/>
        </w:numPr>
        <w:tabs>
          <w:tab w:val="clear" w:pos="936"/>
        </w:tabs>
        <w:autoSpaceDE w:val="0"/>
        <w:autoSpaceDN w:val="0"/>
        <w:adjustRightInd w:val="0"/>
        <w:ind w:left="900" w:hanging="180"/>
        <w:rPr>
          <w:b/>
          <w:sz w:val="20"/>
          <w:szCs w:val="20"/>
        </w:rPr>
      </w:pPr>
      <w:r>
        <w:rPr>
          <w:sz w:val="20"/>
          <w:szCs w:val="20"/>
        </w:rPr>
        <w:t xml:space="preserve">Authorized for purchases greater than $5,000 on statewide contracts </w:t>
      </w:r>
      <w:proofErr w:type="gramStart"/>
      <w:r>
        <w:rPr>
          <w:sz w:val="20"/>
          <w:szCs w:val="20"/>
        </w:rPr>
        <w:t>where</w:t>
      </w:r>
      <w:proofErr w:type="gramEnd"/>
      <w:r>
        <w:rPr>
          <w:sz w:val="20"/>
          <w:szCs w:val="20"/>
        </w:rPr>
        <w:t xml:space="preserve"> indicated OR</w:t>
      </w:r>
      <w:r w:rsidR="00845A98">
        <w:rPr>
          <w:sz w:val="20"/>
          <w:szCs w:val="20"/>
        </w:rPr>
        <w:t xml:space="preserve"> when the purchases are for business</w:t>
      </w:r>
      <w:r w:rsidR="006C0912">
        <w:rPr>
          <w:sz w:val="20"/>
          <w:szCs w:val="20"/>
        </w:rPr>
        <w:t>-related</w:t>
      </w:r>
      <w:r w:rsidR="00845A98">
        <w:rPr>
          <w:sz w:val="20"/>
          <w:szCs w:val="20"/>
        </w:rPr>
        <w:t xml:space="preserve"> travel booked through </w:t>
      </w:r>
      <w:r w:rsidR="00C8698F">
        <w:rPr>
          <w:sz w:val="20"/>
          <w:szCs w:val="20"/>
        </w:rPr>
        <w:t>the contracted travel vendor</w:t>
      </w:r>
      <w:r w:rsidR="00845A98">
        <w:rPr>
          <w:sz w:val="20"/>
          <w:szCs w:val="20"/>
        </w:rPr>
        <w:t xml:space="preserve"> OR</w:t>
      </w:r>
      <w:r>
        <w:rPr>
          <w:sz w:val="20"/>
          <w:szCs w:val="20"/>
        </w:rPr>
        <w:t xml:space="preserve"> when authorized by the State </w:t>
      </w:r>
      <w:r w:rsidR="006E733E">
        <w:rPr>
          <w:sz w:val="20"/>
          <w:szCs w:val="20"/>
        </w:rPr>
        <w:t xml:space="preserve">Purchasing Card </w:t>
      </w:r>
      <w:r w:rsidR="00B432D0" w:rsidRPr="00A3039E">
        <w:rPr>
          <w:sz w:val="20"/>
          <w:szCs w:val="20"/>
        </w:rPr>
        <w:t>Contract Manager</w:t>
      </w:r>
      <w:r w:rsidRPr="00A3039E">
        <w:rPr>
          <w:sz w:val="20"/>
          <w:szCs w:val="20"/>
        </w:rPr>
        <w:t>.</w:t>
      </w:r>
    </w:p>
    <w:p w14:paraId="4446C241" w14:textId="77777777" w:rsidR="00FC32EA" w:rsidRDefault="006A6B05" w:rsidP="009F08D3">
      <w:pPr>
        <w:numPr>
          <w:ilvl w:val="0"/>
          <w:numId w:val="54"/>
        </w:numPr>
        <w:tabs>
          <w:tab w:val="clear" w:pos="936"/>
        </w:tabs>
        <w:autoSpaceDE w:val="0"/>
        <w:autoSpaceDN w:val="0"/>
        <w:adjustRightInd w:val="0"/>
        <w:ind w:left="900" w:hanging="180"/>
        <w:rPr>
          <w:b/>
          <w:sz w:val="20"/>
          <w:szCs w:val="20"/>
        </w:rPr>
      </w:pPr>
      <w:r>
        <w:rPr>
          <w:sz w:val="20"/>
          <w:szCs w:val="20"/>
        </w:rPr>
        <w:t>Authorized for use with only certain categories of vendors and commodities.</w:t>
      </w:r>
    </w:p>
    <w:p w14:paraId="6997023D" w14:textId="77777777" w:rsidR="00FC32EA" w:rsidRDefault="006A6B05" w:rsidP="009F08D3">
      <w:pPr>
        <w:numPr>
          <w:ilvl w:val="0"/>
          <w:numId w:val="54"/>
        </w:numPr>
        <w:tabs>
          <w:tab w:val="clear" w:pos="936"/>
        </w:tabs>
        <w:autoSpaceDE w:val="0"/>
        <w:autoSpaceDN w:val="0"/>
        <w:adjustRightInd w:val="0"/>
        <w:ind w:left="900" w:hanging="180"/>
        <w:rPr>
          <w:sz w:val="20"/>
          <w:szCs w:val="20"/>
        </w:rPr>
      </w:pPr>
      <w:r>
        <w:rPr>
          <w:sz w:val="20"/>
          <w:szCs w:val="20"/>
        </w:rPr>
        <w:t xml:space="preserve">Authorized for certain travel costs, </w:t>
      </w:r>
      <w:r w:rsidR="009E76F3">
        <w:rPr>
          <w:sz w:val="20"/>
          <w:szCs w:val="20"/>
        </w:rPr>
        <w:t xml:space="preserve">such as airline tickets and travel agency service fees purchased in accordance with policy </w:t>
      </w:r>
      <w:hyperlink r:id="rId13" w:history="1">
        <w:r w:rsidR="004563DA" w:rsidRPr="00FD6F68">
          <w:rPr>
            <w:rStyle w:val="Hyperlink"/>
            <w:sz w:val="20"/>
            <w:szCs w:val="20"/>
          </w:rPr>
          <w:t>410</w:t>
        </w:r>
        <w:r w:rsidR="009E76F3" w:rsidRPr="00200496">
          <w:rPr>
            <w:rStyle w:val="Hyperlink"/>
            <w:sz w:val="20"/>
            <w:szCs w:val="20"/>
          </w:rPr>
          <w:t xml:space="preserve"> –Travel &amp; Expense – Purchase &amp; Payment of Business Air Travel</w:t>
        </w:r>
      </w:hyperlink>
      <w:r w:rsidR="0052520A">
        <w:rPr>
          <w:rStyle w:val="Hyperlink"/>
          <w:sz w:val="20"/>
          <w:szCs w:val="20"/>
        </w:rPr>
        <w:t xml:space="preserve">; </w:t>
      </w:r>
      <w:r w:rsidR="009E76F3">
        <w:rPr>
          <w:sz w:val="20"/>
          <w:szCs w:val="20"/>
        </w:rPr>
        <w:t>lodging and any applicable taxes</w:t>
      </w:r>
      <w:r w:rsidR="006C4939">
        <w:rPr>
          <w:sz w:val="20"/>
          <w:szCs w:val="20"/>
        </w:rPr>
        <w:t xml:space="preserve"> </w:t>
      </w:r>
      <w:r w:rsidR="00945AD0">
        <w:rPr>
          <w:sz w:val="20"/>
          <w:szCs w:val="20"/>
        </w:rPr>
        <w:t xml:space="preserve">purchased </w:t>
      </w:r>
      <w:r w:rsidR="006C4939">
        <w:rPr>
          <w:sz w:val="20"/>
          <w:szCs w:val="20"/>
        </w:rPr>
        <w:t xml:space="preserve">in accordance with </w:t>
      </w:r>
      <w:hyperlink r:id="rId14" w:tgtFrame="_blank" w:history="1">
        <w:r w:rsidR="004563DA" w:rsidRPr="00FD6F68">
          <w:rPr>
            <w:rStyle w:val="Hyperlink"/>
            <w:sz w:val="20"/>
            <w:szCs w:val="20"/>
          </w:rPr>
          <w:t>415</w:t>
        </w:r>
        <w:r w:rsidR="006C4939" w:rsidRPr="006C4939">
          <w:rPr>
            <w:rStyle w:val="Hyperlink"/>
            <w:sz w:val="20"/>
            <w:szCs w:val="20"/>
          </w:rPr>
          <w:t xml:space="preserve"> Travel &amp; Expense – Purchase &amp; Payment of Lodging</w:t>
        </w:r>
        <w:r w:rsidR="009E76F3" w:rsidRPr="006C4939">
          <w:rPr>
            <w:rStyle w:val="Hyperlink"/>
            <w:sz w:val="20"/>
            <w:szCs w:val="20"/>
          </w:rPr>
          <w:t>;</w:t>
        </w:r>
      </w:hyperlink>
      <w:r w:rsidR="009E76F3">
        <w:rPr>
          <w:sz w:val="20"/>
          <w:szCs w:val="20"/>
        </w:rPr>
        <w:t xml:space="preserve"> car rental and rental car gas</w:t>
      </w:r>
      <w:r w:rsidR="00945AD0">
        <w:rPr>
          <w:sz w:val="20"/>
          <w:szCs w:val="20"/>
        </w:rPr>
        <w:t xml:space="preserve"> purchased in accordance with </w:t>
      </w:r>
      <w:hyperlink r:id="rId15" w:history="1">
        <w:r w:rsidR="004563DA" w:rsidRPr="00FD6F68">
          <w:rPr>
            <w:rStyle w:val="Hyperlink"/>
            <w:sz w:val="20"/>
            <w:szCs w:val="20"/>
          </w:rPr>
          <w:t>425</w:t>
        </w:r>
        <w:r w:rsidR="00945AD0" w:rsidRPr="00945AD0">
          <w:rPr>
            <w:rStyle w:val="Hyperlink"/>
            <w:sz w:val="20"/>
            <w:szCs w:val="20"/>
          </w:rPr>
          <w:t xml:space="preserve"> – Travel &amp; Expense – Use of Personal Vehicles, Rental Cars and Fleet for Business Transportation</w:t>
        </w:r>
      </w:hyperlink>
      <w:r w:rsidR="009E76F3">
        <w:rPr>
          <w:sz w:val="20"/>
          <w:szCs w:val="20"/>
        </w:rPr>
        <w:t xml:space="preserve">; hotel and airport parking; and other commercial transportation, including </w:t>
      </w:r>
      <w:r>
        <w:rPr>
          <w:sz w:val="20"/>
          <w:szCs w:val="20"/>
        </w:rPr>
        <w:t>trains (Amtrak), buses, taxis, and shuttles</w:t>
      </w:r>
      <w:r w:rsidR="009E76F3">
        <w:rPr>
          <w:sz w:val="20"/>
          <w:szCs w:val="20"/>
        </w:rPr>
        <w:t>; registration fees</w:t>
      </w:r>
      <w:r>
        <w:rPr>
          <w:sz w:val="20"/>
          <w:szCs w:val="20"/>
        </w:rPr>
        <w:t>.</w:t>
      </w:r>
    </w:p>
    <w:p w14:paraId="613DDB10" w14:textId="77777777" w:rsidR="00DA43BD" w:rsidRDefault="00DA43BD" w:rsidP="00DA43BD">
      <w:pPr>
        <w:autoSpaceDE w:val="0"/>
        <w:autoSpaceDN w:val="0"/>
        <w:adjustRightInd w:val="0"/>
        <w:ind w:left="1584"/>
        <w:rPr>
          <w:sz w:val="20"/>
          <w:szCs w:val="20"/>
        </w:rPr>
      </w:pPr>
    </w:p>
    <w:p w14:paraId="1D09ED26" w14:textId="77777777" w:rsidR="0025691F" w:rsidRDefault="0025691F" w:rsidP="00E05807">
      <w:pPr>
        <w:autoSpaceDE w:val="0"/>
        <w:autoSpaceDN w:val="0"/>
        <w:adjustRightInd w:val="0"/>
        <w:ind w:left="720" w:firstLine="0"/>
        <w:rPr>
          <w:sz w:val="20"/>
          <w:szCs w:val="20"/>
        </w:rPr>
      </w:pPr>
      <w:r>
        <w:rPr>
          <w:sz w:val="20"/>
          <w:szCs w:val="20"/>
        </w:rPr>
        <w:t xml:space="preserve">The purchasing card is </w:t>
      </w:r>
      <w:r>
        <w:rPr>
          <w:b/>
          <w:sz w:val="20"/>
          <w:szCs w:val="20"/>
        </w:rPr>
        <w:t>not:</w:t>
      </w:r>
    </w:p>
    <w:p w14:paraId="20DB99B5" w14:textId="77777777" w:rsidR="0025691F" w:rsidRDefault="0025691F" w:rsidP="0025691F">
      <w:pPr>
        <w:autoSpaceDE w:val="0"/>
        <w:autoSpaceDN w:val="0"/>
        <w:adjustRightInd w:val="0"/>
        <w:ind w:left="1224"/>
        <w:rPr>
          <w:sz w:val="20"/>
          <w:szCs w:val="20"/>
        </w:rPr>
      </w:pPr>
    </w:p>
    <w:p w14:paraId="23A4727F" w14:textId="77777777" w:rsidR="009E76F3" w:rsidRPr="009E76F3" w:rsidRDefault="009E76F3" w:rsidP="009F08D3">
      <w:pPr>
        <w:numPr>
          <w:ilvl w:val="0"/>
          <w:numId w:val="60"/>
        </w:numPr>
        <w:tabs>
          <w:tab w:val="clear" w:pos="936"/>
        </w:tabs>
        <w:autoSpaceDE w:val="0"/>
        <w:autoSpaceDN w:val="0"/>
        <w:adjustRightInd w:val="0"/>
        <w:ind w:left="900" w:hanging="180"/>
        <w:rPr>
          <w:sz w:val="20"/>
          <w:szCs w:val="20"/>
        </w:rPr>
      </w:pPr>
      <w:r>
        <w:rPr>
          <w:b/>
          <w:sz w:val="20"/>
          <w:szCs w:val="20"/>
        </w:rPr>
        <w:t>For individual travel book</w:t>
      </w:r>
      <w:r w:rsidR="00051D32">
        <w:rPr>
          <w:b/>
          <w:sz w:val="20"/>
          <w:szCs w:val="20"/>
        </w:rPr>
        <w:t>ed</w:t>
      </w:r>
      <w:r>
        <w:rPr>
          <w:b/>
          <w:sz w:val="20"/>
          <w:szCs w:val="20"/>
        </w:rPr>
        <w:t xml:space="preserve"> outside the contract.</w:t>
      </w:r>
    </w:p>
    <w:p w14:paraId="76C93F63" w14:textId="77777777" w:rsidR="00BC4881" w:rsidRDefault="00BC4881" w:rsidP="009F08D3">
      <w:pPr>
        <w:numPr>
          <w:ilvl w:val="0"/>
          <w:numId w:val="60"/>
        </w:numPr>
        <w:tabs>
          <w:tab w:val="clear" w:pos="936"/>
        </w:tabs>
        <w:autoSpaceDE w:val="0"/>
        <w:autoSpaceDN w:val="0"/>
        <w:adjustRightInd w:val="0"/>
        <w:ind w:left="900" w:hanging="180"/>
        <w:rPr>
          <w:sz w:val="20"/>
          <w:szCs w:val="20"/>
        </w:rPr>
      </w:pPr>
      <w:r w:rsidRPr="00BC4881">
        <w:rPr>
          <w:b/>
          <w:sz w:val="20"/>
          <w:szCs w:val="20"/>
        </w:rPr>
        <w:t xml:space="preserve">For cardholder personal </w:t>
      </w:r>
      <w:r w:rsidR="009767E7">
        <w:rPr>
          <w:b/>
          <w:sz w:val="20"/>
          <w:szCs w:val="20"/>
        </w:rPr>
        <w:t>purchases or identification, under any circumstances.</w:t>
      </w:r>
    </w:p>
    <w:p w14:paraId="21919D39" w14:textId="77777777" w:rsidR="0025691F" w:rsidRDefault="0025691F" w:rsidP="009F08D3">
      <w:pPr>
        <w:numPr>
          <w:ilvl w:val="0"/>
          <w:numId w:val="61"/>
        </w:numPr>
        <w:tabs>
          <w:tab w:val="clear" w:pos="936"/>
        </w:tabs>
        <w:autoSpaceDE w:val="0"/>
        <w:autoSpaceDN w:val="0"/>
        <w:adjustRightInd w:val="0"/>
        <w:ind w:left="900" w:hanging="180"/>
        <w:rPr>
          <w:sz w:val="20"/>
          <w:szCs w:val="20"/>
        </w:rPr>
      </w:pPr>
      <w:r>
        <w:rPr>
          <w:sz w:val="20"/>
          <w:szCs w:val="20"/>
        </w:rPr>
        <w:t>A means to avoid appropriate procurement or payment procedures.</w:t>
      </w:r>
    </w:p>
    <w:p w14:paraId="6A4948AE" w14:textId="77777777" w:rsidR="0025691F" w:rsidRPr="00057018" w:rsidRDefault="0025691F" w:rsidP="009F08D3">
      <w:pPr>
        <w:numPr>
          <w:ilvl w:val="0"/>
          <w:numId w:val="62"/>
        </w:numPr>
        <w:tabs>
          <w:tab w:val="clear" w:pos="936"/>
        </w:tabs>
        <w:autoSpaceDE w:val="0"/>
        <w:autoSpaceDN w:val="0"/>
        <w:adjustRightInd w:val="0"/>
        <w:ind w:left="900" w:hanging="180"/>
        <w:rPr>
          <w:sz w:val="20"/>
          <w:szCs w:val="20"/>
        </w:rPr>
      </w:pPr>
      <w:r>
        <w:rPr>
          <w:sz w:val="20"/>
          <w:szCs w:val="20"/>
        </w:rPr>
        <w:t>A card to access cash</w:t>
      </w:r>
      <w:r w:rsidR="00836C4A">
        <w:rPr>
          <w:sz w:val="20"/>
          <w:szCs w:val="20"/>
        </w:rPr>
        <w:t>, cash equivalents</w:t>
      </w:r>
      <w:r w:rsidR="002800B7">
        <w:rPr>
          <w:sz w:val="20"/>
          <w:szCs w:val="20"/>
        </w:rPr>
        <w:t>,</w:t>
      </w:r>
      <w:r>
        <w:rPr>
          <w:sz w:val="20"/>
          <w:szCs w:val="20"/>
        </w:rPr>
        <w:t xml:space="preserve"> or credit.</w:t>
      </w:r>
      <w:r w:rsidR="007C36CA">
        <w:rPr>
          <w:sz w:val="20"/>
          <w:szCs w:val="20"/>
        </w:rPr>
        <w:t xml:space="preserve"> </w:t>
      </w:r>
      <w:r w:rsidR="007C36CA" w:rsidRPr="00057018">
        <w:rPr>
          <w:sz w:val="20"/>
          <w:szCs w:val="20"/>
        </w:rPr>
        <w:t xml:space="preserve">(see </w:t>
      </w:r>
      <w:r w:rsidR="00D00C86" w:rsidRPr="00057018">
        <w:rPr>
          <w:sz w:val="20"/>
          <w:szCs w:val="20"/>
        </w:rPr>
        <w:t>A</w:t>
      </w:r>
      <w:r w:rsidR="007C36CA" w:rsidRPr="00057018">
        <w:rPr>
          <w:sz w:val="20"/>
          <w:szCs w:val="20"/>
        </w:rPr>
        <w:t>ppendix B-1 Commonly Questioned Items for Gift Card exceptions)</w:t>
      </w:r>
    </w:p>
    <w:p w14:paraId="1876252A" w14:textId="77777777" w:rsidR="00E730A9" w:rsidRDefault="00CE1464" w:rsidP="009F08D3">
      <w:pPr>
        <w:numPr>
          <w:ilvl w:val="0"/>
          <w:numId w:val="63"/>
        </w:numPr>
        <w:tabs>
          <w:tab w:val="clear" w:pos="936"/>
          <w:tab w:val="num" w:pos="-2880"/>
        </w:tabs>
        <w:autoSpaceDE w:val="0"/>
        <w:autoSpaceDN w:val="0"/>
        <w:adjustRightInd w:val="0"/>
        <w:ind w:left="900" w:hanging="180"/>
        <w:rPr>
          <w:sz w:val="20"/>
          <w:szCs w:val="20"/>
        </w:rPr>
      </w:pPr>
      <w:r>
        <w:rPr>
          <w:sz w:val="20"/>
          <w:szCs w:val="20"/>
        </w:rPr>
        <w:t>A right of employment.</w:t>
      </w:r>
    </w:p>
    <w:p w14:paraId="077C6998" w14:textId="77777777" w:rsidR="00CE1464" w:rsidRPr="00E730A9" w:rsidRDefault="00CE1464" w:rsidP="009F08D3">
      <w:pPr>
        <w:numPr>
          <w:ilvl w:val="0"/>
          <w:numId w:val="63"/>
        </w:numPr>
        <w:tabs>
          <w:tab w:val="clear" w:pos="936"/>
          <w:tab w:val="num" w:pos="-2880"/>
        </w:tabs>
        <w:autoSpaceDE w:val="0"/>
        <w:autoSpaceDN w:val="0"/>
        <w:adjustRightInd w:val="0"/>
        <w:ind w:left="900" w:hanging="180"/>
        <w:rPr>
          <w:sz w:val="20"/>
          <w:szCs w:val="20"/>
        </w:rPr>
      </w:pPr>
      <w:r w:rsidRPr="00E730A9">
        <w:rPr>
          <w:b/>
          <w:sz w:val="20"/>
          <w:szCs w:val="20"/>
        </w:rPr>
        <w:t xml:space="preserve">For reimbursable </w:t>
      </w:r>
      <w:r w:rsidR="00945AD0">
        <w:rPr>
          <w:b/>
          <w:sz w:val="20"/>
          <w:szCs w:val="20"/>
        </w:rPr>
        <w:t xml:space="preserve">individual </w:t>
      </w:r>
      <w:r w:rsidRPr="00E730A9">
        <w:rPr>
          <w:b/>
          <w:sz w:val="20"/>
          <w:szCs w:val="20"/>
        </w:rPr>
        <w:t>meal costs</w:t>
      </w:r>
      <w:r w:rsidR="00945AD0">
        <w:rPr>
          <w:b/>
          <w:sz w:val="20"/>
          <w:szCs w:val="20"/>
        </w:rPr>
        <w:t>, which</w:t>
      </w:r>
      <w:r w:rsidRPr="00E730A9">
        <w:rPr>
          <w:b/>
          <w:sz w:val="20"/>
          <w:szCs w:val="20"/>
        </w:rPr>
        <w:t xml:space="preserve"> are not allowed to be charged on the purchasing card.</w:t>
      </w:r>
    </w:p>
    <w:p w14:paraId="4AEB9B93" w14:textId="77777777" w:rsidR="00EF51F4" w:rsidRPr="000D23A0" w:rsidRDefault="0025691F" w:rsidP="009F08D3">
      <w:pPr>
        <w:numPr>
          <w:ilvl w:val="0"/>
          <w:numId w:val="65"/>
        </w:numPr>
        <w:tabs>
          <w:tab w:val="clear" w:pos="936"/>
        </w:tabs>
        <w:autoSpaceDE w:val="0"/>
        <w:autoSpaceDN w:val="0"/>
        <w:adjustRightInd w:val="0"/>
        <w:ind w:left="900" w:hanging="180"/>
        <w:rPr>
          <w:b/>
          <w:color w:val="000000"/>
          <w:sz w:val="20"/>
          <w:szCs w:val="20"/>
        </w:rPr>
      </w:pPr>
      <w:r>
        <w:rPr>
          <w:sz w:val="20"/>
          <w:szCs w:val="20"/>
        </w:rPr>
        <w:t xml:space="preserve">For inter-agency or intra-agency use (except for retail purchases from </w:t>
      </w:r>
      <w:r w:rsidR="002E081C">
        <w:rPr>
          <w:sz w:val="20"/>
          <w:szCs w:val="20"/>
        </w:rPr>
        <w:t>campus</w:t>
      </w:r>
      <w:r>
        <w:rPr>
          <w:sz w:val="20"/>
          <w:szCs w:val="20"/>
        </w:rPr>
        <w:t xml:space="preserve"> operations that sell goods to the public and accept </w:t>
      </w:r>
      <w:r w:rsidRPr="002E081C">
        <w:rPr>
          <w:sz w:val="20"/>
          <w:szCs w:val="20"/>
        </w:rPr>
        <w:t>a charge card</w:t>
      </w:r>
      <w:r>
        <w:rPr>
          <w:sz w:val="20"/>
          <w:szCs w:val="20"/>
        </w:rPr>
        <w:t xml:space="preserve">, </w:t>
      </w:r>
      <w:r w:rsidR="002719C5">
        <w:rPr>
          <w:sz w:val="20"/>
          <w:szCs w:val="20"/>
        </w:rPr>
        <w:t>i.e.</w:t>
      </w:r>
      <w:r w:rsidR="004E3E6F">
        <w:rPr>
          <w:sz w:val="20"/>
          <w:szCs w:val="20"/>
        </w:rPr>
        <w:t>,</w:t>
      </w:r>
      <w:r>
        <w:rPr>
          <w:sz w:val="20"/>
          <w:szCs w:val="20"/>
        </w:rPr>
        <w:t xml:space="preserve"> Document Sales, campus bookstores, etc.).</w:t>
      </w:r>
    </w:p>
    <w:p w14:paraId="4BBC2873" w14:textId="77777777" w:rsidR="000D23A0" w:rsidRDefault="000D23A0" w:rsidP="000D23A0">
      <w:pPr>
        <w:autoSpaceDE w:val="0"/>
        <w:autoSpaceDN w:val="0"/>
        <w:adjustRightInd w:val="0"/>
        <w:rPr>
          <w:sz w:val="20"/>
          <w:szCs w:val="20"/>
        </w:rPr>
      </w:pPr>
    </w:p>
    <w:p w14:paraId="0C6899A6" w14:textId="77777777" w:rsidR="00B432D0" w:rsidRDefault="00B432D0" w:rsidP="000D23A0">
      <w:pPr>
        <w:autoSpaceDE w:val="0"/>
        <w:autoSpaceDN w:val="0"/>
        <w:adjustRightInd w:val="0"/>
        <w:rPr>
          <w:sz w:val="20"/>
          <w:szCs w:val="20"/>
        </w:rPr>
      </w:pPr>
    </w:p>
    <w:p w14:paraId="23DB2EED" w14:textId="77777777" w:rsidR="00B432D0" w:rsidRDefault="00B432D0" w:rsidP="000D23A0">
      <w:pPr>
        <w:autoSpaceDE w:val="0"/>
        <w:autoSpaceDN w:val="0"/>
        <w:adjustRightInd w:val="0"/>
        <w:rPr>
          <w:sz w:val="20"/>
          <w:szCs w:val="20"/>
        </w:rPr>
      </w:pPr>
    </w:p>
    <w:p w14:paraId="2AA407BA" w14:textId="77777777" w:rsidR="00DC6AC4" w:rsidRDefault="00DC6AC4" w:rsidP="009A4BB4">
      <w:pPr>
        <w:autoSpaceDE w:val="0"/>
        <w:autoSpaceDN w:val="0"/>
        <w:adjustRightInd w:val="0"/>
        <w:ind w:left="0" w:firstLine="0"/>
        <w:rPr>
          <w:b/>
          <w:color w:val="000000"/>
          <w:sz w:val="20"/>
          <w:szCs w:val="20"/>
        </w:rPr>
      </w:pPr>
    </w:p>
    <w:p w14:paraId="71C924F0" w14:textId="77777777" w:rsidR="006F0A12" w:rsidRPr="0025691F" w:rsidRDefault="006F0A12" w:rsidP="009A4BB4">
      <w:pPr>
        <w:autoSpaceDE w:val="0"/>
        <w:autoSpaceDN w:val="0"/>
        <w:adjustRightInd w:val="0"/>
        <w:ind w:left="0" w:firstLine="0"/>
        <w:rPr>
          <w:b/>
          <w:color w:val="000000"/>
          <w:sz w:val="20"/>
          <w:szCs w:val="20"/>
        </w:rPr>
      </w:pPr>
    </w:p>
    <w:p w14:paraId="4C9AF822" w14:textId="77777777" w:rsidR="00FC32EA" w:rsidRDefault="00EF51F4">
      <w:pPr>
        <w:numPr>
          <w:ilvl w:val="1"/>
          <w:numId w:val="2"/>
        </w:numPr>
        <w:tabs>
          <w:tab w:val="clear" w:pos="792"/>
          <w:tab w:val="num" w:pos="720"/>
        </w:tabs>
        <w:autoSpaceDE w:val="0"/>
        <w:autoSpaceDN w:val="0"/>
        <w:adjustRightInd w:val="0"/>
        <w:ind w:left="720" w:hanging="360"/>
        <w:rPr>
          <w:b/>
          <w:bCs/>
          <w:color w:val="000000"/>
          <w:sz w:val="20"/>
          <w:szCs w:val="20"/>
        </w:rPr>
      </w:pPr>
      <w:r w:rsidRPr="00EA3351">
        <w:rPr>
          <w:b/>
          <w:bCs/>
          <w:color w:val="000000"/>
          <w:sz w:val="20"/>
          <w:szCs w:val="20"/>
        </w:rPr>
        <w:lastRenderedPageBreak/>
        <w:t>BENEFITS</w:t>
      </w:r>
    </w:p>
    <w:p w14:paraId="702E0E62" w14:textId="77777777" w:rsidR="00EF51F4" w:rsidRPr="00505629" w:rsidRDefault="00EF51F4" w:rsidP="00EF51F4">
      <w:pPr>
        <w:autoSpaceDE w:val="0"/>
        <w:autoSpaceDN w:val="0"/>
        <w:adjustRightInd w:val="0"/>
        <w:rPr>
          <w:bCs/>
          <w:color w:val="000000"/>
          <w:sz w:val="20"/>
          <w:szCs w:val="20"/>
        </w:rPr>
      </w:pPr>
    </w:p>
    <w:p w14:paraId="31EAC43B" w14:textId="77777777" w:rsidR="000C6625" w:rsidRDefault="00A67F22" w:rsidP="00E05807">
      <w:pPr>
        <w:autoSpaceDE w:val="0"/>
        <w:autoSpaceDN w:val="0"/>
        <w:adjustRightInd w:val="0"/>
        <w:ind w:left="720" w:firstLine="0"/>
        <w:rPr>
          <w:color w:val="000000"/>
          <w:sz w:val="20"/>
          <w:szCs w:val="20"/>
        </w:rPr>
      </w:pPr>
      <w:r>
        <w:rPr>
          <w:color w:val="000000"/>
          <w:sz w:val="20"/>
          <w:szCs w:val="20"/>
        </w:rPr>
        <w:t>U</w:t>
      </w:r>
      <w:r w:rsidR="00EF51F4" w:rsidRPr="00505629">
        <w:rPr>
          <w:color w:val="000000"/>
          <w:sz w:val="20"/>
          <w:szCs w:val="20"/>
        </w:rPr>
        <w:t xml:space="preserve">se of the </w:t>
      </w:r>
      <w:r w:rsidR="00EF51F4">
        <w:rPr>
          <w:color w:val="000000"/>
          <w:sz w:val="20"/>
          <w:szCs w:val="20"/>
        </w:rPr>
        <w:t xml:space="preserve">Purchasing </w:t>
      </w:r>
      <w:r w:rsidR="00EF51F4" w:rsidRPr="00505629">
        <w:rPr>
          <w:color w:val="000000"/>
          <w:sz w:val="20"/>
          <w:szCs w:val="20"/>
        </w:rPr>
        <w:t>Card will:</w:t>
      </w:r>
    </w:p>
    <w:p w14:paraId="1676E460" w14:textId="77777777" w:rsidR="003F149B" w:rsidRDefault="003F149B" w:rsidP="00A67F22">
      <w:pPr>
        <w:autoSpaceDE w:val="0"/>
        <w:autoSpaceDN w:val="0"/>
        <w:adjustRightInd w:val="0"/>
        <w:ind w:left="792"/>
        <w:rPr>
          <w:color w:val="000000"/>
          <w:sz w:val="20"/>
          <w:szCs w:val="20"/>
        </w:rPr>
      </w:pPr>
    </w:p>
    <w:p w14:paraId="6A2401A7" w14:textId="77777777" w:rsidR="009F08D3" w:rsidRDefault="00EF51F4" w:rsidP="009F08D3">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 xml:space="preserve">Allow employees to obtain many goods and </w:t>
      </w:r>
      <w:r w:rsidR="00794A60" w:rsidRPr="009F08D3">
        <w:rPr>
          <w:color w:val="000000"/>
          <w:sz w:val="20"/>
          <w:szCs w:val="20"/>
        </w:rPr>
        <w:t>services much faster and easier</w:t>
      </w:r>
      <w:r w:rsidR="004E3E6F" w:rsidRPr="009F08D3">
        <w:rPr>
          <w:color w:val="000000"/>
          <w:sz w:val="20"/>
          <w:szCs w:val="20"/>
        </w:rPr>
        <w:t>.</w:t>
      </w:r>
      <w:r w:rsidR="009F08D3" w:rsidRPr="009F08D3">
        <w:rPr>
          <w:sz w:val="20"/>
          <w:szCs w:val="20"/>
        </w:rPr>
        <w:t xml:space="preserve"> </w:t>
      </w:r>
    </w:p>
    <w:p w14:paraId="02604827" w14:textId="77777777" w:rsidR="009F08D3" w:rsidRDefault="00EF51F4" w:rsidP="009F08D3">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Reduce the number of p</w:t>
      </w:r>
      <w:r w:rsidR="00794A60" w:rsidRPr="009F08D3">
        <w:rPr>
          <w:color w:val="000000"/>
          <w:sz w:val="20"/>
          <w:szCs w:val="20"/>
        </w:rPr>
        <w:t>urchase orders and requisitions</w:t>
      </w:r>
      <w:r w:rsidR="004E3E6F" w:rsidRPr="009F08D3">
        <w:rPr>
          <w:color w:val="000000"/>
          <w:sz w:val="20"/>
          <w:szCs w:val="20"/>
        </w:rPr>
        <w:t>.</w:t>
      </w:r>
      <w:r w:rsidR="009F08D3" w:rsidRPr="009F08D3">
        <w:rPr>
          <w:sz w:val="20"/>
          <w:szCs w:val="20"/>
        </w:rPr>
        <w:t xml:space="preserve"> </w:t>
      </w:r>
    </w:p>
    <w:p w14:paraId="42BCA389" w14:textId="77777777" w:rsidR="009F08D3" w:rsidRDefault="00EF51F4" w:rsidP="009F08D3">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Provide cost savings through consolidated payment (</w:t>
      </w:r>
      <w:r w:rsidR="00556710" w:rsidRPr="009F08D3">
        <w:rPr>
          <w:color w:val="000000"/>
          <w:sz w:val="20"/>
          <w:szCs w:val="20"/>
        </w:rPr>
        <w:t>biweekly</w:t>
      </w:r>
      <w:r w:rsidR="00594ED1" w:rsidRPr="009F08D3">
        <w:rPr>
          <w:color w:val="000000"/>
          <w:sz w:val="20"/>
          <w:szCs w:val="20"/>
        </w:rPr>
        <w:t xml:space="preserve"> payments to U</w:t>
      </w:r>
      <w:r w:rsidR="000C6625" w:rsidRPr="009F08D3">
        <w:rPr>
          <w:color w:val="000000"/>
          <w:sz w:val="20"/>
          <w:szCs w:val="20"/>
        </w:rPr>
        <w:t xml:space="preserve">S Bank </w:t>
      </w:r>
      <w:r w:rsidRPr="009F08D3">
        <w:rPr>
          <w:color w:val="000000"/>
          <w:sz w:val="20"/>
          <w:szCs w:val="20"/>
        </w:rPr>
        <w:t xml:space="preserve">covering each </w:t>
      </w:r>
      <w:r w:rsidR="00555B7B" w:rsidRPr="009F08D3">
        <w:rPr>
          <w:color w:val="000000"/>
          <w:sz w:val="20"/>
          <w:szCs w:val="20"/>
        </w:rPr>
        <w:t>campus’</w:t>
      </w:r>
      <w:r w:rsidRPr="009F08D3">
        <w:rPr>
          <w:color w:val="000000"/>
          <w:sz w:val="20"/>
          <w:szCs w:val="20"/>
        </w:rPr>
        <w:t xml:space="preserve"> purchasing card transactions versus individual vendor </w:t>
      </w:r>
      <w:r w:rsidR="00F84E7A" w:rsidRPr="009F08D3">
        <w:rPr>
          <w:color w:val="000000"/>
          <w:sz w:val="20"/>
          <w:szCs w:val="20"/>
        </w:rPr>
        <w:t>i</w:t>
      </w:r>
      <w:r w:rsidR="00794A60" w:rsidRPr="009F08D3">
        <w:rPr>
          <w:color w:val="000000"/>
          <w:sz w:val="20"/>
          <w:szCs w:val="20"/>
        </w:rPr>
        <w:t>nvoices)</w:t>
      </w:r>
      <w:r w:rsidR="004E3E6F" w:rsidRPr="009F08D3">
        <w:rPr>
          <w:color w:val="000000"/>
          <w:sz w:val="20"/>
          <w:szCs w:val="20"/>
        </w:rPr>
        <w:t>.</w:t>
      </w:r>
    </w:p>
    <w:p w14:paraId="59DA8E6B" w14:textId="77777777" w:rsidR="00F01F42" w:rsidRDefault="00F01F42" w:rsidP="009F08D3">
      <w:pPr>
        <w:numPr>
          <w:ilvl w:val="0"/>
          <w:numId w:val="64"/>
        </w:numPr>
        <w:tabs>
          <w:tab w:val="clear" w:pos="936"/>
        </w:tabs>
        <w:autoSpaceDE w:val="0"/>
        <w:autoSpaceDN w:val="0"/>
        <w:adjustRightInd w:val="0"/>
        <w:ind w:left="900" w:hanging="180"/>
        <w:rPr>
          <w:sz w:val="20"/>
          <w:szCs w:val="20"/>
        </w:rPr>
      </w:pPr>
      <w:r>
        <w:rPr>
          <w:sz w:val="20"/>
          <w:szCs w:val="20"/>
        </w:rPr>
        <w:t>Generate revenue for the campuses via the US Bank rebate.</w:t>
      </w:r>
    </w:p>
    <w:p w14:paraId="309692F0" w14:textId="77777777" w:rsidR="009E236E" w:rsidRPr="009F08D3" w:rsidRDefault="009E236E" w:rsidP="009F08D3">
      <w:pPr>
        <w:tabs>
          <w:tab w:val="num" w:pos="990"/>
        </w:tabs>
        <w:autoSpaceDE w:val="0"/>
        <w:autoSpaceDN w:val="0"/>
        <w:adjustRightInd w:val="0"/>
        <w:ind w:left="936" w:firstLine="0"/>
        <w:rPr>
          <w:color w:val="000000"/>
          <w:sz w:val="20"/>
          <w:szCs w:val="20"/>
        </w:rPr>
      </w:pPr>
    </w:p>
    <w:p w14:paraId="1B8FC287" w14:textId="77777777" w:rsidR="00EF51F4" w:rsidRPr="009F08D3" w:rsidRDefault="00EF51F4" w:rsidP="00E05807">
      <w:pPr>
        <w:autoSpaceDE w:val="0"/>
        <w:autoSpaceDN w:val="0"/>
        <w:adjustRightInd w:val="0"/>
        <w:ind w:left="720" w:firstLine="0"/>
        <w:rPr>
          <w:color w:val="000000"/>
          <w:sz w:val="20"/>
          <w:szCs w:val="20"/>
        </w:rPr>
      </w:pPr>
      <w:r w:rsidRPr="009F08D3">
        <w:rPr>
          <w:color w:val="000000"/>
          <w:sz w:val="20"/>
          <w:szCs w:val="20"/>
        </w:rPr>
        <w:t>Important benefits for vendors include:</w:t>
      </w:r>
    </w:p>
    <w:p w14:paraId="75267780" w14:textId="77777777" w:rsidR="003F149B" w:rsidRPr="009F08D3" w:rsidRDefault="003F149B" w:rsidP="003F149B">
      <w:pPr>
        <w:autoSpaceDE w:val="0"/>
        <w:autoSpaceDN w:val="0"/>
        <w:adjustRightInd w:val="0"/>
        <w:ind w:left="720"/>
        <w:rPr>
          <w:color w:val="000000"/>
          <w:sz w:val="20"/>
          <w:szCs w:val="20"/>
        </w:rPr>
      </w:pPr>
    </w:p>
    <w:p w14:paraId="5FC36E1F" w14:textId="77777777" w:rsidR="009F08D3" w:rsidRDefault="00EF51F4" w:rsidP="009F08D3">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Receiving</w:t>
      </w:r>
      <w:r w:rsidR="00794A60" w:rsidRPr="009F08D3">
        <w:rPr>
          <w:color w:val="000000"/>
          <w:sz w:val="20"/>
          <w:szCs w:val="20"/>
        </w:rPr>
        <w:t xml:space="preserve"> payment in three business days</w:t>
      </w:r>
      <w:r w:rsidR="004E3E6F" w:rsidRPr="009F08D3">
        <w:rPr>
          <w:color w:val="000000"/>
          <w:sz w:val="20"/>
          <w:szCs w:val="20"/>
        </w:rPr>
        <w:t>.</w:t>
      </w:r>
      <w:r w:rsidR="009F08D3" w:rsidRPr="009F08D3">
        <w:rPr>
          <w:sz w:val="20"/>
          <w:szCs w:val="20"/>
        </w:rPr>
        <w:t xml:space="preserve"> </w:t>
      </w:r>
    </w:p>
    <w:p w14:paraId="67648894" w14:textId="77777777" w:rsidR="00064180" w:rsidRDefault="00EF51F4" w:rsidP="00064180">
      <w:pPr>
        <w:numPr>
          <w:ilvl w:val="0"/>
          <w:numId w:val="64"/>
        </w:numPr>
        <w:tabs>
          <w:tab w:val="clear" w:pos="936"/>
        </w:tabs>
        <w:autoSpaceDE w:val="0"/>
        <w:autoSpaceDN w:val="0"/>
        <w:adjustRightInd w:val="0"/>
        <w:ind w:left="900" w:hanging="180"/>
        <w:rPr>
          <w:sz w:val="20"/>
          <w:szCs w:val="20"/>
        </w:rPr>
      </w:pPr>
      <w:r w:rsidRPr="009F08D3">
        <w:rPr>
          <w:color w:val="000000"/>
          <w:sz w:val="20"/>
          <w:szCs w:val="20"/>
        </w:rPr>
        <w:t>Elimination of after-sale invo</w:t>
      </w:r>
      <w:r w:rsidR="00794A60" w:rsidRPr="009F08D3">
        <w:rPr>
          <w:color w:val="000000"/>
          <w:sz w:val="20"/>
          <w:szCs w:val="20"/>
        </w:rPr>
        <w:t>icing and collection activities</w:t>
      </w:r>
      <w:r w:rsidR="004E3E6F" w:rsidRPr="009F08D3">
        <w:rPr>
          <w:color w:val="000000"/>
          <w:sz w:val="20"/>
          <w:szCs w:val="20"/>
        </w:rPr>
        <w:t>.</w:t>
      </w:r>
      <w:r w:rsidR="00064180" w:rsidRPr="00064180">
        <w:rPr>
          <w:sz w:val="20"/>
          <w:szCs w:val="20"/>
        </w:rPr>
        <w:t xml:space="preserve"> </w:t>
      </w:r>
    </w:p>
    <w:p w14:paraId="16D8967F" w14:textId="77777777" w:rsidR="00064180" w:rsidRDefault="00EF51F4" w:rsidP="00064180">
      <w:pPr>
        <w:numPr>
          <w:ilvl w:val="0"/>
          <w:numId w:val="64"/>
        </w:numPr>
        <w:tabs>
          <w:tab w:val="clear" w:pos="936"/>
        </w:tabs>
        <w:autoSpaceDE w:val="0"/>
        <w:autoSpaceDN w:val="0"/>
        <w:adjustRightInd w:val="0"/>
        <w:ind w:left="900" w:hanging="180"/>
        <w:rPr>
          <w:sz w:val="20"/>
          <w:szCs w:val="20"/>
        </w:rPr>
      </w:pPr>
      <w:r w:rsidRPr="00064180">
        <w:rPr>
          <w:color w:val="000000"/>
          <w:sz w:val="20"/>
          <w:szCs w:val="20"/>
        </w:rPr>
        <w:t xml:space="preserve">No additional applications or paperwork necessary if they are already VISA </w:t>
      </w:r>
      <w:r w:rsidR="003F149B" w:rsidRPr="00064180">
        <w:rPr>
          <w:color w:val="000000"/>
          <w:sz w:val="20"/>
          <w:szCs w:val="20"/>
        </w:rPr>
        <w:t>vendors</w:t>
      </w:r>
      <w:r w:rsidR="004E3E6F" w:rsidRPr="00064180">
        <w:rPr>
          <w:color w:val="000000"/>
          <w:sz w:val="20"/>
          <w:szCs w:val="20"/>
        </w:rPr>
        <w:t>.</w:t>
      </w:r>
      <w:r w:rsidR="00064180" w:rsidRPr="00064180">
        <w:rPr>
          <w:sz w:val="20"/>
          <w:szCs w:val="20"/>
        </w:rPr>
        <w:t xml:space="preserve"> </w:t>
      </w:r>
    </w:p>
    <w:p w14:paraId="0E123BDD" w14:textId="77777777" w:rsidR="00EF51F4" w:rsidRPr="00064180" w:rsidRDefault="00EF51F4" w:rsidP="00064180">
      <w:pPr>
        <w:autoSpaceDE w:val="0"/>
        <w:autoSpaceDN w:val="0"/>
        <w:adjustRightInd w:val="0"/>
        <w:ind w:left="1440" w:firstLine="0"/>
        <w:rPr>
          <w:color w:val="000000"/>
          <w:sz w:val="20"/>
          <w:szCs w:val="20"/>
        </w:rPr>
      </w:pPr>
    </w:p>
    <w:p w14:paraId="6C8F49D3" w14:textId="77777777" w:rsidR="00FC32EA" w:rsidRPr="00064180" w:rsidRDefault="007559F1">
      <w:pPr>
        <w:autoSpaceDE w:val="0"/>
        <w:autoSpaceDN w:val="0"/>
        <w:adjustRightInd w:val="0"/>
        <w:ind w:left="720"/>
        <w:rPr>
          <w:b/>
          <w:bCs/>
          <w:color w:val="000000"/>
          <w:sz w:val="20"/>
          <w:szCs w:val="20"/>
        </w:rPr>
      </w:pPr>
      <w:r w:rsidRPr="00064180">
        <w:rPr>
          <w:b/>
          <w:bCs/>
          <w:color w:val="000000"/>
          <w:sz w:val="20"/>
          <w:szCs w:val="20"/>
        </w:rPr>
        <w:t>1.3</w:t>
      </w:r>
      <w:r w:rsidRPr="00064180">
        <w:rPr>
          <w:b/>
          <w:bCs/>
          <w:color w:val="000000"/>
          <w:sz w:val="20"/>
          <w:szCs w:val="20"/>
        </w:rPr>
        <w:tab/>
      </w:r>
      <w:r w:rsidR="00EF51F4" w:rsidRPr="00064180">
        <w:rPr>
          <w:b/>
          <w:bCs/>
          <w:color w:val="000000"/>
          <w:sz w:val="20"/>
          <w:szCs w:val="20"/>
        </w:rPr>
        <w:t>THE CREDIT CARD COMPANY</w:t>
      </w:r>
    </w:p>
    <w:p w14:paraId="50101ADD" w14:textId="77777777" w:rsidR="00EF51F4" w:rsidRPr="00064180" w:rsidRDefault="00EF51F4" w:rsidP="00EF51F4">
      <w:pPr>
        <w:autoSpaceDE w:val="0"/>
        <w:autoSpaceDN w:val="0"/>
        <w:adjustRightInd w:val="0"/>
        <w:rPr>
          <w:bCs/>
          <w:color w:val="000000"/>
          <w:sz w:val="20"/>
          <w:szCs w:val="20"/>
        </w:rPr>
      </w:pPr>
    </w:p>
    <w:p w14:paraId="14E369D4" w14:textId="60FCBC0C" w:rsidR="00EF51F4" w:rsidRPr="00505629" w:rsidRDefault="00EF51F4" w:rsidP="00E05807">
      <w:pPr>
        <w:autoSpaceDE w:val="0"/>
        <w:autoSpaceDN w:val="0"/>
        <w:adjustRightInd w:val="0"/>
        <w:ind w:left="720" w:firstLine="0"/>
        <w:rPr>
          <w:color w:val="000000"/>
          <w:sz w:val="20"/>
          <w:szCs w:val="20"/>
        </w:rPr>
      </w:pPr>
      <w:r w:rsidRPr="00064180">
        <w:rPr>
          <w:color w:val="000000"/>
          <w:sz w:val="20"/>
          <w:szCs w:val="20"/>
        </w:rPr>
        <w:t>Th</w:t>
      </w:r>
      <w:r w:rsidR="00594ED1" w:rsidRPr="00064180">
        <w:rPr>
          <w:color w:val="000000"/>
          <w:sz w:val="20"/>
          <w:szCs w:val="20"/>
        </w:rPr>
        <w:t>is</w:t>
      </w:r>
      <w:r w:rsidRPr="00064180">
        <w:rPr>
          <w:color w:val="000000"/>
          <w:sz w:val="20"/>
          <w:szCs w:val="20"/>
        </w:rPr>
        <w:t xml:space="preserve"> program is governed by the terms and conditions o</w:t>
      </w:r>
      <w:r w:rsidRPr="00505629">
        <w:rPr>
          <w:color w:val="000000"/>
          <w:sz w:val="20"/>
          <w:szCs w:val="20"/>
        </w:rPr>
        <w:t xml:space="preserve">f a </w:t>
      </w:r>
      <w:r w:rsidR="009F1565" w:rsidRPr="00E12DE0">
        <w:rPr>
          <w:sz w:val="20"/>
          <w:szCs w:val="20"/>
        </w:rPr>
        <w:t>contractual a</w:t>
      </w:r>
      <w:r w:rsidRPr="00E12DE0">
        <w:rPr>
          <w:sz w:val="20"/>
          <w:szCs w:val="20"/>
        </w:rPr>
        <w:t xml:space="preserve">greement between the State of Wisconsin and </w:t>
      </w:r>
      <w:r w:rsidR="003B50B8">
        <w:rPr>
          <w:sz w:val="20"/>
          <w:szCs w:val="20"/>
        </w:rPr>
        <w:t xml:space="preserve">NASPO </w:t>
      </w:r>
      <w:proofErr w:type="spellStart"/>
      <w:r w:rsidR="003B50B8">
        <w:rPr>
          <w:sz w:val="20"/>
          <w:szCs w:val="20"/>
        </w:rPr>
        <w:t>ValuePoint</w:t>
      </w:r>
      <w:proofErr w:type="spellEnd"/>
      <w:r w:rsidR="003B50B8">
        <w:rPr>
          <w:sz w:val="20"/>
          <w:szCs w:val="20"/>
        </w:rPr>
        <w:t xml:space="preserve"> </w:t>
      </w:r>
      <w:r w:rsidR="009F1565" w:rsidRPr="00E12DE0">
        <w:rPr>
          <w:sz w:val="20"/>
          <w:szCs w:val="20"/>
        </w:rPr>
        <w:t>Contract #00</w:t>
      </w:r>
      <w:r w:rsidR="0009692B">
        <w:rPr>
          <w:sz w:val="20"/>
          <w:szCs w:val="20"/>
        </w:rPr>
        <w:t>719</w:t>
      </w:r>
      <w:r w:rsidR="00DD2404">
        <w:rPr>
          <w:sz w:val="20"/>
          <w:szCs w:val="20"/>
        </w:rPr>
        <w:t xml:space="preserve">. </w:t>
      </w:r>
      <w:r w:rsidRPr="00E12DE0">
        <w:rPr>
          <w:sz w:val="20"/>
          <w:szCs w:val="20"/>
        </w:rPr>
        <w:t xml:space="preserve">In most situations, individual cardholders </w:t>
      </w:r>
      <w:r w:rsidRPr="00505629">
        <w:rPr>
          <w:color w:val="000000"/>
          <w:sz w:val="20"/>
          <w:szCs w:val="20"/>
        </w:rPr>
        <w:t xml:space="preserve">and departments will deal with the </w:t>
      </w:r>
      <w:r w:rsidR="00594ED1">
        <w:rPr>
          <w:color w:val="000000"/>
          <w:sz w:val="20"/>
          <w:szCs w:val="20"/>
        </w:rPr>
        <w:t>campus’</w:t>
      </w:r>
      <w:r w:rsidRPr="00505629">
        <w:rPr>
          <w:color w:val="000000"/>
          <w:sz w:val="20"/>
          <w:szCs w:val="20"/>
        </w:rPr>
        <w:t xml:space="preserve"> </w:t>
      </w:r>
      <w:r w:rsidR="00594ED1">
        <w:rPr>
          <w:color w:val="000000"/>
          <w:sz w:val="20"/>
          <w:szCs w:val="20"/>
        </w:rPr>
        <w:t xml:space="preserve">designated </w:t>
      </w:r>
      <w:r w:rsidRPr="00505629">
        <w:rPr>
          <w:color w:val="000000"/>
          <w:sz w:val="20"/>
          <w:szCs w:val="20"/>
        </w:rPr>
        <w:t>Purchasing Card</w:t>
      </w:r>
      <w:r w:rsidR="009767E7">
        <w:rPr>
          <w:color w:val="000000"/>
          <w:sz w:val="20"/>
          <w:szCs w:val="20"/>
        </w:rPr>
        <w:t xml:space="preserve"> Program Administrator (PCPA).</w:t>
      </w:r>
    </w:p>
    <w:p w14:paraId="735F9FD0" w14:textId="77777777" w:rsidR="00EF51F4" w:rsidRPr="00505629" w:rsidRDefault="00EF51F4" w:rsidP="00EF51F4">
      <w:pPr>
        <w:autoSpaceDE w:val="0"/>
        <w:autoSpaceDN w:val="0"/>
        <w:adjustRightInd w:val="0"/>
        <w:ind w:left="720"/>
        <w:rPr>
          <w:color w:val="000000"/>
          <w:sz w:val="20"/>
          <w:szCs w:val="20"/>
        </w:rPr>
      </w:pPr>
    </w:p>
    <w:p w14:paraId="3682D870" w14:textId="77777777" w:rsidR="00EF51F4" w:rsidRPr="00EA3351" w:rsidRDefault="00EF51F4" w:rsidP="00C35B83">
      <w:pPr>
        <w:numPr>
          <w:ilvl w:val="0"/>
          <w:numId w:val="2"/>
        </w:numPr>
        <w:autoSpaceDE w:val="0"/>
        <w:autoSpaceDN w:val="0"/>
        <w:adjustRightInd w:val="0"/>
        <w:rPr>
          <w:b/>
          <w:bCs/>
          <w:color w:val="000000"/>
          <w:sz w:val="20"/>
          <w:szCs w:val="20"/>
        </w:rPr>
      </w:pPr>
      <w:r w:rsidRPr="00EA3351">
        <w:rPr>
          <w:b/>
          <w:bCs/>
          <w:color w:val="000000"/>
          <w:sz w:val="20"/>
          <w:szCs w:val="20"/>
        </w:rPr>
        <w:t>WHERE TO GET HELP</w:t>
      </w:r>
    </w:p>
    <w:p w14:paraId="54B60D7D" w14:textId="77777777" w:rsidR="00EF51F4" w:rsidRPr="00505629" w:rsidRDefault="00EF51F4" w:rsidP="00EF51F4">
      <w:pPr>
        <w:autoSpaceDE w:val="0"/>
        <w:autoSpaceDN w:val="0"/>
        <w:adjustRightInd w:val="0"/>
        <w:rPr>
          <w:bCs/>
          <w:color w:val="000000"/>
          <w:sz w:val="20"/>
          <w:szCs w:val="20"/>
        </w:rPr>
      </w:pPr>
    </w:p>
    <w:p w14:paraId="67305537" w14:textId="77777777" w:rsidR="00FC32EA" w:rsidRDefault="00EF51F4">
      <w:pPr>
        <w:numPr>
          <w:ilvl w:val="1"/>
          <w:numId w:val="2"/>
        </w:numPr>
        <w:tabs>
          <w:tab w:val="clear" w:pos="792"/>
          <w:tab w:val="num" w:pos="720"/>
        </w:tabs>
        <w:autoSpaceDE w:val="0"/>
        <w:autoSpaceDN w:val="0"/>
        <w:adjustRightInd w:val="0"/>
        <w:ind w:left="720" w:hanging="360"/>
        <w:rPr>
          <w:b/>
          <w:sz w:val="20"/>
          <w:szCs w:val="20"/>
        </w:rPr>
      </w:pPr>
      <w:r w:rsidRPr="00EA3351">
        <w:rPr>
          <w:b/>
          <w:bCs/>
          <w:color w:val="000000"/>
          <w:sz w:val="20"/>
          <w:szCs w:val="20"/>
        </w:rPr>
        <w:t>US BANK</w:t>
      </w:r>
    </w:p>
    <w:p w14:paraId="444212E5" w14:textId="77777777" w:rsidR="00EF51F4" w:rsidRPr="00505629" w:rsidRDefault="00EF51F4" w:rsidP="00EF51F4">
      <w:pPr>
        <w:autoSpaceDE w:val="0"/>
        <w:autoSpaceDN w:val="0"/>
        <w:adjustRightInd w:val="0"/>
        <w:rPr>
          <w:sz w:val="20"/>
          <w:szCs w:val="20"/>
        </w:rPr>
      </w:pPr>
    </w:p>
    <w:p w14:paraId="35DBB4F5" w14:textId="77777777" w:rsidR="00DC6AC4" w:rsidRDefault="009767E7" w:rsidP="00E05807">
      <w:pPr>
        <w:autoSpaceDE w:val="0"/>
        <w:autoSpaceDN w:val="0"/>
        <w:adjustRightInd w:val="0"/>
        <w:ind w:left="720" w:firstLine="0"/>
        <w:outlineLvl w:val="0"/>
        <w:rPr>
          <w:b/>
          <w:sz w:val="20"/>
          <w:szCs w:val="20"/>
        </w:rPr>
      </w:pPr>
      <w:r>
        <w:rPr>
          <w:b/>
          <w:sz w:val="20"/>
          <w:szCs w:val="20"/>
        </w:rPr>
        <w:t>U</w:t>
      </w:r>
      <w:r w:rsidR="00A24D6B" w:rsidRPr="00100F54">
        <w:rPr>
          <w:b/>
          <w:sz w:val="20"/>
          <w:szCs w:val="20"/>
        </w:rPr>
        <w:t>S Bank Cardholder Customer Service</w:t>
      </w:r>
    </w:p>
    <w:p w14:paraId="48B9E5B5" w14:textId="77777777" w:rsidR="009767E7" w:rsidRPr="00DC6AC4" w:rsidRDefault="009767E7" w:rsidP="00E05807">
      <w:pPr>
        <w:autoSpaceDE w:val="0"/>
        <w:autoSpaceDN w:val="0"/>
        <w:adjustRightInd w:val="0"/>
        <w:ind w:left="720" w:firstLine="0"/>
        <w:outlineLvl w:val="0"/>
        <w:rPr>
          <w:b/>
          <w:sz w:val="20"/>
          <w:szCs w:val="20"/>
        </w:rPr>
      </w:pPr>
      <w:r w:rsidRPr="009767E7">
        <w:rPr>
          <w:i/>
          <w:sz w:val="20"/>
          <w:szCs w:val="20"/>
        </w:rPr>
        <w:t>Available 24 hours a day, including weekends</w:t>
      </w:r>
    </w:p>
    <w:p w14:paraId="1EAE2E44" w14:textId="77777777" w:rsidR="00A24D6B" w:rsidRPr="00505629" w:rsidRDefault="00A24D6B" w:rsidP="00E05807">
      <w:pPr>
        <w:autoSpaceDE w:val="0"/>
        <w:autoSpaceDN w:val="0"/>
        <w:adjustRightInd w:val="0"/>
        <w:ind w:left="720" w:firstLine="0"/>
        <w:rPr>
          <w:sz w:val="20"/>
          <w:szCs w:val="20"/>
        </w:rPr>
      </w:pPr>
      <w:r w:rsidRPr="00505629">
        <w:rPr>
          <w:sz w:val="20"/>
          <w:szCs w:val="20"/>
        </w:rPr>
        <w:t xml:space="preserve">Phone: (800) </w:t>
      </w:r>
      <w:r>
        <w:rPr>
          <w:sz w:val="20"/>
          <w:szCs w:val="20"/>
        </w:rPr>
        <w:t>344-5696</w:t>
      </w:r>
    </w:p>
    <w:p w14:paraId="1B31B48E" w14:textId="77777777" w:rsidR="00A24D6B" w:rsidRPr="00505629" w:rsidRDefault="00A24D6B" w:rsidP="00E05807">
      <w:pPr>
        <w:autoSpaceDE w:val="0"/>
        <w:autoSpaceDN w:val="0"/>
        <w:adjustRightInd w:val="0"/>
        <w:ind w:left="720" w:firstLine="0"/>
        <w:rPr>
          <w:sz w:val="20"/>
          <w:szCs w:val="20"/>
        </w:rPr>
      </w:pPr>
      <w:r w:rsidRPr="00505629">
        <w:rPr>
          <w:sz w:val="20"/>
          <w:szCs w:val="20"/>
        </w:rPr>
        <w:t>E-Mail</w:t>
      </w:r>
      <w:r w:rsidR="00DD2404">
        <w:rPr>
          <w:sz w:val="20"/>
          <w:szCs w:val="20"/>
        </w:rPr>
        <w:t xml:space="preserve">: </w:t>
      </w:r>
      <w:hyperlink r:id="rId16" w:history="1">
        <w:r w:rsidR="006C0912" w:rsidRPr="00933D18">
          <w:rPr>
            <w:rStyle w:val="Hyperlink"/>
            <w:sz w:val="20"/>
            <w:szCs w:val="20"/>
          </w:rPr>
          <w:t>accessonlinesupport@usbank.com</w:t>
        </w:r>
      </w:hyperlink>
    </w:p>
    <w:p w14:paraId="5CE87ADC" w14:textId="77777777" w:rsidR="00A24D6B" w:rsidRPr="00505629" w:rsidRDefault="00A24D6B" w:rsidP="00A24D6B">
      <w:pPr>
        <w:autoSpaceDE w:val="0"/>
        <w:autoSpaceDN w:val="0"/>
        <w:adjustRightInd w:val="0"/>
        <w:ind w:left="720"/>
        <w:rPr>
          <w:sz w:val="20"/>
          <w:szCs w:val="20"/>
        </w:rPr>
      </w:pPr>
    </w:p>
    <w:p w14:paraId="5DBE2A81" w14:textId="77777777" w:rsidR="003F3D89" w:rsidRDefault="003F3D89" w:rsidP="00E05807">
      <w:pPr>
        <w:tabs>
          <w:tab w:val="left" w:pos="-720"/>
        </w:tabs>
        <w:suppressAutoHyphens/>
        <w:ind w:left="720" w:firstLine="0"/>
        <w:rPr>
          <w:sz w:val="20"/>
          <w:szCs w:val="20"/>
        </w:rPr>
      </w:pPr>
      <w:r w:rsidRPr="003F3D89">
        <w:rPr>
          <w:b/>
          <w:sz w:val="20"/>
          <w:szCs w:val="20"/>
        </w:rPr>
        <w:t xml:space="preserve">If </w:t>
      </w:r>
      <w:r w:rsidR="00D1761F">
        <w:rPr>
          <w:b/>
          <w:sz w:val="20"/>
          <w:szCs w:val="20"/>
        </w:rPr>
        <w:t xml:space="preserve">a </w:t>
      </w:r>
      <w:r w:rsidRPr="003F3D89">
        <w:rPr>
          <w:b/>
          <w:sz w:val="20"/>
          <w:szCs w:val="20"/>
        </w:rPr>
        <w:t xml:space="preserve">card becomes lost or stolen, the cardholder must </w:t>
      </w:r>
      <w:r w:rsidR="00DC6AC4">
        <w:rPr>
          <w:b/>
          <w:sz w:val="20"/>
          <w:szCs w:val="20"/>
        </w:rPr>
        <w:t>immediately notify</w:t>
      </w:r>
      <w:r w:rsidRPr="003F3D89">
        <w:rPr>
          <w:b/>
          <w:sz w:val="20"/>
          <w:szCs w:val="20"/>
        </w:rPr>
        <w:t xml:space="preserve"> US Bank Cardholder Customer Service </w:t>
      </w:r>
      <w:r w:rsidR="00DC6AC4">
        <w:rPr>
          <w:b/>
          <w:sz w:val="20"/>
          <w:szCs w:val="20"/>
        </w:rPr>
        <w:t xml:space="preserve">at </w:t>
      </w:r>
      <w:r w:rsidRPr="003F3D89">
        <w:rPr>
          <w:b/>
          <w:sz w:val="20"/>
          <w:szCs w:val="20"/>
        </w:rPr>
        <w:t>(800) 344-5696 and the campus PCPA</w:t>
      </w:r>
      <w:r w:rsidR="00DD2404">
        <w:rPr>
          <w:b/>
          <w:sz w:val="20"/>
          <w:szCs w:val="20"/>
        </w:rPr>
        <w:t xml:space="preserve">. </w:t>
      </w:r>
      <w:r>
        <w:rPr>
          <w:sz w:val="20"/>
          <w:szCs w:val="20"/>
        </w:rPr>
        <w:t>On weekends or after campus business hours, the cardholder is responsible to call the US Bank Cardholder Customer Service</w:t>
      </w:r>
      <w:r w:rsidR="00DD2404">
        <w:rPr>
          <w:sz w:val="20"/>
          <w:szCs w:val="20"/>
        </w:rPr>
        <w:t xml:space="preserve">. </w:t>
      </w:r>
      <w:r>
        <w:rPr>
          <w:sz w:val="20"/>
          <w:szCs w:val="20"/>
        </w:rPr>
        <w:t>Notify the campus PCPA</w:t>
      </w:r>
      <w:r w:rsidR="00DC6AC4">
        <w:rPr>
          <w:sz w:val="20"/>
          <w:szCs w:val="20"/>
        </w:rPr>
        <w:t xml:space="preserve"> the next business day to report the lost or stolen card.</w:t>
      </w:r>
    </w:p>
    <w:p w14:paraId="637175DF" w14:textId="77777777" w:rsidR="0035733F" w:rsidRDefault="0035733F" w:rsidP="004B57A2">
      <w:pPr>
        <w:tabs>
          <w:tab w:val="left" w:pos="-720"/>
        </w:tabs>
        <w:suppressAutoHyphens/>
        <w:ind w:left="792"/>
        <w:rPr>
          <w:sz w:val="20"/>
          <w:szCs w:val="20"/>
        </w:rPr>
      </w:pPr>
    </w:p>
    <w:p w14:paraId="12C3D224" w14:textId="77777777" w:rsidR="00FC32EA" w:rsidRDefault="0035733F">
      <w:pPr>
        <w:tabs>
          <w:tab w:val="left" w:pos="-720"/>
        </w:tabs>
        <w:suppressAutoHyphens/>
        <w:ind w:left="720" w:firstLine="0"/>
        <w:outlineLvl w:val="0"/>
        <w:rPr>
          <w:b/>
          <w:sz w:val="20"/>
          <w:szCs w:val="20"/>
        </w:rPr>
      </w:pPr>
      <w:r w:rsidRPr="003E44B4">
        <w:rPr>
          <w:b/>
          <w:sz w:val="20"/>
          <w:szCs w:val="20"/>
        </w:rPr>
        <w:t>To report suspected fraud, notify US Bank Fraud Department at (800) 523-9078.</w:t>
      </w:r>
    </w:p>
    <w:p w14:paraId="7D6178A7" w14:textId="77777777" w:rsidR="00DC6AC4" w:rsidRPr="003F3D89" w:rsidRDefault="00DC6AC4" w:rsidP="003F3D89">
      <w:pPr>
        <w:tabs>
          <w:tab w:val="left" w:pos="-720"/>
        </w:tabs>
        <w:suppressAutoHyphens/>
        <w:ind w:left="720"/>
        <w:rPr>
          <w:sz w:val="20"/>
          <w:szCs w:val="20"/>
        </w:rPr>
      </w:pPr>
    </w:p>
    <w:p w14:paraId="1F5EAD1C" w14:textId="77777777" w:rsidR="00DC6AC4" w:rsidRDefault="00003326" w:rsidP="00E05807">
      <w:pPr>
        <w:autoSpaceDE w:val="0"/>
        <w:autoSpaceDN w:val="0"/>
        <w:adjustRightInd w:val="0"/>
        <w:ind w:left="720" w:firstLine="0"/>
        <w:rPr>
          <w:sz w:val="20"/>
          <w:szCs w:val="20"/>
        </w:rPr>
      </w:pPr>
      <w:r>
        <w:rPr>
          <w:sz w:val="20"/>
          <w:szCs w:val="20"/>
        </w:rPr>
        <w:t xml:space="preserve">Unlike personal credit cards where cardholders are responsible for paying the first $50.00 if the card is stolen or misused, </w:t>
      </w:r>
      <w:r w:rsidRPr="00D46886">
        <w:rPr>
          <w:b/>
          <w:sz w:val="20"/>
          <w:szCs w:val="20"/>
        </w:rPr>
        <w:t>the Purchasing Card program holds the campus responsible for paying all charges resulting from stolen or misused cards until US Bank has been notified</w:t>
      </w:r>
      <w:r w:rsidR="00DD2404">
        <w:rPr>
          <w:sz w:val="20"/>
          <w:szCs w:val="20"/>
        </w:rPr>
        <w:t xml:space="preserve">. </w:t>
      </w:r>
      <w:r>
        <w:rPr>
          <w:sz w:val="20"/>
          <w:szCs w:val="20"/>
        </w:rPr>
        <w:t>The US Bank/VISA Purchasing Card Program provides liability protection to the State once notification of any loss, theft, or fraudulent use is made</w:t>
      </w:r>
      <w:r w:rsidR="00DD2404">
        <w:rPr>
          <w:sz w:val="20"/>
          <w:szCs w:val="20"/>
        </w:rPr>
        <w:t xml:space="preserve">. </w:t>
      </w:r>
      <w:r>
        <w:rPr>
          <w:sz w:val="20"/>
          <w:szCs w:val="20"/>
        </w:rPr>
        <w:t>However, the same level of liability protection does not apply to cards that are made available to multiple users</w:t>
      </w:r>
      <w:r w:rsidR="00DD2404">
        <w:rPr>
          <w:sz w:val="20"/>
          <w:szCs w:val="20"/>
        </w:rPr>
        <w:t xml:space="preserve">. </w:t>
      </w:r>
      <w:r>
        <w:rPr>
          <w:sz w:val="20"/>
          <w:szCs w:val="20"/>
        </w:rPr>
        <w:t>Therefore, each purchasing card must be used only by the person whose name appears on the card.</w:t>
      </w:r>
    </w:p>
    <w:p w14:paraId="0E23CA31" w14:textId="77777777" w:rsidR="002A65B6" w:rsidRDefault="002A65B6" w:rsidP="00E05807">
      <w:pPr>
        <w:autoSpaceDE w:val="0"/>
        <w:autoSpaceDN w:val="0"/>
        <w:adjustRightInd w:val="0"/>
        <w:ind w:left="720" w:firstLine="0"/>
        <w:rPr>
          <w:sz w:val="20"/>
          <w:szCs w:val="20"/>
        </w:rPr>
      </w:pPr>
    </w:p>
    <w:p w14:paraId="0E106410" w14:textId="77777777" w:rsidR="002A65B6" w:rsidRDefault="002A65B6" w:rsidP="00E05807">
      <w:pPr>
        <w:autoSpaceDE w:val="0"/>
        <w:autoSpaceDN w:val="0"/>
        <w:adjustRightInd w:val="0"/>
        <w:ind w:left="720" w:firstLine="0"/>
        <w:rPr>
          <w:sz w:val="20"/>
          <w:szCs w:val="20"/>
        </w:rPr>
      </w:pPr>
    </w:p>
    <w:p w14:paraId="25DB7E60" w14:textId="77777777" w:rsidR="002A65B6" w:rsidRDefault="002A65B6" w:rsidP="00E05807">
      <w:pPr>
        <w:autoSpaceDE w:val="0"/>
        <w:autoSpaceDN w:val="0"/>
        <w:adjustRightInd w:val="0"/>
        <w:ind w:left="720" w:firstLine="0"/>
        <w:rPr>
          <w:sz w:val="20"/>
          <w:szCs w:val="20"/>
        </w:rPr>
      </w:pPr>
    </w:p>
    <w:p w14:paraId="708BE411" w14:textId="77777777" w:rsidR="002A65B6" w:rsidRDefault="002A65B6" w:rsidP="00E05807">
      <w:pPr>
        <w:autoSpaceDE w:val="0"/>
        <w:autoSpaceDN w:val="0"/>
        <w:adjustRightInd w:val="0"/>
        <w:ind w:left="720" w:firstLine="0"/>
        <w:rPr>
          <w:sz w:val="20"/>
          <w:szCs w:val="20"/>
        </w:rPr>
      </w:pPr>
    </w:p>
    <w:p w14:paraId="41B94D0C" w14:textId="77777777" w:rsidR="002A65B6" w:rsidRDefault="002A65B6" w:rsidP="00E05807">
      <w:pPr>
        <w:autoSpaceDE w:val="0"/>
        <w:autoSpaceDN w:val="0"/>
        <w:adjustRightInd w:val="0"/>
        <w:ind w:left="720" w:firstLine="0"/>
        <w:rPr>
          <w:sz w:val="20"/>
          <w:szCs w:val="20"/>
        </w:rPr>
      </w:pPr>
    </w:p>
    <w:p w14:paraId="7CCD9C59" w14:textId="77777777" w:rsidR="006F0A12" w:rsidRDefault="006F0A12" w:rsidP="00E05807">
      <w:pPr>
        <w:autoSpaceDE w:val="0"/>
        <w:autoSpaceDN w:val="0"/>
        <w:adjustRightInd w:val="0"/>
        <w:ind w:left="720" w:firstLine="0"/>
        <w:rPr>
          <w:sz w:val="20"/>
          <w:szCs w:val="20"/>
        </w:rPr>
      </w:pPr>
    </w:p>
    <w:p w14:paraId="76F3FE1C" w14:textId="77777777" w:rsidR="002A65B6" w:rsidRDefault="002A65B6" w:rsidP="009E27A7">
      <w:pPr>
        <w:autoSpaceDE w:val="0"/>
        <w:autoSpaceDN w:val="0"/>
        <w:adjustRightInd w:val="0"/>
        <w:ind w:left="0" w:firstLine="0"/>
        <w:rPr>
          <w:sz w:val="20"/>
          <w:szCs w:val="20"/>
        </w:rPr>
      </w:pPr>
    </w:p>
    <w:p w14:paraId="09687B13" w14:textId="77777777" w:rsidR="00E05807" w:rsidRDefault="00E05807" w:rsidP="00E05807">
      <w:pPr>
        <w:autoSpaceDE w:val="0"/>
        <w:autoSpaceDN w:val="0"/>
        <w:adjustRightInd w:val="0"/>
        <w:ind w:left="720" w:firstLine="0"/>
        <w:rPr>
          <w:sz w:val="20"/>
          <w:szCs w:val="20"/>
        </w:rPr>
      </w:pPr>
    </w:p>
    <w:p w14:paraId="084647F8" w14:textId="77777777" w:rsidR="00FC32EA" w:rsidRDefault="00EF51F4">
      <w:pPr>
        <w:numPr>
          <w:ilvl w:val="1"/>
          <w:numId w:val="2"/>
        </w:numPr>
        <w:tabs>
          <w:tab w:val="clear" w:pos="792"/>
          <w:tab w:val="num" w:pos="720"/>
        </w:tabs>
        <w:autoSpaceDE w:val="0"/>
        <w:autoSpaceDN w:val="0"/>
        <w:adjustRightInd w:val="0"/>
        <w:ind w:left="720" w:hanging="360"/>
        <w:rPr>
          <w:b/>
          <w:bCs/>
          <w:color w:val="000000"/>
          <w:sz w:val="20"/>
          <w:szCs w:val="20"/>
        </w:rPr>
      </w:pPr>
      <w:r w:rsidRPr="00EA3351">
        <w:rPr>
          <w:b/>
          <w:bCs/>
          <w:color w:val="000000"/>
          <w:sz w:val="20"/>
          <w:szCs w:val="20"/>
        </w:rPr>
        <w:lastRenderedPageBreak/>
        <w:t>PURCHASING CARD CONTACTS</w:t>
      </w:r>
    </w:p>
    <w:p w14:paraId="0B43B430" w14:textId="77777777" w:rsidR="00EF51F4" w:rsidRPr="00505629" w:rsidRDefault="00EF51F4" w:rsidP="00EF51F4">
      <w:pPr>
        <w:autoSpaceDE w:val="0"/>
        <w:autoSpaceDN w:val="0"/>
        <w:adjustRightInd w:val="0"/>
        <w:rPr>
          <w:bCs/>
          <w:color w:val="000000"/>
          <w:sz w:val="20"/>
          <w:szCs w:val="20"/>
        </w:rPr>
      </w:pPr>
    </w:p>
    <w:p w14:paraId="3F6446AA" w14:textId="77777777" w:rsidR="00FC32EA" w:rsidRDefault="00EF51F4">
      <w:pPr>
        <w:autoSpaceDE w:val="0"/>
        <w:autoSpaceDN w:val="0"/>
        <w:adjustRightInd w:val="0"/>
        <w:ind w:left="720" w:firstLine="0"/>
        <w:outlineLvl w:val="0"/>
        <w:rPr>
          <w:b/>
          <w:bCs/>
          <w:iCs/>
          <w:color w:val="000000"/>
          <w:sz w:val="20"/>
          <w:szCs w:val="20"/>
        </w:rPr>
      </w:pPr>
      <w:r w:rsidRPr="00100F54">
        <w:rPr>
          <w:b/>
          <w:bCs/>
          <w:iCs/>
          <w:color w:val="000000"/>
          <w:sz w:val="20"/>
          <w:szCs w:val="20"/>
        </w:rPr>
        <w:t>Purchas</w:t>
      </w:r>
      <w:r w:rsidR="00794A60">
        <w:rPr>
          <w:b/>
          <w:bCs/>
          <w:iCs/>
          <w:color w:val="000000"/>
          <w:sz w:val="20"/>
          <w:szCs w:val="20"/>
        </w:rPr>
        <w:t>ing Card Program Manager (PCPM)</w:t>
      </w:r>
    </w:p>
    <w:p w14:paraId="04F7CE90" w14:textId="77777777" w:rsidR="00EF51F4" w:rsidRPr="00505629" w:rsidRDefault="00EF51F4" w:rsidP="00C82743">
      <w:pPr>
        <w:autoSpaceDE w:val="0"/>
        <w:autoSpaceDN w:val="0"/>
        <w:adjustRightInd w:val="0"/>
        <w:ind w:left="720"/>
        <w:rPr>
          <w:bCs/>
          <w:iCs/>
          <w:color w:val="000000"/>
          <w:sz w:val="20"/>
          <w:szCs w:val="20"/>
        </w:rPr>
      </w:pPr>
    </w:p>
    <w:p w14:paraId="31BC25E2" w14:textId="77777777" w:rsidR="00EF51F4" w:rsidRPr="000A3C82" w:rsidRDefault="002E2D90" w:rsidP="00E05807">
      <w:pPr>
        <w:autoSpaceDE w:val="0"/>
        <w:autoSpaceDN w:val="0"/>
        <w:adjustRightInd w:val="0"/>
        <w:ind w:left="720" w:firstLine="0"/>
        <w:outlineLvl w:val="0"/>
        <w:rPr>
          <w:sz w:val="20"/>
          <w:szCs w:val="20"/>
        </w:rPr>
      </w:pPr>
      <w:r>
        <w:rPr>
          <w:sz w:val="20"/>
          <w:szCs w:val="20"/>
        </w:rPr>
        <w:t>And</w:t>
      </w:r>
      <w:r w:rsidR="00EE59C9">
        <w:rPr>
          <w:sz w:val="20"/>
          <w:szCs w:val="20"/>
        </w:rPr>
        <w:t>y</w:t>
      </w:r>
      <w:r>
        <w:rPr>
          <w:sz w:val="20"/>
          <w:szCs w:val="20"/>
        </w:rPr>
        <w:t xml:space="preserve"> Struebel</w:t>
      </w:r>
    </w:p>
    <w:p w14:paraId="1A061217" w14:textId="77777777" w:rsidR="005C16DB" w:rsidRDefault="005C16DB" w:rsidP="00E05807">
      <w:pPr>
        <w:autoSpaceDE w:val="0"/>
        <w:autoSpaceDN w:val="0"/>
        <w:adjustRightInd w:val="0"/>
        <w:ind w:left="720" w:firstLine="0"/>
        <w:rPr>
          <w:color w:val="000000"/>
          <w:sz w:val="20"/>
          <w:szCs w:val="20"/>
        </w:rPr>
      </w:pPr>
      <w:r>
        <w:rPr>
          <w:color w:val="000000"/>
          <w:sz w:val="20"/>
          <w:szCs w:val="20"/>
        </w:rPr>
        <w:t>UW-System Administration</w:t>
      </w:r>
    </w:p>
    <w:p w14:paraId="75F0BEAA" w14:textId="77777777" w:rsidR="00EF51F4" w:rsidRPr="00505629" w:rsidRDefault="00EF51F4" w:rsidP="00E05807">
      <w:pPr>
        <w:autoSpaceDE w:val="0"/>
        <w:autoSpaceDN w:val="0"/>
        <w:adjustRightInd w:val="0"/>
        <w:ind w:left="720" w:firstLine="0"/>
        <w:rPr>
          <w:color w:val="000000"/>
          <w:sz w:val="20"/>
          <w:szCs w:val="20"/>
        </w:rPr>
      </w:pPr>
      <w:r w:rsidRPr="00505629">
        <w:rPr>
          <w:color w:val="000000"/>
          <w:sz w:val="20"/>
          <w:szCs w:val="20"/>
        </w:rPr>
        <w:t>780 Regent St</w:t>
      </w:r>
      <w:r w:rsidR="004C023B">
        <w:rPr>
          <w:color w:val="000000"/>
          <w:sz w:val="20"/>
          <w:szCs w:val="20"/>
        </w:rPr>
        <w:t>reet, Suite 2</w:t>
      </w:r>
      <w:r w:rsidR="003F16B9">
        <w:rPr>
          <w:color w:val="000000"/>
          <w:sz w:val="20"/>
          <w:szCs w:val="20"/>
        </w:rPr>
        <w:t>55</w:t>
      </w:r>
      <w:r w:rsidR="004C023B">
        <w:rPr>
          <w:color w:val="000000"/>
          <w:sz w:val="20"/>
          <w:szCs w:val="20"/>
        </w:rPr>
        <w:t>;</w:t>
      </w:r>
      <w:r w:rsidRPr="00505629">
        <w:rPr>
          <w:color w:val="000000"/>
          <w:sz w:val="20"/>
          <w:szCs w:val="20"/>
        </w:rPr>
        <w:t xml:space="preserve"> Madison, WI 53715</w:t>
      </w:r>
    </w:p>
    <w:p w14:paraId="2FCF7672" w14:textId="77777777" w:rsidR="00EF51F4" w:rsidRPr="00505629" w:rsidRDefault="00EF51F4" w:rsidP="00E05807">
      <w:pPr>
        <w:autoSpaceDE w:val="0"/>
        <w:autoSpaceDN w:val="0"/>
        <w:adjustRightInd w:val="0"/>
        <w:ind w:left="720" w:firstLine="0"/>
        <w:rPr>
          <w:color w:val="000000"/>
          <w:sz w:val="20"/>
          <w:szCs w:val="20"/>
        </w:rPr>
      </w:pPr>
    </w:p>
    <w:p w14:paraId="44FFC277" w14:textId="77777777" w:rsidR="00EF51F4" w:rsidRPr="002A65B6" w:rsidRDefault="004C06C8" w:rsidP="00E05807">
      <w:pPr>
        <w:autoSpaceDE w:val="0"/>
        <w:autoSpaceDN w:val="0"/>
        <w:adjustRightInd w:val="0"/>
        <w:ind w:left="720" w:firstLine="0"/>
        <w:outlineLvl w:val="0"/>
        <w:rPr>
          <w:bCs/>
          <w:color w:val="FF0000"/>
          <w:sz w:val="20"/>
          <w:szCs w:val="20"/>
        </w:rPr>
      </w:pPr>
      <w:r>
        <w:rPr>
          <w:bCs/>
          <w:color w:val="000000"/>
          <w:sz w:val="20"/>
          <w:szCs w:val="20"/>
        </w:rPr>
        <w:t>Phone: (608) 26</w:t>
      </w:r>
      <w:r w:rsidR="00EE59C9">
        <w:rPr>
          <w:bCs/>
          <w:color w:val="000000"/>
          <w:sz w:val="20"/>
          <w:szCs w:val="20"/>
        </w:rPr>
        <w:t>2</w:t>
      </w:r>
      <w:r>
        <w:rPr>
          <w:bCs/>
          <w:color w:val="000000"/>
          <w:sz w:val="20"/>
          <w:szCs w:val="20"/>
        </w:rPr>
        <w:t>-</w:t>
      </w:r>
      <w:r w:rsidR="00EE59C9">
        <w:rPr>
          <w:bCs/>
          <w:sz w:val="20"/>
          <w:szCs w:val="20"/>
        </w:rPr>
        <w:t>1175</w:t>
      </w:r>
    </w:p>
    <w:p w14:paraId="22D41AE9" w14:textId="77777777" w:rsidR="00EF51F4" w:rsidRPr="00505629" w:rsidRDefault="00EF51F4" w:rsidP="00E05807">
      <w:pPr>
        <w:autoSpaceDE w:val="0"/>
        <w:autoSpaceDN w:val="0"/>
        <w:adjustRightInd w:val="0"/>
        <w:ind w:left="720" w:firstLine="0"/>
        <w:rPr>
          <w:bCs/>
          <w:color w:val="000000"/>
          <w:sz w:val="20"/>
          <w:szCs w:val="20"/>
        </w:rPr>
      </w:pPr>
      <w:r w:rsidRPr="00505629">
        <w:rPr>
          <w:bCs/>
          <w:color w:val="000000"/>
          <w:sz w:val="20"/>
          <w:szCs w:val="20"/>
        </w:rPr>
        <w:t>FAX: (608) 262-5316</w:t>
      </w:r>
    </w:p>
    <w:p w14:paraId="3E1921A7" w14:textId="77777777" w:rsidR="00EF51F4" w:rsidRDefault="00EF51F4" w:rsidP="0041676E">
      <w:pPr>
        <w:autoSpaceDE w:val="0"/>
        <w:autoSpaceDN w:val="0"/>
        <w:adjustRightInd w:val="0"/>
        <w:ind w:left="720" w:firstLine="0"/>
        <w:outlineLvl w:val="0"/>
        <w:rPr>
          <w:color w:val="FF0000"/>
          <w:sz w:val="20"/>
          <w:szCs w:val="20"/>
        </w:rPr>
      </w:pPr>
      <w:r w:rsidRPr="00505629">
        <w:rPr>
          <w:color w:val="000000"/>
          <w:sz w:val="20"/>
          <w:szCs w:val="20"/>
        </w:rPr>
        <w:t xml:space="preserve">E-Mail: </w:t>
      </w:r>
      <w:hyperlink r:id="rId17" w:history="1">
        <w:r w:rsidR="007963AA" w:rsidRPr="000A3C82">
          <w:rPr>
            <w:rStyle w:val="Hyperlink"/>
            <w:sz w:val="20"/>
            <w:szCs w:val="20"/>
          </w:rPr>
          <w:t>cardadmin@uwsa.edu</w:t>
        </w:r>
      </w:hyperlink>
    </w:p>
    <w:p w14:paraId="652CE8AB" w14:textId="77777777" w:rsidR="002A65B6" w:rsidRPr="002A65B6" w:rsidRDefault="002A65B6" w:rsidP="0041676E">
      <w:pPr>
        <w:autoSpaceDE w:val="0"/>
        <w:autoSpaceDN w:val="0"/>
        <w:adjustRightInd w:val="0"/>
        <w:ind w:left="720" w:firstLine="0"/>
        <w:outlineLvl w:val="0"/>
        <w:rPr>
          <w:color w:val="FF0000"/>
          <w:sz w:val="20"/>
          <w:szCs w:val="20"/>
        </w:rPr>
      </w:pPr>
    </w:p>
    <w:p w14:paraId="06E6E2A2" w14:textId="77777777" w:rsidR="00FA5DEA" w:rsidRDefault="001A31A2" w:rsidP="002A65B6">
      <w:pPr>
        <w:autoSpaceDE w:val="0"/>
        <w:autoSpaceDN w:val="0"/>
        <w:adjustRightInd w:val="0"/>
        <w:ind w:left="720" w:firstLine="0"/>
        <w:rPr>
          <w:color w:val="000000"/>
          <w:sz w:val="20"/>
          <w:szCs w:val="20"/>
        </w:rPr>
      </w:pPr>
      <w:r>
        <w:rPr>
          <w:color w:val="000000"/>
          <w:sz w:val="20"/>
          <w:szCs w:val="20"/>
        </w:rPr>
        <w:t>The PCPM is the liaison between the</w:t>
      </w:r>
      <w:r w:rsidR="00E91726">
        <w:rPr>
          <w:color w:val="000000"/>
          <w:sz w:val="20"/>
          <w:szCs w:val="20"/>
        </w:rPr>
        <w:t xml:space="preserve"> </w:t>
      </w:r>
      <w:r>
        <w:rPr>
          <w:color w:val="000000"/>
          <w:sz w:val="20"/>
          <w:szCs w:val="20"/>
        </w:rPr>
        <w:t>campuses and the State Bureau of Procurement (SBOP)</w:t>
      </w:r>
      <w:r w:rsidR="00DD2404">
        <w:rPr>
          <w:color w:val="000000"/>
          <w:sz w:val="20"/>
          <w:szCs w:val="20"/>
        </w:rPr>
        <w:t xml:space="preserve">. </w:t>
      </w:r>
      <w:r>
        <w:rPr>
          <w:color w:val="000000"/>
          <w:sz w:val="20"/>
          <w:szCs w:val="20"/>
        </w:rPr>
        <w:t>Any direct communication between the campuses and the SBOP</w:t>
      </w:r>
      <w:r w:rsidR="002824BF">
        <w:rPr>
          <w:color w:val="000000"/>
          <w:sz w:val="20"/>
          <w:szCs w:val="20"/>
        </w:rPr>
        <w:t xml:space="preserve"> should contain a </w:t>
      </w:r>
      <w:r w:rsidR="00E91726">
        <w:rPr>
          <w:color w:val="000000"/>
          <w:sz w:val="20"/>
          <w:szCs w:val="20"/>
        </w:rPr>
        <w:t>CC</w:t>
      </w:r>
      <w:r w:rsidR="002824BF">
        <w:rPr>
          <w:color w:val="000000"/>
          <w:sz w:val="20"/>
          <w:szCs w:val="20"/>
        </w:rPr>
        <w:t xml:space="preserve"> to the PCPM.</w:t>
      </w:r>
    </w:p>
    <w:p w14:paraId="629113A7" w14:textId="77777777" w:rsidR="00CF3D0A" w:rsidRDefault="00CF3D0A" w:rsidP="005D3924">
      <w:pPr>
        <w:autoSpaceDE w:val="0"/>
        <w:autoSpaceDN w:val="0"/>
        <w:adjustRightInd w:val="0"/>
        <w:ind w:left="0" w:firstLine="0"/>
        <w:rPr>
          <w:b/>
          <w:color w:val="000000"/>
          <w:sz w:val="20"/>
          <w:szCs w:val="20"/>
        </w:rPr>
      </w:pPr>
    </w:p>
    <w:p w14:paraId="72ABCD59" w14:textId="77777777" w:rsidR="00EF51F4" w:rsidRDefault="00EF51F4" w:rsidP="00E05807">
      <w:pPr>
        <w:autoSpaceDE w:val="0"/>
        <w:autoSpaceDN w:val="0"/>
        <w:adjustRightInd w:val="0"/>
        <w:ind w:left="720" w:firstLine="0"/>
        <w:rPr>
          <w:color w:val="000000"/>
          <w:sz w:val="20"/>
          <w:szCs w:val="20"/>
        </w:rPr>
      </w:pPr>
      <w:r w:rsidRPr="00505629">
        <w:rPr>
          <w:color w:val="000000"/>
          <w:sz w:val="20"/>
          <w:szCs w:val="20"/>
        </w:rPr>
        <w:t xml:space="preserve">The </w:t>
      </w:r>
      <w:r w:rsidRPr="00505629">
        <w:rPr>
          <w:bCs/>
          <w:color w:val="000000"/>
          <w:sz w:val="20"/>
          <w:szCs w:val="20"/>
        </w:rPr>
        <w:t xml:space="preserve">PCPM </w:t>
      </w:r>
      <w:r w:rsidRPr="00505629">
        <w:rPr>
          <w:color w:val="000000"/>
          <w:sz w:val="20"/>
          <w:szCs w:val="20"/>
        </w:rPr>
        <w:t xml:space="preserve">is responsible for the overall planning and administration of the </w:t>
      </w:r>
      <w:r w:rsidR="00A763A0">
        <w:rPr>
          <w:color w:val="000000"/>
          <w:sz w:val="20"/>
          <w:szCs w:val="20"/>
        </w:rPr>
        <w:t>UW System P</w:t>
      </w:r>
      <w:r w:rsidRPr="00505629">
        <w:rPr>
          <w:color w:val="000000"/>
          <w:sz w:val="20"/>
          <w:szCs w:val="20"/>
        </w:rPr>
        <w:t xml:space="preserve">urchasing </w:t>
      </w:r>
      <w:r w:rsidR="00A763A0">
        <w:rPr>
          <w:color w:val="000000"/>
          <w:sz w:val="20"/>
          <w:szCs w:val="20"/>
        </w:rPr>
        <w:t>C</w:t>
      </w:r>
      <w:r w:rsidRPr="00505629">
        <w:rPr>
          <w:color w:val="000000"/>
          <w:sz w:val="20"/>
          <w:szCs w:val="20"/>
        </w:rPr>
        <w:t xml:space="preserve">ard </w:t>
      </w:r>
      <w:r w:rsidR="00A763A0">
        <w:rPr>
          <w:color w:val="000000"/>
          <w:sz w:val="20"/>
          <w:szCs w:val="20"/>
        </w:rPr>
        <w:t>P</w:t>
      </w:r>
      <w:r w:rsidRPr="00505629">
        <w:rPr>
          <w:color w:val="000000"/>
          <w:sz w:val="20"/>
          <w:szCs w:val="20"/>
        </w:rPr>
        <w:t>rogram system-wide</w:t>
      </w:r>
      <w:r w:rsidR="00DD2404">
        <w:rPr>
          <w:color w:val="000000"/>
          <w:sz w:val="20"/>
          <w:szCs w:val="20"/>
        </w:rPr>
        <w:t xml:space="preserve">. </w:t>
      </w:r>
      <w:r w:rsidRPr="00505629">
        <w:rPr>
          <w:color w:val="000000"/>
          <w:sz w:val="20"/>
          <w:szCs w:val="20"/>
        </w:rPr>
        <w:t xml:space="preserve">Please share suggestions for improving the Purchasing Card </w:t>
      </w:r>
      <w:r w:rsidR="00A64054">
        <w:rPr>
          <w:color w:val="000000"/>
          <w:sz w:val="20"/>
          <w:szCs w:val="20"/>
        </w:rPr>
        <w:t>P</w:t>
      </w:r>
      <w:r w:rsidRPr="00505629">
        <w:rPr>
          <w:color w:val="000000"/>
          <w:sz w:val="20"/>
          <w:szCs w:val="20"/>
        </w:rPr>
        <w:t>rogra</w:t>
      </w:r>
      <w:r w:rsidR="002824BF">
        <w:rPr>
          <w:color w:val="000000"/>
          <w:sz w:val="20"/>
          <w:szCs w:val="20"/>
        </w:rPr>
        <w:t>m</w:t>
      </w:r>
      <w:r w:rsidR="004E3E6F">
        <w:rPr>
          <w:color w:val="000000"/>
          <w:sz w:val="20"/>
          <w:szCs w:val="20"/>
        </w:rPr>
        <w:t>,</w:t>
      </w:r>
      <w:r w:rsidR="002824BF">
        <w:rPr>
          <w:color w:val="000000"/>
          <w:sz w:val="20"/>
          <w:szCs w:val="20"/>
        </w:rPr>
        <w:t xml:space="preserve"> including suggestions for th</w:t>
      </w:r>
      <w:r w:rsidR="005D5E0F">
        <w:rPr>
          <w:color w:val="000000"/>
          <w:sz w:val="20"/>
          <w:szCs w:val="20"/>
        </w:rPr>
        <w:t>is</w:t>
      </w:r>
      <w:r w:rsidR="002824BF">
        <w:rPr>
          <w:color w:val="000000"/>
          <w:sz w:val="20"/>
          <w:szCs w:val="20"/>
        </w:rPr>
        <w:t xml:space="preserve"> polic</w:t>
      </w:r>
      <w:r w:rsidR="005D5E0F">
        <w:rPr>
          <w:color w:val="000000"/>
          <w:sz w:val="20"/>
          <w:szCs w:val="20"/>
        </w:rPr>
        <w:t>y</w:t>
      </w:r>
      <w:r w:rsidR="002824BF">
        <w:rPr>
          <w:color w:val="000000"/>
          <w:sz w:val="20"/>
          <w:szCs w:val="20"/>
        </w:rPr>
        <w:t xml:space="preserve"> and procedure</w:t>
      </w:r>
      <w:r w:rsidR="005D5E0F">
        <w:rPr>
          <w:color w:val="000000"/>
          <w:sz w:val="20"/>
          <w:szCs w:val="20"/>
        </w:rPr>
        <w:t xml:space="preserve"> manual</w:t>
      </w:r>
      <w:r w:rsidRPr="00505629">
        <w:rPr>
          <w:color w:val="000000"/>
          <w:sz w:val="20"/>
          <w:szCs w:val="20"/>
        </w:rPr>
        <w:t>, training, and other policy concerns.</w:t>
      </w:r>
    </w:p>
    <w:p w14:paraId="43F1CDD0" w14:textId="77777777" w:rsidR="00CF3D0A" w:rsidRPr="00505629" w:rsidRDefault="00CF3D0A" w:rsidP="00E05807">
      <w:pPr>
        <w:autoSpaceDE w:val="0"/>
        <w:autoSpaceDN w:val="0"/>
        <w:adjustRightInd w:val="0"/>
        <w:ind w:left="720" w:firstLine="0"/>
        <w:rPr>
          <w:color w:val="000000"/>
          <w:sz w:val="20"/>
          <w:szCs w:val="20"/>
        </w:rPr>
      </w:pPr>
    </w:p>
    <w:p w14:paraId="2E716F6B" w14:textId="77777777" w:rsidR="00EF51F4" w:rsidRPr="001C5275" w:rsidRDefault="004726C2" w:rsidP="00E05807">
      <w:pPr>
        <w:autoSpaceDE w:val="0"/>
        <w:autoSpaceDN w:val="0"/>
        <w:adjustRightInd w:val="0"/>
        <w:ind w:left="720" w:firstLine="0"/>
        <w:outlineLvl w:val="0"/>
        <w:rPr>
          <w:b/>
          <w:bCs/>
          <w:iCs/>
          <w:color w:val="FF0000"/>
          <w:sz w:val="20"/>
          <w:szCs w:val="20"/>
        </w:rPr>
      </w:pPr>
      <w:r w:rsidRPr="004726C2">
        <w:rPr>
          <w:b/>
          <w:color w:val="000000"/>
          <w:sz w:val="20"/>
          <w:szCs w:val="20"/>
        </w:rPr>
        <w:t xml:space="preserve">State </w:t>
      </w:r>
      <w:r w:rsidR="001C5275">
        <w:rPr>
          <w:b/>
          <w:color w:val="000000"/>
          <w:sz w:val="20"/>
          <w:szCs w:val="20"/>
        </w:rPr>
        <w:t xml:space="preserve">Purchasing Card </w:t>
      </w:r>
      <w:r w:rsidR="001C5275" w:rsidRPr="00B91FE6">
        <w:rPr>
          <w:b/>
          <w:sz w:val="20"/>
          <w:szCs w:val="20"/>
        </w:rPr>
        <w:t>Contract Manager</w:t>
      </w:r>
    </w:p>
    <w:p w14:paraId="50CC20F4" w14:textId="77777777" w:rsidR="00EF51F4" w:rsidRPr="00505629" w:rsidRDefault="00EF51F4" w:rsidP="00E05807">
      <w:pPr>
        <w:autoSpaceDE w:val="0"/>
        <w:autoSpaceDN w:val="0"/>
        <w:adjustRightInd w:val="0"/>
        <w:ind w:left="90" w:firstLine="0"/>
        <w:rPr>
          <w:bCs/>
          <w:iCs/>
          <w:color w:val="000000"/>
          <w:sz w:val="20"/>
          <w:szCs w:val="20"/>
        </w:rPr>
      </w:pPr>
    </w:p>
    <w:p w14:paraId="42191C9D" w14:textId="77777777" w:rsidR="00EF51F4" w:rsidRDefault="00CC6576" w:rsidP="00E05807">
      <w:pPr>
        <w:autoSpaceDE w:val="0"/>
        <w:autoSpaceDN w:val="0"/>
        <w:adjustRightInd w:val="0"/>
        <w:ind w:left="720" w:firstLine="0"/>
        <w:outlineLvl w:val="0"/>
        <w:rPr>
          <w:color w:val="000000"/>
          <w:sz w:val="20"/>
          <w:szCs w:val="20"/>
        </w:rPr>
      </w:pPr>
      <w:r>
        <w:rPr>
          <w:color w:val="000000"/>
          <w:sz w:val="20"/>
          <w:szCs w:val="20"/>
        </w:rPr>
        <w:t>Penny Lawler</w:t>
      </w:r>
    </w:p>
    <w:p w14:paraId="586B830F" w14:textId="77777777" w:rsidR="002844B9" w:rsidRPr="00505629" w:rsidRDefault="002844B9" w:rsidP="00E05807">
      <w:pPr>
        <w:autoSpaceDE w:val="0"/>
        <w:autoSpaceDN w:val="0"/>
        <w:adjustRightInd w:val="0"/>
        <w:ind w:left="720" w:firstLine="0"/>
        <w:rPr>
          <w:color w:val="000000"/>
          <w:sz w:val="20"/>
          <w:szCs w:val="20"/>
        </w:rPr>
      </w:pPr>
      <w:r w:rsidRPr="003E44B4">
        <w:rPr>
          <w:color w:val="000000"/>
          <w:sz w:val="20"/>
          <w:szCs w:val="20"/>
        </w:rPr>
        <w:t>Department of Administration</w:t>
      </w:r>
    </w:p>
    <w:p w14:paraId="2F8FAFFD" w14:textId="77777777" w:rsidR="00EF51F4" w:rsidRPr="00505629" w:rsidRDefault="00EF51F4" w:rsidP="00E05807">
      <w:pPr>
        <w:autoSpaceDE w:val="0"/>
        <w:autoSpaceDN w:val="0"/>
        <w:adjustRightInd w:val="0"/>
        <w:ind w:left="720" w:firstLine="0"/>
        <w:rPr>
          <w:color w:val="000000"/>
          <w:sz w:val="20"/>
          <w:szCs w:val="20"/>
        </w:rPr>
      </w:pPr>
      <w:r w:rsidRPr="00505629">
        <w:rPr>
          <w:color w:val="000000"/>
          <w:sz w:val="20"/>
          <w:szCs w:val="20"/>
        </w:rPr>
        <w:t>101 E</w:t>
      </w:r>
      <w:r w:rsidR="004C023B">
        <w:rPr>
          <w:color w:val="000000"/>
          <w:sz w:val="20"/>
          <w:szCs w:val="20"/>
        </w:rPr>
        <w:t>ast</w:t>
      </w:r>
      <w:r w:rsidRPr="00505629">
        <w:rPr>
          <w:color w:val="000000"/>
          <w:sz w:val="20"/>
          <w:szCs w:val="20"/>
        </w:rPr>
        <w:t xml:space="preserve"> Wilson St</w:t>
      </w:r>
      <w:r w:rsidR="004C023B">
        <w:rPr>
          <w:color w:val="000000"/>
          <w:sz w:val="20"/>
          <w:szCs w:val="20"/>
        </w:rPr>
        <w:t>reet,</w:t>
      </w:r>
      <w:r w:rsidRPr="00505629">
        <w:rPr>
          <w:color w:val="000000"/>
          <w:sz w:val="20"/>
          <w:szCs w:val="20"/>
        </w:rPr>
        <w:t xml:space="preserve"> 6</w:t>
      </w:r>
      <w:r w:rsidRPr="00505629">
        <w:rPr>
          <w:color w:val="000000"/>
          <w:sz w:val="20"/>
          <w:szCs w:val="20"/>
          <w:vertAlign w:val="superscript"/>
        </w:rPr>
        <w:t>th</w:t>
      </w:r>
      <w:r w:rsidRPr="00505629">
        <w:rPr>
          <w:color w:val="000000"/>
          <w:sz w:val="20"/>
          <w:szCs w:val="20"/>
        </w:rPr>
        <w:t xml:space="preserve"> Fl</w:t>
      </w:r>
      <w:r w:rsidR="004C023B">
        <w:rPr>
          <w:color w:val="000000"/>
          <w:sz w:val="20"/>
          <w:szCs w:val="20"/>
        </w:rPr>
        <w:t>oor</w:t>
      </w:r>
      <w:r w:rsidR="004E3E6F">
        <w:rPr>
          <w:color w:val="000000"/>
          <w:sz w:val="20"/>
          <w:szCs w:val="20"/>
        </w:rPr>
        <w:t>;</w:t>
      </w:r>
      <w:r w:rsidR="004C023B">
        <w:rPr>
          <w:color w:val="000000"/>
          <w:sz w:val="20"/>
          <w:szCs w:val="20"/>
        </w:rPr>
        <w:t xml:space="preserve"> </w:t>
      </w:r>
      <w:r w:rsidR="001B596C">
        <w:rPr>
          <w:color w:val="000000"/>
          <w:sz w:val="20"/>
          <w:szCs w:val="20"/>
        </w:rPr>
        <w:t>Madison, WI 53703</w:t>
      </w:r>
    </w:p>
    <w:p w14:paraId="365F5913" w14:textId="77777777" w:rsidR="00EF51F4" w:rsidRPr="00505629" w:rsidRDefault="00EF51F4" w:rsidP="00E05807">
      <w:pPr>
        <w:autoSpaceDE w:val="0"/>
        <w:autoSpaceDN w:val="0"/>
        <w:adjustRightInd w:val="0"/>
        <w:ind w:left="0" w:firstLine="0"/>
        <w:rPr>
          <w:color w:val="000000"/>
          <w:sz w:val="20"/>
          <w:szCs w:val="20"/>
        </w:rPr>
      </w:pPr>
    </w:p>
    <w:p w14:paraId="02E8F16B" w14:textId="77777777" w:rsidR="00EF51F4" w:rsidRPr="00505629" w:rsidRDefault="00EF51F4" w:rsidP="00E05807">
      <w:pPr>
        <w:autoSpaceDE w:val="0"/>
        <w:autoSpaceDN w:val="0"/>
        <w:adjustRightInd w:val="0"/>
        <w:ind w:left="720" w:firstLine="0"/>
        <w:outlineLvl w:val="0"/>
        <w:rPr>
          <w:bCs/>
          <w:color w:val="000000"/>
          <w:sz w:val="20"/>
          <w:szCs w:val="20"/>
        </w:rPr>
      </w:pPr>
      <w:r w:rsidRPr="00505629">
        <w:rPr>
          <w:bCs/>
          <w:color w:val="000000"/>
          <w:sz w:val="20"/>
          <w:szCs w:val="20"/>
        </w:rPr>
        <w:t xml:space="preserve">Phone: (608) </w:t>
      </w:r>
      <w:r w:rsidR="00CC6576">
        <w:rPr>
          <w:bCs/>
          <w:color w:val="000000"/>
          <w:sz w:val="20"/>
          <w:szCs w:val="20"/>
        </w:rPr>
        <w:t>261-5051</w:t>
      </w:r>
    </w:p>
    <w:p w14:paraId="3D823C3C" w14:textId="77777777" w:rsidR="00EF51F4" w:rsidRPr="00505629" w:rsidRDefault="00EF51F4" w:rsidP="00E05807">
      <w:pPr>
        <w:autoSpaceDE w:val="0"/>
        <w:autoSpaceDN w:val="0"/>
        <w:adjustRightInd w:val="0"/>
        <w:ind w:left="720" w:firstLine="0"/>
        <w:rPr>
          <w:bCs/>
          <w:color w:val="000000"/>
          <w:sz w:val="20"/>
          <w:szCs w:val="20"/>
        </w:rPr>
      </w:pPr>
      <w:r w:rsidRPr="00505629">
        <w:rPr>
          <w:bCs/>
          <w:color w:val="000000"/>
          <w:sz w:val="20"/>
          <w:szCs w:val="20"/>
        </w:rPr>
        <w:t>FAX: (608) 267-0600</w:t>
      </w:r>
    </w:p>
    <w:p w14:paraId="484DA3A3" w14:textId="77777777" w:rsidR="00C82743" w:rsidRPr="00D95B2A" w:rsidRDefault="00EF51F4" w:rsidP="0090263F">
      <w:pPr>
        <w:autoSpaceDE w:val="0"/>
        <w:autoSpaceDN w:val="0"/>
        <w:adjustRightInd w:val="0"/>
        <w:ind w:left="720" w:firstLine="0"/>
        <w:rPr>
          <w:sz w:val="20"/>
          <w:szCs w:val="20"/>
        </w:rPr>
      </w:pPr>
      <w:r w:rsidRPr="00505629">
        <w:rPr>
          <w:color w:val="000000"/>
          <w:sz w:val="20"/>
          <w:szCs w:val="20"/>
        </w:rPr>
        <w:t>E-Mail:</w:t>
      </w:r>
      <w:r w:rsidR="00CC6576">
        <w:rPr>
          <w:color w:val="000000"/>
          <w:sz w:val="20"/>
          <w:szCs w:val="20"/>
        </w:rPr>
        <w:t xml:space="preserve"> </w:t>
      </w:r>
      <w:hyperlink r:id="rId18" w:history="1">
        <w:r w:rsidR="00CC6576" w:rsidRPr="005543C3">
          <w:rPr>
            <w:rStyle w:val="Hyperlink"/>
            <w:sz w:val="20"/>
            <w:szCs w:val="20"/>
          </w:rPr>
          <w:t>penny.lawler@wisconsin.gov</w:t>
        </w:r>
      </w:hyperlink>
      <w:r w:rsidR="00CC6576">
        <w:rPr>
          <w:color w:val="000000"/>
          <w:sz w:val="20"/>
          <w:szCs w:val="20"/>
        </w:rPr>
        <w:t xml:space="preserve"> </w:t>
      </w:r>
    </w:p>
    <w:p w14:paraId="658B8CE3" w14:textId="77777777" w:rsidR="00D95B2A" w:rsidRPr="00D95B2A" w:rsidRDefault="00D95B2A" w:rsidP="0090263F">
      <w:pPr>
        <w:autoSpaceDE w:val="0"/>
        <w:autoSpaceDN w:val="0"/>
        <w:adjustRightInd w:val="0"/>
        <w:ind w:left="720" w:firstLine="0"/>
        <w:rPr>
          <w:sz w:val="20"/>
          <w:szCs w:val="20"/>
        </w:rPr>
      </w:pPr>
    </w:p>
    <w:p w14:paraId="35A8D727" w14:textId="77777777" w:rsidR="00D95B2A" w:rsidRPr="00D95B2A" w:rsidRDefault="00D95B2A" w:rsidP="0090263F">
      <w:pPr>
        <w:autoSpaceDE w:val="0"/>
        <w:autoSpaceDN w:val="0"/>
        <w:adjustRightInd w:val="0"/>
        <w:ind w:left="720" w:firstLine="0"/>
        <w:rPr>
          <w:sz w:val="20"/>
          <w:szCs w:val="20"/>
        </w:rPr>
      </w:pPr>
      <w:r w:rsidRPr="00D95B2A">
        <w:rPr>
          <w:sz w:val="20"/>
          <w:szCs w:val="20"/>
        </w:rPr>
        <w:t xml:space="preserve">Please </w:t>
      </w:r>
      <w:r>
        <w:rPr>
          <w:sz w:val="20"/>
          <w:szCs w:val="20"/>
        </w:rPr>
        <w:t xml:space="preserve">copy </w:t>
      </w:r>
      <w:r w:rsidR="00093CCD" w:rsidRPr="00093CCD">
        <w:rPr>
          <w:sz w:val="20"/>
          <w:szCs w:val="20"/>
        </w:rPr>
        <w:t>Andrew Struebel</w:t>
      </w:r>
      <w:r w:rsidRPr="00EF0770">
        <w:rPr>
          <w:color w:val="FF0000"/>
          <w:sz w:val="20"/>
          <w:szCs w:val="20"/>
        </w:rPr>
        <w:t xml:space="preserve"> </w:t>
      </w:r>
      <w:r w:rsidRPr="00471BDF">
        <w:rPr>
          <w:sz w:val="20"/>
          <w:szCs w:val="20"/>
        </w:rPr>
        <w:t>(</w:t>
      </w:r>
      <w:hyperlink r:id="rId19" w:history="1">
        <w:r w:rsidR="00CC6576" w:rsidRPr="005543C3">
          <w:rPr>
            <w:rStyle w:val="Hyperlink"/>
            <w:sz w:val="20"/>
            <w:szCs w:val="20"/>
          </w:rPr>
          <w:t>cardadmin@uwsa.edu</w:t>
        </w:r>
      </w:hyperlink>
      <w:r w:rsidR="00EF0770" w:rsidRPr="00471BDF">
        <w:rPr>
          <w:sz w:val="20"/>
          <w:szCs w:val="20"/>
        </w:rPr>
        <w:t>)</w:t>
      </w:r>
      <w:r w:rsidR="00C970A8">
        <w:rPr>
          <w:sz w:val="20"/>
          <w:szCs w:val="20"/>
        </w:rPr>
        <w:t xml:space="preserve">, </w:t>
      </w:r>
      <w:r>
        <w:rPr>
          <w:sz w:val="20"/>
          <w:szCs w:val="20"/>
        </w:rPr>
        <w:t>UWS Purchasing Card Program Manager, when contacting DOA.</w:t>
      </w:r>
    </w:p>
    <w:p w14:paraId="2952C238" w14:textId="77777777" w:rsidR="00C82743" w:rsidRDefault="00C82743" w:rsidP="009F134B">
      <w:pPr>
        <w:autoSpaceDE w:val="0"/>
        <w:autoSpaceDN w:val="0"/>
        <w:adjustRightInd w:val="0"/>
        <w:ind w:left="792"/>
        <w:rPr>
          <w:color w:val="000000"/>
          <w:sz w:val="20"/>
          <w:szCs w:val="20"/>
        </w:rPr>
      </w:pPr>
    </w:p>
    <w:p w14:paraId="66F1AA05" w14:textId="77777777" w:rsidR="00F64FF6" w:rsidRDefault="00F5665F" w:rsidP="00E05807">
      <w:pPr>
        <w:autoSpaceDE w:val="0"/>
        <w:autoSpaceDN w:val="0"/>
        <w:adjustRightInd w:val="0"/>
        <w:ind w:left="720" w:firstLine="0"/>
        <w:rPr>
          <w:b/>
          <w:bCs/>
          <w:color w:val="000000"/>
          <w:sz w:val="20"/>
          <w:szCs w:val="20"/>
        </w:rPr>
      </w:pPr>
      <w:r>
        <w:rPr>
          <w:color w:val="000000"/>
          <w:sz w:val="20"/>
          <w:szCs w:val="20"/>
        </w:rPr>
        <w:t xml:space="preserve">The </w:t>
      </w:r>
      <w:r w:rsidR="00A64054">
        <w:rPr>
          <w:color w:val="000000"/>
          <w:sz w:val="20"/>
          <w:szCs w:val="20"/>
        </w:rPr>
        <w:t xml:space="preserve">State </w:t>
      </w:r>
      <w:r w:rsidR="001C5275">
        <w:rPr>
          <w:color w:val="000000"/>
          <w:sz w:val="20"/>
          <w:szCs w:val="20"/>
        </w:rPr>
        <w:t>Purchasing Card</w:t>
      </w:r>
      <w:r w:rsidR="001C5275">
        <w:rPr>
          <w:color w:val="FF0000"/>
          <w:sz w:val="20"/>
          <w:szCs w:val="20"/>
        </w:rPr>
        <w:t xml:space="preserve"> </w:t>
      </w:r>
      <w:r w:rsidR="001C5275" w:rsidRPr="00EE0C41">
        <w:rPr>
          <w:sz w:val="20"/>
          <w:szCs w:val="20"/>
        </w:rPr>
        <w:t>Contract Manager</w:t>
      </w:r>
      <w:r w:rsidRPr="00EE0C41">
        <w:rPr>
          <w:sz w:val="20"/>
          <w:szCs w:val="20"/>
        </w:rPr>
        <w:t xml:space="preserve"> is </w:t>
      </w:r>
      <w:r w:rsidRPr="00505629">
        <w:rPr>
          <w:color w:val="000000"/>
          <w:sz w:val="20"/>
          <w:szCs w:val="20"/>
        </w:rPr>
        <w:t xml:space="preserve">responsible for the overall planning and administration of the </w:t>
      </w:r>
      <w:r w:rsidR="00A763A0">
        <w:rPr>
          <w:color w:val="000000"/>
          <w:sz w:val="20"/>
          <w:szCs w:val="20"/>
        </w:rPr>
        <w:t>P</w:t>
      </w:r>
      <w:r w:rsidRPr="00505629">
        <w:rPr>
          <w:color w:val="000000"/>
          <w:sz w:val="20"/>
          <w:szCs w:val="20"/>
        </w:rPr>
        <w:t xml:space="preserve">urchasing </w:t>
      </w:r>
      <w:r w:rsidR="00A763A0">
        <w:rPr>
          <w:color w:val="000000"/>
          <w:sz w:val="20"/>
          <w:szCs w:val="20"/>
        </w:rPr>
        <w:t>C</w:t>
      </w:r>
      <w:r w:rsidRPr="00505629">
        <w:rPr>
          <w:color w:val="000000"/>
          <w:sz w:val="20"/>
          <w:szCs w:val="20"/>
        </w:rPr>
        <w:t xml:space="preserve">ard </w:t>
      </w:r>
      <w:r w:rsidR="00A763A0">
        <w:rPr>
          <w:color w:val="000000"/>
          <w:sz w:val="20"/>
          <w:szCs w:val="20"/>
        </w:rPr>
        <w:t>P</w:t>
      </w:r>
      <w:r w:rsidRPr="00505629">
        <w:rPr>
          <w:color w:val="000000"/>
          <w:sz w:val="20"/>
          <w:szCs w:val="20"/>
        </w:rPr>
        <w:t xml:space="preserve">rogram </w:t>
      </w:r>
      <w:r>
        <w:rPr>
          <w:color w:val="000000"/>
          <w:sz w:val="20"/>
          <w:szCs w:val="20"/>
        </w:rPr>
        <w:t>state-wide</w:t>
      </w:r>
      <w:r w:rsidR="00DD2404">
        <w:rPr>
          <w:color w:val="000000"/>
          <w:sz w:val="20"/>
          <w:szCs w:val="20"/>
        </w:rPr>
        <w:t xml:space="preserve">. </w:t>
      </w:r>
      <w:r>
        <w:rPr>
          <w:color w:val="000000"/>
          <w:sz w:val="20"/>
          <w:szCs w:val="20"/>
        </w:rPr>
        <w:t>This individual approves cardholder limits in excess of $5,000 and performs audits of transactions.</w:t>
      </w:r>
    </w:p>
    <w:p w14:paraId="60146D30" w14:textId="77777777" w:rsidR="00F64FF6" w:rsidRDefault="00F64FF6" w:rsidP="00E05807">
      <w:pPr>
        <w:autoSpaceDE w:val="0"/>
        <w:autoSpaceDN w:val="0"/>
        <w:adjustRightInd w:val="0"/>
        <w:ind w:left="0" w:firstLine="0"/>
        <w:rPr>
          <w:b/>
          <w:color w:val="000000"/>
          <w:sz w:val="20"/>
          <w:szCs w:val="20"/>
        </w:rPr>
      </w:pPr>
    </w:p>
    <w:p w14:paraId="0AADAF72" w14:textId="77777777" w:rsidR="00C82743" w:rsidRDefault="002D2E9B" w:rsidP="00E05807">
      <w:pPr>
        <w:autoSpaceDE w:val="0"/>
        <w:autoSpaceDN w:val="0"/>
        <w:adjustRightInd w:val="0"/>
        <w:ind w:left="720" w:firstLine="0"/>
        <w:outlineLvl w:val="0"/>
        <w:rPr>
          <w:color w:val="0000FF"/>
          <w:sz w:val="20"/>
          <w:szCs w:val="20"/>
        </w:rPr>
      </w:pPr>
      <w:r>
        <w:rPr>
          <w:b/>
          <w:color w:val="000000"/>
          <w:sz w:val="20"/>
          <w:szCs w:val="20"/>
        </w:rPr>
        <w:t>Purchasing Card Program Administrator (PCPA):</w:t>
      </w:r>
    </w:p>
    <w:p w14:paraId="44305632" w14:textId="77777777" w:rsidR="00C82743" w:rsidRDefault="00C82743" w:rsidP="00D43715">
      <w:pPr>
        <w:autoSpaceDE w:val="0"/>
        <w:autoSpaceDN w:val="0"/>
        <w:adjustRightInd w:val="0"/>
        <w:ind w:left="792"/>
        <w:rPr>
          <w:color w:val="0000FF"/>
          <w:sz w:val="20"/>
          <w:szCs w:val="20"/>
        </w:rPr>
      </w:pPr>
    </w:p>
    <w:p w14:paraId="0D679555" w14:textId="77777777" w:rsidR="00CF0B41" w:rsidRDefault="005A2933" w:rsidP="00E05807">
      <w:pPr>
        <w:autoSpaceDE w:val="0"/>
        <w:autoSpaceDN w:val="0"/>
        <w:adjustRightInd w:val="0"/>
        <w:ind w:left="720" w:firstLine="0"/>
        <w:rPr>
          <w:color w:val="000000"/>
          <w:sz w:val="20"/>
          <w:szCs w:val="20"/>
        </w:rPr>
      </w:pPr>
      <w:r>
        <w:rPr>
          <w:color w:val="000000"/>
          <w:sz w:val="20"/>
          <w:szCs w:val="20"/>
        </w:rPr>
        <w:t xml:space="preserve">Each campus </w:t>
      </w:r>
      <w:r w:rsidR="007C0F21">
        <w:rPr>
          <w:color w:val="000000"/>
          <w:sz w:val="20"/>
          <w:szCs w:val="20"/>
        </w:rPr>
        <w:t xml:space="preserve">will designate a </w:t>
      </w:r>
      <w:r>
        <w:rPr>
          <w:color w:val="000000"/>
          <w:sz w:val="20"/>
          <w:szCs w:val="20"/>
        </w:rPr>
        <w:t xml:space="preserve">PCPA </w:t>
      </w:r>
      <w:r w:rsidR="007C0F21">
        <w:rPr>
          <w:color w:val="000000"/>
          <w:sz w:val="20"/>
          <w:szCs w:val="20"/>
        </w:rPr>
        <w:t xml:space="preserve">who </w:t>
      </w:r>
      <w:r>
        <w:rPr>
          <w:color w:val="000000"/>
          <w:sz w:val="20"/>
          <w:szCs w:val="20"/>
        </w:rPr>
        <w:t xml:space="preserve">is responsible for the overall planning and administration of the </w:t>
      </w:r>
      <w:r w:rsidR="00A763A0">
        <w:rPr>
          <w:color w:val="000000"/>
          <w:sz w:val="20"/>
          <w:szCs w:val="20"/>
        </w:rPr>
        <w:t>P</w:t>
      </w:r>
      <w:r>
        <w:rPr>
          <w:color w:val="000000"/>
          <w:sz w:val="20"/>
          <w:szCs w:val="20"/>
        </w:rPr>
        <w:t xml:space="preserve">urchasing </w:t>
      </w:r>
      <w:r w:rsidR="00A763A0">
        <w:rPr>
          <w:color w:val="000000"/>
          <w:sz w:val="20"/>
          <w:szCs w:val="20"/>
        </w:rPr>
        <w:t>C</w:t>
      </w:r>
      <w:r>
        <w:rPr>
          <w:color w:val="000000"/>
          <w:sz w:val="20"/>
          <w:szCs w:val="20"/>
        </w:rPr>
        <w:t xml:space="preserve">ard </w:t>
      </w:r>
      <w:r w:rsidR="00A763A0">
        <w:rPr>
          <w:color w:val="000000"/>
          <w:sz w:val="20"/>
          <w:szCs w:val="20"/>
        </w:rPr>
        <w:t>P</w:t>
      </w:r>
      <w:r>
        <w:rPr>
          <w:color w:val="000000"/>
          <w:sz w:val="20"/>
          <w:szCs w:val="20"/>
        </w:rPr>
        <w:t>rogram</w:t>
      </w:r>
      <w:r w:rsidR="00A763A0">
        <w:rPr>
          <w:color w:val="000000"/>
          <w:sz w:val="20"/>
          <w:szCs w:val="20"/>
        </w:rPr>
        <w:t xml:space="preserve"> campus-wide</w:t>
      </w:r>
      <w:r>
        <w:rPr>
          <w:color w:val="000000"/>
          <w:sz w:val="20"/>
          <w:szCs w:val="20"/>
        </w:rPr>
        <w:t>, including assisting departments in determining how to use the purchasing card to fit their needs, planning and coordinating training, customer service, and post-audit review</w:t>
      </w:r>
      <w:r w:rsidR="00DD2404">
        <w:rPr>
          <w:color w:val="000000"/>
          <w:sz w:val="20"/>
          <w:szCs w:val="20"/>
        </w:rPr>
        <w:t xml:space="preserve">. </w:t>
      </w:r>
      <w:r w:rsidR="006D4948">
        <w:rPr>
          <w:color w:val="000000"/>
          <w:sz w:val="20"/>
          <w:szCs w:val="20"/>
        </w:rPr>
        <w:t>Large campuses may have more than one individual to lead team</w:t>
      </w:r>
      <w:r w:rsidR="00577BCA">
        <w:rPr>
          <w:color w:val="000000"/>
          <w:sz w:val="20"/>
          <w:szCs w:val="20"/>
        </w:rPr>
        <w:t>s within the campus’ divisions, i.e.</w:t>
      </w:r>
      <w:r w:rsidR="00E94115">
        <w:rPr>
          <w:color w:val="000000"/>
          <w:sz w:val="20"/>
          <w:szCs w:val="20"/>
        </w:rPr>
        <w:t>,</w:t>
      </w:r>
      <w:r w:rsidR="00577BCA">
        <w:rPr>
          <w:color w:val="000000"/>
          <w:sz w:val="20"/>
          <w:szCs w:val="20"/>
        </w:rPr>
        <w:t xml:space="preserve"> site managers.</w:t>
      </w:r>
    </w:p>
    <w:p w14:paraId="59D89733" w14:textId="77777777" w:rsidR="00EF0770" w:rsidRDefault="00EF0770" w:rsidP="00E05807">
      <w:pPr>
        <w:autoSpaceDE w:val="0"/>
        <w:autoSpaceDN w:val="0"/>
        <w:adjustRightInd w:val="0"/>
        <w:ind w:left="720" w:firstLine="0"/>
        <w:rPr>
          <w:color w:val="000000"/>
          <w:sz w:val="20"/>
          <w:szCs w:val="20"/>
        </w:rPr>
      </w:pPr>
    </w:p>
    <w:p w14:paraId="652D57A4" w14:textId="77777777" w:rsidR="00EF0770" w:rsidRDefault="00EF0770" w:rsidP="00E05807">
      <w:pPr>
        <w:autoSpaceDE w:val="0"/>
        <w:autoSpaceDN w:val="0"/>
        <w:adjustRightInd w:val="0"/>
        <w:ind w:left="720" w:firstLine="0"/>
        <w:rPr>
          <w:color w:val="000000"/>
          <w:sz w:val="20"/>
          <w:szCs w:val="20"/>
        </w:rPr>
      </w:pPr>
    </w:p>
    <w:p w14:paraId="17881FCC" w14:textId="77777777" w:rsidR="00EF0770" w:rsidRDefault="00EF0770" w:rsidP="00E05807">
      <w:pPr>
        <w:autoSpaceDE w:val="0"/>
        <w:autoSpaceDN w:val="0"/>
        <w:adjustRightInd w:val="0"/>
        <w:ind w:left="720" w:firstLine="0"/>
        <w:rPr>
          <w:color w:val="000000"/>
          <w:sz w:val="20"/>
          <w:szCs w:val="20"/>
        </w:rPr>
      </w:pPr>
    </w:p>
    <w:p w14:paraId="5C389A31" w14:textId="77777777" w:rsidR="00EF0770" w:rsidRDefault="00EF0770" w:rsidP="00E05807">
      <w:pPr>
        <w:autoSpaceDE w:val="0"/>
        <w:autoSpaceDN w:val="0"/>
        <w:adjustRightInd w:val="0"/>
        <w:ind w:left="720" w:firstLine="0"/>
        <w:rPr>
          <w:color w:val="000000"/>
          <w:sz w:val="20"/>
          <w:szCs w:val="20"/>
        </w:rPr>
      </w:pPr>
    </w:p>
    <w:p w14:paraId="028035C7" w14:textId="77777777" w:rsidR="00EF0770" w:rsidRDefault="00EF0770" w:rsidP="00E05807">
      <w:pPr>
        <w:autoSpaceDE w:val="0"/>
        <w:autoSpaceDN w:val="0"/>
        <w:adjustRightInd w:val="0"/>
        <w:ind w:left="720" w:firstLine="0"/>
        <w:rPr>
          <w:color w:val="000000"/>
          <w:sz w:val="20"/>
          <w:szCs w:val="20"/>
        </w:rPr>
      </w:pPr>
    </w:p>
    <w:p w14:paraId="0B9BBCF5" w14:textId="77777777" w:rsidR="00EF0770" w:rsidRDefault="00EF0770" w:rsidP="00E05807">
      <w:pPr>
        <w:autoSpaceDE w:val="0"/>
        <w:autoSpaceDN w:val="0"/>
        <w:adjustRightInd w:val="0"/>
        <w:ind w:left="720" w:firstLine="0"/>
        <w:rPr>
          <w:color w:val="000000"/>
          <w:sz w:val="20"/>
          <w:szCs w:val="20"/>
        </w:rPr>
      </w:pPr>
    </w:p>
    <w:p w14:paraId="70ACB62E" w14:textId="77777777" w:rsidR="006F0A12" w:rsidRDefault="006F0A12" w:rsidP="00E05807">
      <w:pPr>
        <w:autoSpaceDE w:val="0"/>
        <w:autoSpaceDN w:val="0"/>
        <w:adjustRightInd w:val="0"/>
        <w:ind w:left="720" w:firstLine="0"/>
        <w:rPr>
          <w:color w:val="000000"/>
          <w:sz w:val="20"/>
          <w:szCs w:val="20"/>
        </w:rPr>
      </w:pPr>
    </w:p>
    <w:p w14:paraId="2CD5F5DE" w14:textId="77777777" w:rsidR="006F0A12" w:rsidRDefault="006F0A12" w:rsidP="00E05807">
      <w:pPr>
        <w:autoSpaceDE w:val="0"/>
        <w:autoSpaceDN w:val="0"/>
        <w:adjustRightInd w:val="0"/>
        <w:ind w:left="720" w:firstLine="0"/>
        <w:rPr>
          <w:color w:val="000000"/>
          <w:sz w:val="20"/>
          <w:szCs w:val="20"/>
        </w:rPr>
      </w:pPr>
    </w:p>
    <w:p w14:paraId="2746173F" w14:textId="77777777" w:rsidR="006F0A12" w:rsidRDefault="006F0A12" w:rsidP="00E05807">
      <w:pPr>
        <w:autoSpaceDE w:val="0"/>
        <w:autoSpaceDN w:val="0"/>
        <w:adjustRightInd w:val="0"/>
        <w:ind w:left="720" w:firstLine="0"/>
        <w:rPr>
          <w:color w:val="000000"/>
          <w:sz w:val="20"/>
          <w:szCs w:val="20"/>
        </w:rPr>
      </w:pPr>
    </w:p>
    <w:p w14:paraId="46F69E4F" w14:textId="77777777" w:rsidR="00EF0770" w:rsidRDefault="00EF0770" w:rsidP="00E05807">
      <w:pPr>
        <w:autoSpaceDE w:val="0"/>
        <w:autoSpaceDN w:val="0"/>
        <w:adjustRightInd w:val="0"/>
        <w:ind w:left="720" w:firstLine="0"/>
        <w:rPr>
          <w:color w:val="000000"/>
          <w:sz w:val="20"/>
          <w:szCs w:val="20"/>
        </w:rPr>
      </w:pPr>
    </w:p>
    <w:p w14:paraId="7E240F0B" w14:textId="77777777" w:rsidR="00CF0B41" w:rsidRDefault="00CF0B41" w:rsidP="009E27A7">
      <w:pPr>
        <w:autoSpaceDE w:val="0"/>
        <w:autoSpaceDN w:val="0"/>
        <w:adjustRightInd w:val="0"/>
        <w:ind w:left="0" w:firstLine="0"/>
        <w:rPr>
          <w:color w:val="000000"/>
          <w:sz w:val="20"/>
          <w:szCs w:val="20"/>
        </w:rPr>
      </w:pPr>
    </w:p>
    <w:p w14:paraId="48620ABD" w14:textId="77777777" w:rsidR="00D854AF" w:rsidRDefault="00EF51F4" w:rsidP="00611CCC">
      <w:pPr>
        <w:numPr>
          <w:ilvl w:val="0"/>
          <w:numId w:val="2"/>
        </w:numPr>
        <w:autoSpaceDE w:val="0"/>
        <w:autoSpaceDN w:val="0"/>
        <w:adjustRightInd w:val="0"/>
        <w:rPr>
          <w:bCs/>
          <w:color w:val="000000"/>
          <w:sz w:val="20"/>
          <w:szCs w:val="20"/>
        </w:rPr>
      </w:pPr>
      <w:r w:rsidRPr="00EA3351">
        <w:rPr>
          <w:b/>
          <w:bCs/>
          <w:color w:val="000000"/>
          <w:sz w:val="20"/>
          <w:szCs w:val="20"/>
        </w:rPr>
        <w:lastRenderedPageBreak/>
        <w:t>POLICIES AND PROCEDURES</w:t>
      </w:r>
    </w:p>
    <w:p w14:paraId="7442C44E" w14:textId="77777777" w:rsidR="00D854AF" w:rsidRDefault="00D854AF" w:rsidP="00D854AF">
      <w:pPr>
        <w:autoSpaceDE w:val="0"/>
        <w:autoSpaceDN w:val="0"/>
        <w:adjustRightInd w:val="0"/>
        <w:rPr>
          <w:bCs/>
          <w:color w:val="000000"/>
          <w:sz w:val="20"/>
          <w:szCs w:val="20"/>
        </w:rPr>
      </w:pPr>
    </w:p>
    <w:p w14:paraId="4071E7C3" w14:textId="77777777" w:rsidR="00611CCC" w:rsidRPr="00E91726" w:rsidRDefault="00E91726" w:rsidP="00832A8C">
      <w:pPr>
        <w:autoSpaceDE w:val="0"/>
        <w:autoSpaceDN w:val="0"/>
        <w:adjustRightInd w:val="0"/>
        <w:ind w:firstLine="0"/>
        <w:rPr>
          <w:bCs/>
          <w:sz w:val="20"/>
          <w:szCs w:val="20"/>
        </w:rPr>
      </w:pPr>
      <w:r>
        <w:rPr>
          <w:bCs/>
          <w:sz w:val="20"/>
          <w:szCs w:val="20"/>
        </w:rPr>
        <w:t xml:space="preserve">This section establishes the purchasing card policies and procedures and identifies specific </w:t>
      </w:r>
      <w:r w:rsidR="00D87A41">
        <w:rPr>
          <w:bCs/>
          <w:sz w:val="20"/>
          <w:szCs w:val="20"/>
        </w:rPr>
        <w:t>responsibilities</w:t>
      </w:r>
      <w:r>
        <w:rPr>
          <w:bCs/>
          <w:sz w:val="20"/>
          <w:szCs w:val="20"/>
        </w:rPr>
        <w:t xml:space="preserve"> of key individuals for implementing and managing a successful program on the campus. </w:t>
      </w:r>
    </w:p>
    <w:p w14:paraId="6CD4EE64" w14:textId="77777777" w:rsidR="00D854AF" w:rsidRPr="00D854AF" w:rsidRDefault="00D854AF" w:rsidP="00832A8C">
      <w:pPr>
        <w:autoSpaceDE w:val="0"/>
        <w:autoSpaceDN w:val="0"/>
        <w:adjustRightInd w:val="0"/>
        <w:ind w:firstLine="0"/>
        <w:rPr>
          <w:bCs/>
          <w:color w:val="000000"/>
          <w:sz w:val="20"/>
          <w:szCs w:val="20"/>
        </w:rPr>
      </w:pPr>
    </w:p>
    <w:p w14:paraId="3FCA6844" w14:textId="77777777" w:rsidR="00611CCC" w:rsidRPr="00611CCC" w:rsidRDefault="00611CCC" w:rsidP="00832A8C">
      <w:pPr>
        <w:autoSpaceDE w:val="0"/>
        <w:autoSpaceDN w:val="0"/>
        <w:adjustRightInd w:val="0"/>
        <w:ind w:firstLine="0"/>
        <w:rPr>
          <w:bCs/>
          <w:color w:val="FF0000"/>
          <w:sz w:val="20"/>
          <w:szCs w:val="20"/>
        </w:rPr>
      </w:pPr>
      <w:r>
        <w:rPr>
          <w:bCs/>
          <w:color w:val="000000"/>
          <w:sz w:val="20"/>
          <w:szCs w:val="20"/>
        </w:rPr>
        <w:t>3.1</w:t>
      </w:r>
      <w:r>
        <w:rPr>
          <w:bCs/>
          <w:color w:val="000000"/>
          <w:sz w:val="20"/>
          <w:szCs w:val="20"/>
        </w:rPr>
        <w:tab/>
        <w:t>Definitions</w:t>
      </w:r>
    </w:p>
    <w:p w14:paraId="530ECEF2" w14:textId="77777777" w:rsidR="00A64054" w:rsidRDefault="00611CCC" w:rsidP="00832A8C">
      <w:pPr>
        <w:autoSpaceDE w:val="0"/>
        <w:autoSpaceDN w:val="0"/>
        <w:adjustRightInd w:val="0"/>
        <w:ind w:firstLine="0"/>
        <w:rPr>
          <w:bCs/>
          <w:color w:val="000000"/>
          <w:sz w:val="20"/>
          <w:szCs w:val="20"/>
        </w:rPr>
      </w:pPr>
      <w:r>
        <w:rPr>
          <w:bCs/>
          <w:color w:val="000000"/>
          <w:sz w:val="20"/>
          <w:szCs w:val="20"/>
        </w:rPr>
        <w:t>3.2</w:t>
      </w:r>
      <w:r>
        <w:rPr>
          <w:bCs/>
          <w:color w:val="000000"/>
          <w:sz w:val="20"/>
          <w:szCs w:val="20"/>
        </w:rPr>
        <w:tab/>
      </w:r>
      <w:r w:rsidR="00A64054">
        <w:rPr>
          <w:bCs/>
          <w:color w:val="000000"/>
          <w:sz w:val="20"/>
          <w:szCs w:val="20"/>
        </w:rPr>
        <w:t>Campus</w:t>
      </w:r>
      <w:r w:rsidR="00865D7C">
        <w:rPr>
          <w:bCs/>
          <w:color w:val="000000"/>
          <w:sz w:val="20"/>
          <w:szCs w:val="20"/>
        </w:rPr>
        <w:t xml:space="preserve"> Responsibilities</w:t>
      </w:r>
    </w:p>
    <w:p w14:paraId="7A25F65F" w14:textId="77777777" w:rsidR="00A64054" w:rsidRDefault="00611CCC" w:rsidP="00832A8C">
      <w:pPr>
        <w:autoSpaceDE w:val="0"/>
        <w:autoSpaceDN w:val="0"/>
        <w:adjustRightInd w:val="0"/>
        <w:ind w:firstLine="0"/>
        <w:rPr>
          <w:bCs/>
          <w:color w:val="000000"/>
          <w:sz w:val="20"/>
          <w:szCs w:val="20"/>
        </w:rPr>
      </w:pPr>
      <w:r>
        <w:rPr>
          <w:bCs/>
          <w:color w:val="000000"/>
          <w:sz w:val="20"/>
          <w:szCs w:val="20"/>
        </w:rPr>
        <w:t>3.3</w:t>
      </w:r>
      <w:r>
        <w:rPr>
          <w:bCs/>
          <w:color w:val="000000"/>
          <w:sz w:val="20"/>
          <w:szCs w:val="20"/>
        </w:rPr>
        <w:tab/>
      </w:r>
      <w:r w:rsidR="00A64054">
        <w:rPr>
          <w:bCs/>
          <w:color w:val="000000"/>
          <w:sz w:val="20"/>
          <w:szCs w:val="20"/>
        </w:rPr>
        <w:t xml:space="preserve">Campus </w:t>
      </w:r>
      <w:r w:rsidR="00C91A46">
        <w:rPr>
          <w:bCs/>
          <w:color w:val="000000"/>
          <w:sz w:val="20"/>
          <w:szCs w:val="20"/>
        </w:rPr>
        <w:t>Purchasing Card Program Administrator (</w:t>
      </w:r>
      <w:r w:rsidR="00A64054">
        <w:rPr>
          <w:bCs/>
          <w:color w:val="000000"/>
          <w:sz w:val="20"/>
          <w:szCs w:val="20"/>
        </w:rPr>
        <w:t>PCPA</w:t>
      </w:r>
      <w:r w:rsidR="00C91A46">
        <w:rPr>
          <w:bCs/>
          <w:color w:val="000000"/>
          <w:sz w:val="20"/>
          <w:szCs w:val="20"/>
        </w:rPr>
        <w:t>)</w:t>
      </w:r>
      <w:r w:rsidR="00865D7C">
        <w:rPr>
          <w:bCs/>
          <w:color w:val="000000"/>
          <w:sz w:val="20"/>
          <w:szCs w:val="20"/>
        </w:rPr>
        <w:t xml:space="preserve"> Responsibilities</w:t>
      </w:r>
    </w:p>
    <w:p w14:paraId="1D69A043" w14:textId="77777777" w:rsidR="00A64054" w:rsidRDefault="00611CCC" w:rsidP="00832A8C">
      <w:pPr>
        <w:autoSpaceDE w:val="0"/>
        <w:autoSpaceDN w:val="0"/>
        <w:adjustRightInd w:val="0"/>
        <w:ind w:firstLine="0"/>
        <w:rPr>
          <w:bCs/>
          <w:color w:val="000000"/>
          <w:sz w:val="20"/>
          <w:szCs w:val="20"/>
        </w:rPr>
      </w:pPr>
      <w:r>
        <w:rPr>
          <w:bCs/>
          <w:color w:val="000000"/>
          <w:sz w:val="20"/>
          <w:szCs w:val="20"/>
        </w:rPr>
        <w:t>3.4</w:t>
      </w:r>
      <w:r>
        <w:rPr>
          <w:bCs/>
          <w:color w:val="000000"/>
          <w:sz w:val="20"/>
          <w:szCs w:val="20"/>
        </w:rPr>
        <w:tab/>
      </w:r>
      <w:r w:rsidR="00A64054">
        <w:rPr>
          <w:bCs/>
          <w:color w:val="000000"/>
          <w:sz w:val="20"/>
          <w:szCs w:val="20"/>
        </w:rPr>
        <w:t>Cardholder</w:t>
      </w:r>
      <w:r w:rsidR="00865D7C">
        <w:rPr>
          <w:bCs/>
          <w:color w:val="000000"/>
          <w:sz w:val="20"/>
          <w:szCs w:val="20"/>
        </w:rPr>
        <w:t xml:space="preserve"> Responsibilities</w:t>
      </w:r>
    </w:p>
    <w:p w14:paraId="7835E6A7" w14:textId="77777777" w:rsidR="00CC52A9" w:rsidRDefault="00611CCC" w:rsidP="00832A8C">
      <w:pPr>
        <w:autoSpaceDE w:val="0"/>
        <w:autoSpaceDN w:val="0"/>
        <w:adjustRightInd w:val="0"/>
        <w:ind w:firstLine="0"/>
        <w:rPr>
          <w:bCs/>
          <w:color w:val="000000"/>
          <w:sz w:val="20"/>
          <w:szCs w:val="20"/>
        </w:rPr>
      </w:pPr>
      <w:r>
        <w:rPr>
          <w:bCs/>
          <w:color w:val="000000"/>
          <w:sz w:val="20"/>
          <w:szCs w:val="20"/>
        </w:rPr>
        <w:t>3.5</w:t>
      </w:r>
      <w:r>
        <w:rPr>
          <w:bCs/>
          <w:color w:val="000000"/>
          <w:sz w:val="20"/>
          <w:szCs w:val="20"/>
        </w:rPr>
        <w:tab/>
      </w:r>
      <w:r w:rsidR="00AC6A7A">
        <w:rPr>
          <w:bCs/>
          <w:color w:val="000000"/>
          <w:sz w:val="20"/>
          <w:szCs w:val="20"/>
        </w:rPr>
        <w:t>Cardholder’s Supervisor</w:t>
      </w:r>
      <w:r w:rsidR="00865D7C">
        <w:rPr>
          <w:bCs/>
          <w:color w:val="000000"/>
          <w:sz w:val="20"/>
          <w:szCs w:val="20"/>
        </w:rPr>
        <w:t xml:space="preserve"> Responsibilities</w:t>
      </w:r>
    </w:p>
    <w:p w14:paraId="46DE9D56" w14:textId="77777777" w:rsidR="00DD5A0E" w:rsidRDefault="00DD5A0E" w:rsidP="00832A8C">
      <w:pPr>
        <w:autoSpaceDE w:val="0"/>
        <w:autoSpaceDN w:val="0"/>
        <w:adjustRightInd w:val="0"/>
        <w:ind w:left="1260" w:firstLine="0"/>
        <w:rPr>
          <w:bCs/>
          <w:color w:val="000000"/>
          <w:sz w:val="20"/>
          <w:szCs w:val="20"/>
        </w:rPr>
      </w:pPr>
    </w:p>
    <w:p w14:paraId="6546D211" w14:textId="77777777" w:rsidR="00FC32EA" w:rsidRDefault="00AC6A7A">
      <w:pPr>
        <w:autoSpaceDE w:val="0"/>
        <w:autoSpaceDN w:val="0"/>
        <w:adjustRightInd w:val="0"/>
        <w:ind w:left="720"/>
        <w:outlineLvl w:val="0"/>
        <w:rPr>
          <w:b/>
          <w:bCs/>
          <w:color w:val="000000"/>
          <w:sz w:val="20"/>
          <w:szCs w:val="20"/>
        </w:rPr>
      </w:pPr>
      <w:r>
        <w:rPr>
          <w:b/>
          <w:bCs/>
          <w:color w:val="000000"/>
          <w:sz w:val="20"/>
          <w:szCs w:val="20"/>
        </w:rPr>
        <w:t>3.1</w:t>
      </w:r>
      <w:r w:rsidR="00DD5A0E">
        <w:rPr>
          <w:b/>
          <w:bCs/>
          <w:color w:val="000000"/>
          <w:sz w:val="20"/>
          <w:szCs w:val="20"/>
        </w:rPr>
        <w:tab/>
        <w:t>DEFINITIONS</w:t>
      </w:r>
    </w:p>
    <w:p w14:paraId="68F5D09B" w14:textId="77777777" w:rsidR="00DD5A0E" w:rsidRPr="00D23C6E" w:rsidRDefault="00DD5A0E" w:rsidP="00E05807">
      <w:pPr>
        <w:pStyle w:val="NormalWeb"/>
        <w:ind w:left="720" w:firstLine="0"/>
        <w:rPr>
          <w:color w:val="auto"/>
          <w:sz w:val="20"/>
          <w:szCs w:val="20"/>
        </w:rPr>
      </w:pPr>
      <w:r w:rsidRPr="003C371F">
        <w:rPr>
          <w:b/>
          <w:bCs/>
          <w:color w:val="auto"/>
          <w:sz w:val="20"/>
          <w:szCs w:val="20"/>
        </w:rPr>
        <w:t>Billing File</w:t>
      </w:r>
      <w:r>
        <w:rPr>
          <w:b/>
          <w:bCs/>
          <w:color w:val="auto"/>
          <w:sz w:val="20"/>
          <w:szCs w:val="20"/>
        </w:rPr>
        <w:t xml:space="preserve"> - </w:t>
      </w:r>
      <w:r w:rsidRPr="00D23C6E">
        <w:rPr>
          <w:color w:val="auto"/>
          <w:sz w:val="20"/>
          <w:szCs w:val="20"/>
        </w:rPr>
        <w:t xml:space="preserve">Detailed </w:t>
      </w:r>
      <w:r w:rsidR="00556710">
        <w:rPr>
          <w:color w:val="auto"/>
          <w:sz w:val="20"/>
          <w:szCs w:val="20"/>
        </w:rPr>
        <w:t>biweekly</w:t>
      </w:r>
      <w:r w:rsidRPr="00D23C6E">
        <w:rPr>
          <w:color w:val="auto"/>
          <w:sz w:val="20"/>
          <w:szCs w:val="20"/>
        </w:rPr>
        <w:t xml:space="preserve"> </w:t>
      </w:r>
      <w:r w:rsidR="00D87A41">
        <w:rPr>
          <w:color w:val="auto"/>
          <w:sz w:val="20"/>
          <w:szCs w:val="20"/>
        </w:rPr>
        <w:t xml:space="preserve">file </w:t>
      </w:r>
      <w:r w:rsidRPr="00D23C6E">
        <w:rPr>
          <w:color w:val="auto"/>
          <w:sz w:val="20"/>
          <w:szCs w:val="20"/>
        </w:rPr>
        <w:t>that is received electronically by the respective campus from the purchasing card vendor.</w:t>
      </w:r>
    </w:p>
    <w:p w14:paraId="3950C2DE" w14:textId="77777777" w:rsidR="00E05807" w:rsidRDefault="00DD5A0E" w:rsidP="00E05807">
      <w:pPr>
        <w:pStyle w:val="NormalWeb"/>
        <w:ind w:left="720" w:firstLine="0"/>
        <w:rPr>
          <w:color w:val="auto"/>
          <w:sz w:val="20"/>
          <w:szCs w:val="20"/>
        </w:rPr>
      </w:pPr>
      <w:r>
        <w:rPr>
          <w:rStyle w:val="Strong"/>
          <w:color w:val="auto"/>
          <w:sz w:val="20"/>
          <w:szCs w:val="20"/>
        </w:rPr>
        <w:t xml:space="preserve">Campus - </w:t>
      </w:r>
      <w:r w:rsidR="00D87A41">
        <w:rPr>
          <w:color w:val="auto"/>
          <w:sz w:val="20"/>
          <w:szCs w:val="20"/>
        </w:rPr>
        <w:t>I</w:t>
      </w:r>
      <w:r w:rsidRPr="00DD5A0E">
        <w:rPr>
          <w:color w:val="auto"/>
          <w:sz w:val="20"/>
          <w:szCs w:val="20"/>
        </w:rPr>
        <w:t xml:space="preserve">ncludes all UW </w:t>
      </w:r>
      <w:r w:rsidR="004C023B">
        <w:rPr>
          <w:color w:val="auto"/>
          <w:sz w:val="20"/>
          <w:szCs w:val="20"/>
        </w:rPr>
        <w:t>c</w:t>
      </w:r>
      <w:r w:rsidRPr="00DD5A0E">
        <w:rPr>
          <w:color w:val="auto"/>
          <w:sz w:val="20"/>
          <w:szCs w:val="20"/>
        </w:rPr>
        <w:t>ampuses, UW</w:t>
      </w:r>
      <w:r w:rsidR="00A23342">
        <w:rPr>
          <w:color w:val="auto"/>
          <w:sz w:val="20"/>
          <w:szCs w:val="20"/>
        </w:rPr>
        <w:t xml:space="preserve">-Extension, and UW </w:t>
      </w:r>
      <w:r w:rsidRPr="00DD5A0E">
        <w:rPr>
          <w:color w:val="auto"/>
          <w:sz w:val="20"/>
          <w:szCs w:val="20"/>
        </w:rPr>
        <w:t>System Administration.</w:t>
      </w:r>
    </w:p>
    <w:p w14:paraId="6A50A273" w14:textId="77777777" w:rsidR="00E05807" w:rsidRDefault="00DD5A0E" w:rsidP="00E05807">
      <w:pPr>
        <w:pStyle w:val="NormalWeb"/>
        <w:ind w:left="720" w:firstLine="0"/>
        <w:rPr>
          <w:sz w:val="20"/>
          <w:szCs w:val="20"/>
        </w:rPr>
      </w:pPr>
      <w:r w:rsidRPr="00DD5A0E">
        <w:rPr>
          <w:b/>
          <w:bCs/>
          <w:color w:val="auto"/>
          <w:sz w:val="20"/>
          <w:szCs w:val="20"/>
        </w:rPr>
        <w:t>Cardholder</w:t>
      </w:r>
      <w:r w:rsidRPr="00DD5A0E">
        <w:rPr>
          <w:bCs/>
          <w:color w:val="auto"/>
          <w:sz w:val="20"/>
          <w:szCs w:val="20"/>
        </w:rPr>
        <w:t xml:space="preserve"> - </w:t>
      </w:r>
      <w:r w:rsidRPr="00DD5A0E">
        <w:rPr>
          <w:color w:val="auto"/>
          <w:sz w:val="20"/>
          <w:szCs w:val="20"/>
        </w:rPr>
        <w:t>A</w:t>
      </w:r>
      <w:r w:rsidR="00D87A41">
        <w:rPr>
          <w:color w:val="auto"/>
          <w:sz w:val="20"/>
          <w:szCs w:val="20"/>
        </w:rPr>
        <w:t>n</w:t>
      </w:r>
      <w:r w:rsidRPr="00DD5A0E">
        <w:rPr>
          <w:color w:val="auto"/>
          <w:sz w:val="20"/>
          <w:szCs w:val="20"/>
        </w:rPr>
        <w:t xml:space="preserve"> </w:t>
      </w:r>
      <w:r w:rsidR="00D87A41">
        <w:rPr>
          <w:color w:val="auto"/>
          <w:sz w:val="20"/>
          <w:szCs w:val="20"/>
        </w:rPr>
        <w:t>authorized</w:t>
      </w:r>
      <w:r w:rsidRPr="00DD5A0E">
        <w:rPr>
          <w:color w:val="auto"/>
          <w:sz w:val="20"/>
          <w:szCs w:val="20"/>
        </w:rPr>
        <w:t xml:space="preserve"> </w:t>
      </w:r>
      <w:r w:rsidR="00F95431">
        <w:rPr>
          <w:color w:val="auto"/>
          <w:sz w:val="20"/>
          <w:szCs w:val="20"/>
        </w:rPr>
        <w:t>UW</w:t>
      </w:r>
      <w:r w:rsidRPr="00DD5A0E">
        <w:rPr>
          <w:color w:val="auto"/>
          <w:sz w:val="20"/>
          <w:szCs w:val="20"/>
        </w:rPr>
        <w:t xml:space="preserve"> employee</w:t>
      </w:r>
      <w:r w:rsidR="00880E15">
        <w:rPr>
          <w:color w:val="auto"/>
          <w:sz w:val="20"/>
          <w:szCs w:val="20"/>
        </w:rPr>
        <w:t xml:space="preserve"> </w:t>
      </w:r>
      <w:r w:rsidR="00880E15" w:rsidRPr="003E44B4">
        <w:rPr>
          <w:color w:val="auto"/>
          <w:sz w:val="20"/>
          <w:szCs w:val="20"/>
        </w:rPr>
        <w:t>(permanent, project, or LTE)</w:t>
      </w:r>
      <w:r w:rsidRPr="00DD5A0E">
        <w:rPr>
          <w:color w:val="auto"/>
          <w:sz w:val="20"/>
          <w:szCs w:val="20"/>
        </w:rPr>
        <w:t xml:space="preserve"> who has been issued a purchasing card by the campus</w:t>
      </w:r>
      <w:r w:rsidRPr="00DD5A0E">
        <w:rPr>
          <w:sz w:val="20"/>
          <w:szCs w:val="20"/>
        </w:rPr>
        <w:t>.</w:t>
      </w:r>
    </w:p>
    <w:p w14:paraId="327513E2" w14:textId="77777777" w:rsidR="006B41FA" w:rsidRPr="00A1567C" w:rsidRDefault="00946C02" w:rsidP="00E05807">
      <w:pPr>
        <w:pStyle w:val="NormalWeb"/>
        <w:ind w:left="720" w:firstLine="0"/>
        <w:rPr>
          <w:color w:val="auto"/>
          <w:sz w:val="20"/>
          <w:szCs w:val="20"/>
        </w:rPr>
      </w:pPr>
      <w:r w:rsidRPr="00A1567C">
        <w:rPr>
          <w:b/>
          <w:color w:val="auto"/>
          <w:sz w:val="20"/>
          <w:szCs w:val="20"/>
        </w:rPr>
        <w:t>Designated C</w:t>
      </w:r>
      <w:r w:rsidR="006B41FA" w:rsidRPr="00A1567C">
        <w:rPr>
          <w:b/>
          <w:color w:val="auto"/>
          <w:sz w:val="20"/>
          <w:szCs w:val="20"/>
        </w:rPr>
        <w:t>entral Storage</w:t>
      </w:r>
      <w:r w:rsidRPr="00A1567C">
        <w:rPr>
          <w:b/>
          <w:color w:val="auto"/>
          <w:sz w:val="20"/>
          <w:szCs w:val="20"/>
        </w:rPr>
        <w:t xml:space="preserve"> Area</w:t>
      </w:r>
      <w:r w:rsidR="006B41FA" w:rsidRPr="00A1567C">
        <w:rPr>
          <w:color w:val="auto"/>
          <w:sz w:val="20"/>
          <w:szCs w:val="20"/>
        </w:rPr>
        <w:t xml:space="preserve"> – </w:t>
      </w:r>
      <w:r w:rsidR="009E27A7" w:rsidRPr="00A1567C">
        <w:rPr>
          <w:color w:val="auto"/>
          <w:sz w:val="20"/>
          <w:szCs w:val="20"/>
        </w:rPr>
        <w:t xml:space="preserve">An area designated by the campus for record retention purposes, </w:t>
      </w:r>
      <w:r w:rsidR="006B41FA" w:rsidRPr="00A1567C">
        <w:rPr>
          <w:color w:val="auto"/>
          <w:sz w:val="20"/>
          <w:szCs w:val="20"/>
        </w:rPr>
        <w:t>i.e., Accounts Payable, Purchasing, or the college division level offices</w:t>
      </w:r>
      <w:r w:rsidR="00DD2404">
        <w:rPr>
          <w:color w:val="auto"/>
          <w:sz w:val="20"/>
          <w:szCs w:val="20"/>
        </w:rPr>
        <w:t xml:space="preserve">. </w:t>
      </w:r>
      <w:r w:rsidR="009E27A7" w:rsidRPr="00A1567C">
        <w:rPr>
          <w:color w:val="auto"/>
          <w:sz w:val="20"/>
          <w:szCs w:val="20"/>
        </w:rPr>
        <w:t>A cardholder’s desk/file cabinet/office is NOT an acceptable designated central storage area</w:t>
      </w:r>
      <w:r w:rsidR="00DD2404">
        <w:rPr>
          <w:color w:val="auto"/>
          <w:sz w:val="20"/>
          <w:szCs w:val="20"/>
        </w:rPr>
        <w:t xml:space="preserve">. </w:t>
      </w:r>
    </w:p>
    <w:p w14:paraId="5088937A" w14:textId="77777777" w:rsidR="002743F8" w:rsidRPr="00EF0770" w:rsidRDefault="00DD5A0E" w:rsidP="00EF0770">
      <w:pPr>
        <w:pStyle w:val="NormalWeb"/>
        <w:ind w:left="720" w:firstLine="0"/>
        <w:rPr>
          <w:color w:val="auto"/>
          <w:sz w:val="20"/>
          <w:szCs w:val="20"/>
        </w:rPr>
      </w:pPr>
      <w:r w:rsidRPr="008520D9">
        <w:rPr>
          <w:b/>
          <w:color w:val="auto"/>
          <w:sz w:val="20"/>
          <w:szCs w:val="20"/>
        </w:rPr>
        <w:t xml:space="preserve">MCC - </w:t>
      </w:r>
      <w:r w:rsidRPr="008520D9">
        <w:rPr>
          <w:color w:val="auto"/>
          <w:sz w:val="20"/>
          <w:szCs w:val="20"/>
        </w:rPr>
        <w:t>Merchant category code</w:t>
      </w:r>
      <w:r w:rsidR="00B201C8" w:rsidRPr="008520D9">
        <w:rPr>
          <w:color w:val="auto"/>
          <w:sz w:val="20"/>
          <w:szCs w:val="20"/>
        </w:rPr>
        <w:t>s</w:t>
      </w:r>
      <w:r w:rsidRPr="008520D9">
        <w:rPr>
          <w:color w:val="auto"/>
          <w:sz w:val="20"/>
          <w:szCs w:val="20"/>
        </w:rPr>
        <w:t xml:space="preserve"> assigned by the banking industry</w:t>
      </w:r>
      <w:r w:rsidR="00DD2404">
        <w:rPr>
          <w:color w:val="auto"/>
          <w:sz w:val="20"/>
          <w:szCs w:val="20"/>
        </w:rPr>
        <w:t xml:space="preserve">. </w:t>
      </w:r>
      <w:r w:rsidR="00D1761F" w:rsidRPr="008520D9">
        <w:rPr>
          <w:color w:val="auto"/>
          <w:sz w:val="20"/>
          <w:szCs w:val="20"/>
        </w:rPr>
        <w:t>(</w:t>
      </w:r>
      <w:r w:rsidR="000371B7" w:rsidRPr="008520D9">
        <w:rPr>
          <w:color w:val="auto"/>
          <w:sz w:val="20"/>
          <w:szCs w:val="20"/>
        </w:rPr>
        <w:t>S</w:t>
      </w:r>
      <w:r w:rsidRPr="008520D9">
        <w:rPr>
          <w:color w:val="auto"/>
          <w:sz w:val="20"/>
          <w:szCs w:val="20"/>
        </w:rPr>
        <w:t xml:space="preserve">ee Appendix </w:t>
      </w:r>
      <w:r w:rsidR="008B533F" w:rsidRPr="008520D9">
        <w:rPr>
          <w:color w:val="auto"/>
          <w:sz w:val="20"/>
          <w:szCs w:val="20"/>
        </w:rPr>
        <w:t>D</w:t>
      </w:r>
      <w:r w:rsidR="008520D9">
        <w:rPr>
          <w:color w:val="auto"/>
          <w:sz w:val="20"/>
          <w:szCs w:val="20"/>
        </w:rPr>
        <w:t>.</w:t>
      </w:r>
      <w:r w:rsidR="00D1761F" w:rsidRPr="008520D9">
        <w:rPr>
          <w:color w:val="auto"/>
          <w:sz w:val="20"/>
          <w:szCs w:val="20"/>
        </w:rPr>
        <w:t>)</w:t>
      </w:r>
    </w:p>
    <w:p w14:paraId="228E8903" w14:textId="77777777" w:rsidR="007E45A8" w:rsidRDefault="007E45A8" w:rsidP="00EF0770">
      <w:pPr>
        <w:pStyle w:val="NormalWeb"/>
        <w:spacing w:before="0" w:beforeAutospacing="0" w:after="0" w:afterAutospacing="0"/>
        <w:ind w:left="0" w:firstLine="720"/>
        <w:rPr>
          <w:bCs/>
          <w:color w:val="auto"/>
          <w:sz w:val="20"/>
          <w:szCs w:val="20"/>
        </w:rPr>
      </w:pPr>
      <w:r w:rsidRPr="003E44B4">
        <w:rPr>
          <w:b/>
          <w:bCs/>
          <w:color w:val="auto"/>
          <w:sz w:val="20"/>
          <w:szCs w:val="20"/>
        </w:rPr>
        <w:t xml:space="preserve">May – </w:t>
      </w:r>
      <w:r w:rsidRPr="003E44B4">
        <w:rPr>
          <w:bCs/>
          <w:color w:val="auto"/>
          <w:sz w:val="20"/>
          <w:szCs w:val="20"/>
        </w:rPr>
        <w:t>Permission to; at the option or discretion of.</w:t>
      </w:r>
    </w:p>
    <w:p w14:paraId="512AFBD3" w14:textId="77777777" w:rsidR="00EF0770" w:rsidRPr="003E44B4" w:rsidRDefault="00EF0770" w:rsidP="00EF0770">
      <w:pPr>
        <w:pStyle w:val="NormalWeb"/>
        <w:spacing w:before="0" w:beforeAutospacing="0" w:after="0" w:afterAutospacing="0"/>
        <w:ind w:left="0" w:firstLine="720"/>
        <w:rPr>
          <w:bCs/>
          <w:color w:val="auto"/>
          <w:sz w:val="20"/>
          <w:szCs w:val="20"/>
        </w:rPr>
      </w:pPr>
    </w:p>
    <w:p w14:paraId="790BAF48" w14:textId="77777777" w:rsidR="007E45A8" w:rsidRDefault="007E45A8" w:rsidP="00E05807">
      <w:pPr>
        <w:pStyle w:val="NormalWeb"/>
        <w:spacing w:before="0" w:beforeAutospacing="0" w:after="0" w:afterAutospacing="0"/>
        <w:ind w:left="720" w:firstLine="0"/>
        <w:rPr>
          <w:bCs/>
          <w:color w:val="auto"/>
          <w:sz w:val="20"/>
          <w:szCs w:val="20"/>
        </w:rPr>
      </w:pPr>
      <w:r w:rsidRPr="003E44B4">
        <w:rPr>
          <w:b/>
          <w:bCs/>
          <w:color w:val="auto"/>
          <w:sz w:val="20"/>
          <w:szCs w:val="20"/>
        </w:rPr>
        <w:t xml:space="preserve">Should – </w:t>
      </w:r>
      <w:r w:rsidRPr="003E44B4">
        <w:rPr>
          <w:bCs/>
          <w:color w:val="auto"/>
          <w:sz w:val="20"/>
          <w:szCs w:val="20"/>
        </w:rPr>
        <w:t>A reasonable expectation.</w:t>
      </w:r>
    </w:p>
    <w:p w14:paraId="505050FF" w14:textId="77777777" w:rsidR="00EF0770" w:rsidRDefault="00EF0770" w:rsidP="00E05807">
      <w:pPr>
        <w:pStyle w:val="NormalWeb"/>
        <w:spacing w:before="0" w:beforeAutospacing="0" w:after="0" w:afterAutospacing="0"/>
        <w:ind w:left="720" w:firstLine="0"/>
        <w:rPr>
          <w:bCs/>
          <w:color w:val="auto"/>
          <w:sz w:val="20"/>
          <w:szCs w:val="20"/>
        </w:rPr>
      </w:pPr>
    </w:p>
    <w:p w14:paraId="34401995" w14:textId="77777777" w:rsidR="007E45A8" w:rsidRDefault="007E45A8" w:rsidP="00E05807">
      <w:pPr>
        <w:pStyle w:val="NormalWeb"/>
        <w:spacing w:before="0" w:beforeAutospacing="0" w:after="0" w:afterAutospacing="0"/>
        <w:ind w:left="720" w:firstLine="0"/>
        <w:rPr>
          <w:b/>
          <w:bCs/>
          <w:color w:val="auto"/>
          <w:sz w:val="20"/>
          <w:szCs w:val="20"/>
        </w:rPr>
      </w:pPr>
      <w:r w:rsidRPr="003E44B4">
        <w:rPr>
          <w:b/>
          <w:bCs/>
          <w:color w:val="auto"/>
          <w:sz w:val="20"/>
          <w:szCs w:val="20"/>
        </w:rPr>
        <w:t xml:space="preserve">Must – </w:t>
      </w:r>
      <w:r w:rsidR="003F16B9">
        <w:rPr>
          <w:bCs/>
          <w:color w:val="auto"/>
          <w:sz w:val="20"/>
          <w:szCs w:val="20"/>
        </w:rPr>
        <w:t>A</w:t>
      </w:r>
      <w:r w:rsidR="000C3089" w:rsidRPr="003E44B4">
        <w:rPr>
          <w:bCs/>
          <w:color w:val="auto"/>
          <w:sz w:val="20"/>
          <w:szCs w:val="20"/>
        </w:rPr>
        <w:t>n obligation of</w:t>
      </w:r>
      <w:r w:rsidR="000C3089">
        <w:rPr>
          <w:bCs/>
          <w:color w:val="auto"/>
          <w:sz w:val="20"/>
          <w:szCs w:val="20"/>
        </w:rPr>
        <w:t>,</w:t>
      </w:r>
      <w:r w:rsidRPr="003E44B4">
        <w:rPr>
          <w:bCs/>
          <w:color w:val="auto"/>
          <w:sz w:val="20"/>
          <w:szCs w:val="20"/>
        </w:rPr>
        <w:t xml:space="preserve"> or requirement to.</w:t>
      </w:r>
    </w:p>
    <w:p w14:paraId="1A2245E5" w14:textId="77777777" w:rsidR="007E45A8" w:rsidRPr="007E45A8" w:rsidRDefault="007E45A8" w:rsidP="007E45A8">
      <w:pPr>
        <w:pStyle w:val="NormalWeb"/>
        <w:spacing w:before="0" w:beforeAutospacing="0" w:after="0" w:afterAutospacing="0"/>
        <w:ind w:left="720"/>
        <w:rPr>
          <w:b/>
          <w:bCs/>
          <w:color w:val="auto"/>
          <w:sz w:val="20"/>
          <w:szCs w:val="20"/>
        </w:rPr>
      </w:pPr>
    </w:p>
    <w:p w14:paraId="2FE010B9" w14:textId="77777777" w:rsidR="009B460D" w:rsidRDefault="00DD5A0E" w:rsidP="00E05807">
      <w:pPr>
        <w:pStyle w:val="NormalWeb"/>
        <w:spacing w:before="0" w:beforeAutospacing="0" w:after="0" w:afterAutospacing="0"/>
        <w:ind w:left="720" w:firstLine="0"/>
        <w:rPr>
          <w:bCs/>
          <w:color w:val="auto"/>
          <w:sz w:val="20"/>
          <w:szCs w:val="20"/>
        </w:rPr>
      </w:pPr>
      <w:r w:rsidRPr="00F95431">
        <w:rPr>
          <w:b/>
          <w:bCs/>
          <w:color w:val="auto"/>
          <w:sz w:val="20"/>
          <w:szCs w:val="20"/>
        </w:rPr>
        <w:t>Original Receipts</w:t>
      </w:r>
      <w:r w:rsidR="00D87A41">
        <w:rPr>
          <w:b/>
          <w:bCs/>
          <w:color w:val="auto"/>
          <w:sz w:val="20"/>
          <w:szCs w:val="20"/>
        </w:rPr>
        <w:t xml:space="preserve"> - </w:t>
      </w:r>
      <w:r w:rsidR="00D87A41">
        <w:rPr>
          <w:bCs/>
          <w:color w:val="auto"/>
          <w:sz w:val="20"/>
          <w:szCs w:val="20"/>
        </w:rPr>
        <w:t>W</w:t>
      </w:r>
      <w:r w:rsidR="00B201C8">
        <w:rPr>
          <w:bCs/>
          <w:color w:val="auto"/>
          <w:sz w:val="20"/>
          <w:szCs w:val="20"/>
        </w:rPr>
        <w:t>ritten acknowledgement that goods</w:t>
      </w:r>
      <w:r w:rsidR="00D87A41">
        <w:rPr>
          <w:bCs/>
          <w:color w:val="auto"/>
          <w:sz w:val="20"/>
          <w:szCs w:val="20"/>
        </w:rPr>
        <w:t xml:space="preserve"> and/or</w:t>
      </w:r>
      <w:r w:rsidR="00B201C8">
        <w:rPr>
          <w:bCs/>
          <w:color w:val="auto"/>
          <w:sz w:val="20"/>
          <w:szCs w:val="20"/>
        </w:rPr>
        <w:t xml:space="preserve"> services ha</w:t>
      </w:r>
      <w:r w:rsidR="00D87A41">
        <w:rPr>
          <w:bCs/>
          <w:color w:val="auto"/>
          <w:sz w:val="20"/>
          <w:szCs w:val="20"/>
        </w:rPr>
        <w:t>ve</w:t>
      </w:r>
      <w:r w:rsidR="00B201C8">
        <w:rPr>
          <w:bCs/>
          <w:color w:val="auto"/>
          <w:sz w:val="20"/>
          <w:szCs w:val="20"/>
        </w:rPr>
        <w:t xml:space="preserve"> been received</w:t>
      </w:r>
      <w:r w:rsidR="00DD2404">
        <w:rPr>
          <w:bCs/>
          <w:color w:val="auto"/>
          <w:sz w:val="20"/>
          <w:szCs w:val="20"/>
        </w:rPr>
        <w:t xml:space="preserve">. </w:t>
      </w:r>
      <w:r w:rsidR="00225683">
        <w:rPr>
          <w:bCs/>
          <w:color w:val="auto"/>
          <w:sz w:val="20"/>
          <w:szCs w:val="20"/>
        </w:rPr>
        <w:t>All receipts should include the date of purchase, vendor name, items purchased, and prices</w:t>
      </w:r>
      <w:r w:rsidR="00DD2404">
        <w:rPr>
          <w:bCs/>
          <w:color w:val="auto"/>
          <w:sz w:val="20"/>
          <w:szCs w:val="20"/>
        </w:rPr>
        <w:t xml:space="preserve">. </w:t>
      </w:r>
      <w:r w:rsidR="007F7814">
        <w:rPr>
          <w:bCs/>
          <w:color w:val="auto"/>
          <w:sz w:val="20"/>
          <w:szCs w:val="20"/>
        </w:rPr>
        <w:t xml:space="preserve">Any exceptions must be </w:t>
      </w:r>
      <w:r w:rsidR="007F7814" w:rsidRPr="003E44B4">
        <w:rPr>
          <w:bCs/>
          <w:color w:val="auto"/>
          <w:sz w:val="20"/>
          <w:szCs w:val="20"/>
        </w:rPr>
        <w:t>documented</w:t>
      </w:r>
      <w:r w:rsidR="002844B9" w:rsidRPr="003E44B4">
        <w:rPr>
          <w:bCs/>
          <w:color w:val="auto"/>
          <w:sz w:val="20"/>
          <w:szCs w:val="20"/>
        </w:rPr>
        <w:t xml:space="preserve"> in writing</w:t>
      </w:r>
      <w:r w:rsidR="007F7814" w:rsidRPr="003E44B4">
        <w:rPr>
          <w:bCs/>
          <w:color w:val="auto"/>
          <w:sz w:val="20"/>
          <w:szCs w:val="20"/>
        </w:rPr>
        <w:t>.</w:t>
      </w:r>
    </w:p>
    <w:p w14:paraId="41EE5B54" w14:textId="77777777" w:rsidR="00AC755E" w:rsidRDefault="00AC755E" w:rsidP="00AC755E">
      <w:pPr>
        <w:pStyle w:val="NormalWeb"/>
        <w:spacing w:before="0" w:beforeAutospacing="0" w:after="0" w:afterAutospacing="0"/>
        <w:ind w:left="792"/>
        <w:rPr>
          <w:bCs/>
          <w:color w:val="auto"/>
          <w:sz w:val="20"/>
          <w:szCs w:val="20"/>
        </w:rPr>
      </w:pPr>
    </w:p>
    <w:p w14:paraId="70328259" w14:textId="77777777" w:rsidR="009B460D" w:rsidRDefault="009C47EE" w:rsidP="00E05807">
      <w:pPr>
        <w:pStyle w:val="NormalWeb"/>
        <w:spacing w:before="0" w:beforeAutospacing="0" w:after="0" w:afterAutospacing="0"/>
        <w:ind w:left="720" w:firstLine="0"/>
        <w:rPr>
          <w:bCs/>
          <w:color w:val="auto"/>
          <w:sz w:val="20"/>
          <w:szCs w:val="20"/>
        </w:rPr>
      </w:pPr>
      <w:r>
        <w:rPr>
          <w:bCs/>
          <w:color w:val="auto"/>
          <w:sz w:val="20"/>
          <w:szCs w:val="20"/>
        </w:rPr>
        <w:t>Examples of original receipts are as follows:</w:t>
      </w:r>
    </w:p>
    <w:p w14:paraId="5CBF928E" w14:textId="77777777" w:rsidR="009B460D" w:rsidRDefault="009B460D" w:rsidP="009B460D">
      <w:pPr>
        <w:pStyle w:val="NormalWeb"/>
        <w:spacing w:before="0" w:beforeAutospacing="0" w:after="0" w:afterAutospacing="0"/>
        <w:ind w:left="720"/>
        <w:rPr>
          <w:bCs/>
          <w:color w:val="auto"/>
          <w:sz w:val="20"/>
          <w:szCs w:val="20"/>
        </w:rPr>
      </w:pPr>
    </w:p>
    <w:p w14:paraId="3C66461A" w14:textId="77777777" w:rsidR="009B460D" w:rsidRDefault="00352552" w:rsidP="00953A0C">
      <w:pPr>
        <w:pStyle w:val="NormalWeb"/>
        <w:numPr>
          <w:ilvl w:val="0"/>
          <w:numId w:val="39"/>
        </w:numPr>
        <w:spacing w:before="0" w:beforeAutospacing="0" w:after="0" w:afterAutospacing="0"/>
        <w:ind w:left="1008"/>
        <w:rPr>
          <w:bCs/>
          <w:color w:val="auto"/>
          <w:sz w:val="20"/>
          <w:szCs w:val="20"/>
        </w:rPr>
      </w:pPr>
      <w:r w:rsidRPr="003361D3">
        <w:rPr>
          <w:b/>
          <w:bCs/>
          <w:color w:val="auto"/>
          <w:sz w:val="20"/>
          <w:szCs w:val="20"/>
        </w:rPr>
        <w:t>Purchases in Person</w:t>
      </w:r>
      <w:r w:rsidR="00D87A41">
        <w:rPr>
          <w:bCs/>
          <w:color w:val="auto"/>
          <w:sz w:val="20"/>
          <w:szCs w:val="20"/>
        </w:rPr>
        <w:t xml:space="preserve"> - M</w:t>
      </w:r>
      <w:r>
        <w:rPr>
          <w:bCs/>
          <w:color w:val="auto"/>
          <w:sz w:val="20"/>
          <w:szCs w:val="20"/>
        </w:rPr>
        <w:t>ust have a detailed receipt, at the time of purchase, clearly identifying each item purchased.</w:t>
      </w:r>
    </w:p>
    <w:p w14:paraId="3A9C183B" w14:textId="77777777" w:rsidR="009B460D" w:rsidRDefault="009B460D" w:rsidP="009B460D">
      <w:pPr>
        <w:pStyle w:val="NormalWeb"/>
        <w:spacing w:before="0" w:beforeAutospacing="0" w:after="0" w:afterAutospacing="0"/>
        <w:ind w:left="720"/>
        <w:rPr>
          <w:b/>
          <w:bCs/>
          <w:color w:val="auto"/>
          <w:sz w:val="20"/>
          <w:szCs w:val="20"/>
        </w:rPr>
      </w:pPr>
    </w:p>
    <w:p w14:paraId="115A5F89" w14:textId="77777777" w:rsidR="009B460D" w:rsidRDefault="009C47EE" w:rsidP="00953A0C">
      <w:pPr>
        <w:pStyle w:val="NormalWeb"/>
        <w:numPr>
          <w:ilvl w:val="0"/>
          <w:numId w:val="39"/>
        </w:numPr>
        <w:spacing w:before="0" w:beforeAutospacing="0" w:after="0" w:afterAutospacing="0"/>
        <w:ind w:left="1008"/>
        <w:rPr>
          <w:bCs/>
          <w:color w:val="auto"/>
          <w:sz w:val="20"/>
          <w:szCs w:val="20"/>
        </w:rPr>
      </w:pPr>
      <w:r w:rsidRPr="003361D3">
        <w:rPr>
          <w:b/>
          <w:bCs/>
          <w:color w:val="auto"/>
          <w:sz w:val="20"/>
          <w:szCs w:val="20"/>
        </w:rPr>
        <w:t>Phone/Fax Orders</w:t>
      </w:r>
      <w:r>
        <w:rPr>
          <w:bCs/>
          <w:color w:val="auto"/>
          <w:sz w:val="20"/>
          <w:szCs w:val="20"/>
        </w:rPr>
        <w:t xml:space="preserve"> - </w:t>
      </w:r>
      <w:r w:rsidR="00D87A41">
        <w:rPr>
          <w:bCs/>
          <w:color w:val="auto"/>
          <w:sz w:val="20"/>
          <w:szCs w:val="20"/>
        </w:rPr>
        <w:t>T</w:t>
      </w:r>
      <w:r w:rsidR="002844B9">
        <w:rPr>
          <w:bCs/>
          <w:color w:val="auto"/>
          <w:sz w:val="20"/>
          <w:szCs w:val="20"/>
        </w:rPr>
        <w:t xml:space="preserve">he original invoice, </w:t>
      </w:r>
      <w:r>
        <w:rPr>
          <w:bCs/>
          <w:color w:val="auto"/>
          <w:sz w:val="20"/>
          <w:szCs w:val="20"/>
        </w:rPr>
        <w:t>packing slip</w:t>
      </w:r>
      <w:r w:rsidR="002844B9">
        <w:rPr>
          <w:bCs/>
          <w:color w:val="auto"/>
          <w:sz w:val="20"/>
          <w:szCs w:val="20"/>
        </w:rPr>
        <w:t xml:space="preserve">, or </w:t>
      </w:r>
      <w:r w:rsidR="002844B9" w:rsidRPr="003E44B4">
        <w:rPr>
          <w:bCs/>
          <w:color w:val="auto"/>
          <w:sz w:val="20"/>
          <w:szCs w:val="20"/>
        </w:rPr>
        <w:t>shipping confirmation</w:t>
      </w:r>
      <w:r>
        <w:rPr>
          <w:bCs/>
          <w:color w:val="auto"/>
          <w:sz w:val="20"/>
          <w:szCs w:val="20"/>
        </w:rPr>
        <w:t xml:space="preserve"> sent with the goods purchased</w:t>
      </w:r>
      <w:r w:rsidR="00DD2404">
        <w:rPr>
          <w:bCs/>
          <w:color w:val="auto"/>
          <w:sz w:val="20"/>
          <w:szCs w:val="20"/>
        </w:rPr>
        <w:t xml:space="preserve">. </w:t>
      </w:r>
      <w:r>
        <w:rPr>
          <w:bCs/>
          <w:color w:val="auto"/>
          <w:sz w:val="20"/>
          <w:szCs w:val="20"/>
        </w:rPr>
        <w:t>If the packing slip does not have the itemized detail, write it on by hand.</w:t>
      </w:r>
    </w:p>
    <w:p w14:paraId="530FC4EA" w14:textId="77777777" w:rsidR="009B460D" w:rsidRDefault="009B460D" w:rsidP="00AC755E">
      <w:pPr>
        <w:pStyle w:val="NormalWeb"/>
        <w:spacing w:before="0" w:beforeAutospacing="0" w:after="0" w:afterAutospacing="0"/>
        <w:ind w:left="1008" w:hanging="216"/>
        <w:rPr>
          <w:b/>
          <w:bCs/>
          <w:color w:val="auto"/>
          <w:sz w:val="20"/>
          <w:szCs w:val="20"/>
        </w:rPr>
      </w:pPr>
    </w:p>
    <w:p w14:paraId="1F021D0D" w14:textId="77777777" w:rsidR="009B460D" w:rsidRDefault="009C47EE" w:rsidP="00953A0C">
      <w:pPr>
        <w:pStyle w:val="NormalWeb"/>
        <w:numPr>
          <w:ilvl w:val="0"/>
          <w:numId w:val="39"/>
        </w:numPr>
        <w:spacing w:before="0" w:beforeAutospacing="0" w:after="0" w:afterAutospacing="0"/>
        <w:ind w:left="1008"/>
        <w:rPr>
          <w:bCs/>
          <w:color w:val="auto"/>
          <w:sz w:val="20"/>
          <w:szCs w:val="20"/>
        </w:rPr>
      </w:pPr>
      <w:r w:rsidRPr="003361D3">
        <w:rPr>
          <w:b/>
          <w:bCs/>
          <w:color w:val="auto"/>
          <w:sz w:val="20"/>
          <w:szCs w:val="20"/>
        </w:rPr>
        <w:t>Internet Orders</w:t>
      </w:r>
      <w:r w:rsidR="00D87A41">
        <w:rPr>
          <w:bCs/>
          <w:color w:val="auto"/>
          <w:sz w:val="20"/>
          <w:szCs w:val="20"/>
        </w:rPr>
        <w:t xml:space="preserve"> - P</w:t>
      </w:r>
      <w:r>
        <w:rPr>
          <w:bCs/>
          <w:color w:val="auto"/>
          <w:sz w:val="20"/>
          <w:szCs w:val="20"/>
        </w:rPr>
        <w:t>rint a copy of the order</w:t>
      </w:r>
      <w:r w:rsidR="007E45A8">
        <w:rPr>
          <w:bCs/>
          <w:color w:val="auto"/>
          <w:sz w:val="20"/>
          <w:szCs w:val="20"/>
        </w:rPr>
        <w:t xml:space="preserve">, </w:t>
      </w:r>
      <w:r>
        <w:rPr>
          <w:bCs/>
          <w:color w:val="auto"/>
          <w:sz w:val="20"/>
          <w:szCs w:val="20"/>
        </w:rPr>
        <w:t>confirmation screen</w:t>
      </w:r>
      <w:r w:rsidR="007E45A8">
        <w:rPr>
          <w:bCs/>
          <w:color w:val="auto"/>
          <w:sz w:val="20"/>
          <w:szCs w:val="20"/>
        </w:rPr>
        <w:t xml:space="preserve">, </w:t>
      </w:r>
      <w:r w:rsidR="007E45A8" w:rsidRPr="003E44B4">
        <w:rPr>
          <w:bCs/>
          <w:color w:val="auto"/>
          <w:sz w:val="20"/>
          <w:szCs w:val="20"/>
        </w:rPr>
        <w:t>or invoice sent via email</w:t>
      </w:r>
      <w:r w:rsidRPr="003E44B4">
        <w:rPr>
          <w:bCs/>
          <w:color w:val="auto"/>
          <w:sz w:val="20"/>
          <w:szCs w:val="20"/>
        </w:rPr>
        <w:t xml:space="preserve"> that shows</w:t>
      </w:r>
      <w:r>
        <w:rPr>
          <w:bCs/>
          <w:color w:val="auto"/>
          <w:sz w:val="20"/>
          <w:szCs w:val="20"/>
        </w:rPr>
        <w:t xml:space="preserve"> what was purchased and the dollar amount.</w:t>
      </w:r>
    </w:p>
    <w:p w14:paraId="2F213F9C" w14:textId="77777777" w:rsidR="009B460D" w:rsidRDefault="009B460D" w:rsidP="00AC755E">
      <w:pPr>
        <w:pStyle w:val="NormalWeb"/>
        <w:spacing w:before="0" w:beforeAutospacing="0" w:after="0" w:afterAutospacing="0"/>
        <w:ind w:left="1008" w:hanging="216"/>
        <w:rPr>
          <w:b/>
          <w:bCs/>
          <w:color w:val="auto"/>
          <w:sz w:val="20"/>
          <w:szCs w:val="20"/>
        </w:rPr>
      </w:pPr>
    </w:p>
    <w:p w14:paraId="29920CE1" w14:textId="77777777" w:rsidR="009E27A7" w:rsidRPr="00DD6FD3" w:rsidRDefault="00225683" w:rsidP="00DD6FD3">
      <w:pPr>
        <w:pStyle w:val="NormalWeb"/>
        <w:numPr>
          <w:ilvl w:val="0"/>
          <w:numId w:val="39"/>
        </w:numPr>
        <w:tabs>
          <w:tab w:val="clear" w:pos="936"/>
        </w:tabs>
        <w:spacing w:before="0" w:beforeAutospacing="0" w:after="0" w:afterAutospacing="0"/>
        <w:ind w:left="1008"/>
        <w:rPr>
          <w:bCs/>
          <w:color w:val="auto"/>
          <w:sz w:val="20"/>
          <w:szCs w:val="20"/>
        </w:rPr>
      </w:pPr>
      <w:r w:rsidRPr="003361D3">
        <w:rPr>
          <w:b/>
          <w:bCs/>
          <w:color w:val="auto"/>
          <w:sz w:val="20"/>
          <w:szCs w:val="20"/>
        </w:rPr>
        <w:t>Registration Fees</w:t>
      </w:r>
      <w:r w:rsidR="00D87A41">
        <w:rPr>
          <w:bCs/>
          <w:color w:val="auto"/>
          <w:sz w:val="20"/>
          <w:szCs w:val="20"/>
        </w:rPr>
        <w:t xml:space="preserve"> - A</w:t>
      </w:r>
      <w:r w:rsidR="00CE1B7C">
        <w:rPr>
          <w:bCs/>
          <w:color w:val="auto"/>
          <w:sz w:val="20"/>
          <w:szCs w:val="20"/>
        </w:rPr>
        <w:t>ttach the registration form</w:t>
      </w:r>
      <w:r w:rsidR="00D87A41">
        <w:rPr>
          <w:bCs/>
          <w:color w:val="auto"/>
          <w:sz w:val="20"/>
          <w:szCs w:val="20"/>
        </w:rPr>
        <w:t xml:space="preserve"> and supporting </w:t>
      </w:r>
      <w:r w:rsidR="00CE1B7C">
        <w:rPr>
          <w:bCs/>
          <w:color w:val="auto"/>
          <w:sz w:val="20"/>
          <w:szCs w:val="20"/>
        </w:rPr>
        <w:t xml:space="preserve">documentation </w:t>
      </w:r>
      <w:r w:rsidR="00D87A41">
        <w:rPr>
          <w:bCs/>
          <w:color w:val="auto"/>
          <w:sz w:val="20"/>
          <w:szCs w:val="20"/>
        </w:rPr>
        <w:t>that</w:t>
      </w:r>
      <w:r w:rsidR="00CE1B7C">
        <w:rPr>
          <w:bCs/>
          <w:color w:val="auto"/>
          <w:sz w:val="20"/>
          <w:szCs w:val="20"/>
        </w:rPr>
        <w:t xml:space="preserve"> include</w:t>
      </w:r>
      <w:r w:rsidR="00D87A41">
        <w:rPr>
          <w:bCs/>
          <w:color w:val="auto"/>
          <w:sz w:val="20"/>
          <w:szCs w:val="20"/>
        </w:rPr>
        <w:t>s</w:t>
      </w:r>
      <w:r w:rsidR="00CE1B7C">
        <w:rPr>
          <w:bCs/>
          <w:color w:val="auto"/>
          <w:sz w:val="20"/>
          <w:szCs w:val="20"/>
        </w:rPr>
        <w:t xml:space="preserve"> actual </w:t>
      </w:r>
      <w:r w:rsidR="00BB2D20" w:rsidRPr="00A1567C">
        <w:rPr>
          <w:bCs/>
          <w:color w:val="auto"/>
          <w:sz w:val="20"/>
          <w:szCs w:val="20"/>
        </w:rPr>
        <w:t>event</w:t>
      </w:r>
      <w:r w:rsidR="00BB2D20">
        <w:rPr>
          <w:bCs/>
          <w:color w:val="FF0000"/>
          <w:sz w:val="20"/>
          <w:szCs w:val="20"/>
        </w:rPr>
        <w:t xml:space="preserve"> </w:t>
      </w:r>
      <w:r w:rsidR="00CE1B7C">
        <w:rPr>
          <w:bCs/>
          <w:color w:val="auto"/>
          <w:sz w:val="20"/>
          <w:szCs w:val="20"/>
        </w:rPr>
        <w:t>dates</w:t>
      </w:r>
      <w:r w:rsidR="004C023B">
        <w:rPr>
          <w:bCs/>
          <w:color w:val="auto"/>
          <w:sz w:val="20"/>
          <w:szCs w:val="20"/>
        </w:rPr>
        <w:t>; location;</w:t>
      </w:r>
      <w:r w:rsidR="00CE1B7C">
        <w:rPr>
          <w:bCs/>
          <w:color w:val="auto"/>
          <w:sz w:val="20"/>
          <w:szCs w:val="20"/>
        </w:rPr>
        <w:t xml:space="preserve"> title of the conference, convention, or seminar</w:t>
      </w:r>
      <w:r w:rsidR="004C023B">
        <w:rPr>
          <w:bCs/>
          <w:color w:val="auto"/>
          <w:sz w:val="20"/>
          <w:szCs w:val="20"/>
        </w:rPr>
        <w:t>;</w:t>
      </w:r>
      <w:r w:rsidR="00CE1B7C">
        <w:rPr>
          <w:bCs/>
          <w:color w:val="auto"/>
          <w:sz w:val="20"/>
          <w:szCs w:val="20"/>
        </w:rPr>
        <w:t xml:space="preserve"> amount of fee</w:t>
      </w:r>
      <w:r w:rsidR="004C023B">
        <w:rPr>
          <w:bCs/>
          <w:color w:val="auto"/>
          <w:sz w:val="20"/>
          <w:szCs w:val="20"/>
        </w:rPr>
        <w:t>;</w:t>
      </w:r>
      <w:r w:rsidR="00CE1B7C">
        <w:rPr>
          <w:bCs/>
          <w:color w:val="auto"/>
          <w:sz w:val="20"/>
          <w:szCs w:val="20"/>
        </w:rPr>
        <w:t xml:space="preserve"> and a breakdown</w:t>
      </w:r>
      <w:r w:rsidR="009E27A7">
        <w:rPr>
          <w:bCs/>
          <w:color w:val="auto"/>
          <w:sz w:val="20"/>
          <w:szCs w:val="20"/>
        </w:rPr>
        <w:t xml:space="preserve"> </w:t>
      </w:r>
      <w:r w:rsidR="00CE1B7C">
        <w:rPr>
          <w:bCs/>
          <w:color w:val="auto"/>
          <w:sz w:val="20"/>
          <w:szCs w:val="20"/>
        </w:rPr>
        <w:t>of specific costs (meals, etc.) included in the fee</w:t>
      </w:r>
      <w:r w:rsidR="00DD2404">
        <w:rPr>
          <w:bCs/>
          <w:color w:val="auto"/>
          <w:sz w:val="20"/>
          <w:szCs w:val="20"/>
        </w:rPr>
        <w:t xml:space="preserve">. </w:t>
      </w:r>
      <w:r w:rsidR="00556710">
        <w:rPr>
          <w:b/>
          <w:bCs/>
          <w:color w:val="auto"/>
          <w:sz w:val="20"/>
          <w:szCs w:val="20"/>
        </w:rPr>
        <w:t>N</w:t>
      </w:r>
      <w:r w:rsidR="008D3703">
        <w:rPr>
          <w:b/>
          <w:bCs/>
          <w:color w:val="auto"/>
          <w:sz w:val="20"/>
          <w:szCs w:val="20"/>
        </w:rPr>
        <w:t>ote</w:t>
      </w:r>
      <w:r w:rsidR="00DD2404">
        <w:rPr>
          <w:b/>
          <w:bCs/>
          <w:color w:val="auto"/>
          <w:sz w:val="20"/>
          <w:szCs w:val="20"/>
        </w:rPr>
        <w:t xml:space="preserve">: </w:t>
      </w:r>
      <w:r w:rsidR="00CE1B7C">
        <w:rPr>
          <w:bCs/>
          <w:color w:val="auto"/>
          <w:sz w:val="20"/>
          <w:szCs w:val="20"/>
        </w:rPr>
        <w:t>This may require obtaining both a payment receipt and a copy of the applicable page from the brochure, application, or registration form.</w:t>
      </w:r>
    </w:p>
    <w:p w14:paraId="6304D8F8" w14:textId="77777777" w:rsidR="009E27A7" w:rsidRPr="009E27A7" w:rsidRDefault="009E27A7" w:rsidP="009E27A7">
      <w:pPr>
        <w:pStyle w:val="NormalWeb"/>
        <w:spacing w:before="0" w:beforeAutospacing="0" w:after="0" w:afterAutospacing="0"/>
        <w:ind w:left="1008" w:firstLine="0"/>
        <w:rPr>
          <w:bCs/>
          <w:color w:val="auto"/>
          <w:sz w:val="20"/>
          <w:szCs w:val="20"/>
        </w:rPr>
      </w:pPr>
    </w:p>
    <w:p w14:paraId="4C049C00" w14:textId="77777777" w:rsidR="00EF0770" w:rsidRDefault="00EF0770" w:rsidP="00EF0770">
      <w:pPr>
        <w:autoSpaceDE w:val="0"/>
        <w:autoSpaceDN w:val="0"/>
        <w:adjustRightInd w:val="0"/>
        <w:ind w:left="720"/>
        <w:outlineLvl w:val="0"/>
        <w:rPr>
          <w:b/>
          <w:bCs/>
          <w:color w:val="000000"/>
          <w:sz w:val="20"/>
          <w:szCs w:val="20"/>
        </w:rPr>
      </w:pPr>
      <w:r>
        <w:rPr>
          <w:b/>
          <w:bCs/>
          <w:color w:val="000000"/>
          <w:sz w:val="20"/>
          <w:szCs w:val="20"/>
        </w:rPr>
        <w:t>3.1</w:t>
      </w:r>
      <w:r>
        <w:rPr>
          <w:b/>
          <w:bCs/>
          <w:color w:val="000000"/>
          <w:sz w:val="20"/>
          <w:szCs w:val="20"/>
        </w:rPr>
        <w:tab/>
        <w:t>DEFINITIONS (continued)</w:t>
      </w:r>
    </w:p>
    <w:p w14:paraId="67E19A24" w14:textId="13D86D5B" w:rsidR="00DD5A0E" w:rsidRPr="00EB7AB9" w:rsidRDefault="00DD5A0E" w:rsidP="00017F68">
      <w:pPr>
        <w:spacing w:before="100" w:beforeAutospacing="1" w:after="100" w:afterAutospacing="1"/>
        <w:ind w:left="720" w:firstLine="0"/>
        <w:rPr>
          <w:sz w:val="20"/>
          <w:szCs w:val="20"/>
        </w:rPr>
      </w:pPr>
      <w:r w:rsidRPr="00272189">
        <w:rPr>
          <w:b/>
          <w:sz w:val="20"/>
          <w:szCs w:val="20"/>
        </w:rPr>
        <w:t>Purchasing Card</w:t>
      </w:r>
      <w:r w:rsidR="00F95431">
        <w:rPr>
          <w:b/>
          <w:sz w:val="20"/>
          <w:szCs w:val="20"/>
        </w:rPr>
        <w:t xml:space="preserve"> - </w:t>
      </w:r>
      <w:r>
        <w:rPr>
          <w:sz w:val="20"/>
          <w:szCs w:val="20"/>
        </w:rPr>
        <w:t xml:space="preserve">A charge card issued to an authorized </w:t>
      </w:r>
      <w:r w:rsidR="00A24467">
        <w:rPr>
          <w:sz w:val="20"/>
          <w:szCs w:val="20"/>
        </w:rPr>
        <w:t>UW</w:t>
      </w:r>
      <w:r>
        <w:rPr>
          <w:sz w:val="20"/>
          <w:szCs w:val="20"/>
        </w:rPr>
        <w:t xml:space="preserve"> employee</w:t>
      </w:r>
      <w:r w:rsidR="00AD3C1B">
        <w:rPr>
          <w:sz w:val="20"/>
          <w:szCs w:val="20"/>
        </w:rPr>
        <w:t xml:space="preserve"> </w:t>
      </w:r>
      <w:r w:rsidR="00AD3C1B" w:rsidRPr="003E44B4">
        <w:rPr>
          <w:sz w:val="20"/>
          <w:szCs w:val="20"/>
        </w:rPr>
        <w:t>(permanent, project, or LTE)</w:t>
      </w:r>
      <w:r>
        <w:rPr>
          <w:sz w:val="20"/>
          <w:szCs w:val="20"/>
        </w:rPr>
        <w:t>, b</w:t>
      </w:r>
      <w:r w:rsidR="00E80164">
        <w:rPr>
          <w:sz w:val="20"/>
          <w:szCs w:val="20"/>
        </w:rPr>
        <w:t xml:space="preserve">y the campus, through </w:t>
      </w:r>
      <w:r w:rsidR="00E80164" w:rsidRPr="00EB7AB9">
        <w:rPr>
          <w:sz w:val="20"/>
          <w:szCs w:val="20"/>
        </w:rPr>
        <w:t>the contractual</w:t>
      </w:r>
      <w:r w:rsidRPr="00EB7AB9">
        <w:rPr>
          <w:sz w:val="20"/>
          <w:szCs w:val="20"/>
        </w:rPr>
        <w:t xml:space="preserve"> </w:t>
      </w:r>
      <w:r w:rsidR="00E80164" w:rsidRPr="00EB7AB9">
        <w:rPr>
          <w:sz w:val="20"/>
          <w:szCs w:val="20"/>
        </w:rPr>
        <w:t>a</w:t>
      </w:r>
      <w:r w:rsidRPr="00EB7AB9">
        <w:rPr>
          <w:sz w:val="20"/>
          <w:szCs w:val="20"/>
        </w:rPr>
        <w:t xml:space="preserve">greement between the State of Wisconsin and </w:t>
      </w:r>
      <w:r w:rsidR="00765EB5">
        <w:rPr>
          <w:sz w:val="20"/>
          <w:szCs w:val="20"/>
        </w:rPr>
        <w:t xml:space="preserve">NASPO </w:t>
      </w:r>
      <w:proofErr w:type="spellStart"/>
      <w:r w:rsidR="00765EB5">
        <w:rPr>
          <w:sz w:val="20"/>
          <w:szCs w:val="20"/>
        </w:rPr>
        <w:t>ValuePoint</w:t>
      </w:r>
      <w:proofErr w:type="spellEnd"/>
      <w:r w:rsidR="00E80164" w:rsidRPr="00EB7AB9">
        <w:rPr>
          <w:sz w:val="20"/>
          <w:szCs w:val="20"/>
        </w:rPr>
        <w:t xml:space="preserve"> Contract #00</w:t>
      </w:r>
      <w:r w:rsidR="00516745">
        <w:rPr>
          <w:sz w:val="20"/>
          <w:szCs w:val="20"/>
        </w:rPr>
        <w:t>719</w:t>
      </w:r>
      <w:r w:rsidRPr="00EB7AB9">
        <w:rPr>
          <w:sz w:val="20"/>
          <w:szCs w:val="20"/>
        </w:rPr>
        <w:t>.</w:t>
      </w:r>
    </w:p>
    <w:p w14:paraId="54E357BB" w14:textId="77777777" w:rsidR="00F64FF6" w:rsidRDefault="00DD5A0E" w:rsidP="00017F68">
      <w:pPr>
        <w:pStyle w:val="NormalWeb"/>
        <w:ind w:left="720" w:firstLine="0"/>
        <w:rPr>
          <w:color w:val="auto"/>
          <w:sz w:val="20"/>
          <w:szCs w:val="20"/>
        </w:rPr>
      </w:pPr>
      <w:r w:rsidRPr="00F95431">
        <w:rPr>
          <w:b/>
          <w:bCs/>
          <w:color w:val="auto"/>
          <w:sz w:val="20"/>
          <w:szCs w:val="20"/>
        </w:rPr>
        <w:t>Purchasing Card Program Administrator (PCPA)</w:t>
      </w:r>
      <w:r w:rsidR="00F95431" w:rsidRPr="00F95431">
        <w:rPr>
          <w:bCs/>
          <w:color w:val="auto"/>
          <w:sz w:val="20"/>
          <w:szCs w:val="20"/>
        </w:rPr>
        <w:t xml:space="preserve"> - </w:t>
      </w:r>
      <w:r w:rsidRPr="00F95431">
        <w:rPr>
          <w:color w:val="auto"/>
          <w:sz w:val="20"/>
          <w:szCs w:val="20"/>
        </w:rPr>
        <w:t>Individual(s) appointed by the campus to manage, coordinate</w:t>
      </w:r>
      <w:r w:rsidR="009B460D">
        <w:rPr>
          <w:color w:val="auto"/>
          <w:sz w:val="20"/>
          <w:szCs w:val="20"/>
        </w:rPr>
        <w:t>,</w:t>
      </w:r>
      <w:r w:rsidRPr="00F95431">
        <w:rPr>
          <w:color w:val="auto"/>
          <w:sz w:val="20"/>
          <w:szCs w:val="20"/>
        </w:rPr>
        <w:t xml:space="preserve"> and control purchasing cards within the campus.</w:t>
      </w:r>
    </w:p>
    <w:p w14:paraId="30A9760E" w14:textId="77777777" w:rsidR="000448B0" w:rsidRDefault="00DD5A0E" w:rsidP="00017F68">
      <w:pPr>
        <w:ind w:left="720" w:firstLine="0"/>
        <w:rPr>
          <w:sz w:val="20"/>
          <w:szCs w:val="20"/>
        </w:rPr>
      </w:pPr>
      <w:r w:rsidRPr="003C371F">
        <w:rPr>
          <w:b/>
          <w:sz w:val="20"/>
          <w:szCs w:val="20"/>
        </w:rPr>
        <w:t>Purchas</w:t>
      </w:r>
      <w:r w:rsidR="00D87A41">
        <w:rPr>
          <w:b/>
          <w:sz w:val="20"/>
          <w:szCs w:val="20"/>
        </w:rPr>
        <w:t>ing Card Record</w:t>
      </w:r>
      <w:r w:rsidR="00F95431">
        <w:rPr>
          <w:b/>
          <w:sz w:val="20"/>
          <w:szCs w:val="20"/>
        </w:rPr>
        <w:t xml:space="preserve"> - </w:t>
      </w:r>
      <w:r w:rsidR="00A763A0">
        <w:rPr>
          <w:sz w:val="20"/>
          <w:szCs w:val="20"/>
        </w:rPr>
        <w:t>Form</w:t>
      </w:r>
      <w:r>
        <w:rPr>
          <w:sz w:val="20"/>
          <w:szCs w:val="20"/>
        </w:rPr>
        <w:t xml:space="preserve"> used by the cardholder to </w:t>
      </w:r>
      <w:r w:rsidR="00D5247F" w:rsidRPr="003E44B4">
        <w:rPr>
          <w:sz w:val="20"/>
          <w:szCs w:val="20"/>
        </w:rPr>
        <w:t>maintain a</w:t>
      </w:r>
      <w:r w:rsidR="00D5247F">
        <w:rPr>
          <w:sz w:val="20"/>
          <w:szCs w:val="20"/>
        </w:rPr>
        <w:t xml:space="preserve"> </w:t>
      </w:r>
      <w:r>
        <w:rPr>
          <w:sz w:val="20"/>
          <w:szCs w:val="20"/>
        </w:rPr>
        <w:t xml:space="preserve">record </w:t>
      </w:r>
      <w:r w:rsidR="00D5247F" w:rsidRPr="00E22666">
        <w:rPr>
          <w:sz w:val="20"/>
          <w:szCs w:val="20"/>
        </w:rPr>
        <w:t xml:space="preserve">of </w:t>
      </w:r>
      <w:r w:rsidR="004B4DB7">
        <w:rPr>
          <w:sz w:val="20"/>
          <w:szCs w:val="20"/>
        </w:rPr>
        <w:t xml:space="preserve">purchases, </w:t>
      </w:r>
      <w:r w:rsidR="005C062D">
        <w:rPr>
          <w:sz w:val="20"/>
          <w:szCs w:val="20"/>
        </w:rPr>
        <w:t>including</w:t>
      </w:r>
      <w:r w:rsidR="00D5247F" w:rsidRPr="00E22666">
        <w:rPr>
          <w:sz w:val="20"/>
          <w:szCs w:val="20"/>
        </w:rPr>
        <w:t xml:space="preserve"> supporting documentation and approvals</w:t>
      </w:r>
      <w:r w:rsidR="000448B0" w:rsidRPr="00E22666">
        <w:rPr>
          <w:sz w:val="20"/>
          <w:szCs w:val="20"/>
        </w:rPr>
        <w:t>.</w:t>
      </w:r>
    </w:p>
    <w:p w14:paraId="7022B7BF" w14:textId="77777777" w:rsidR="00853BE4" w:rsidRPr="00E22666" w:rsidRDefault="00853BE4" w:rsidP="00017F68">
      <w:pPr>
        <w:ind w:left="720" w:firstLine="0"/>
        <w:rPr>
          <w:sz w:val="20"/>
          <w:szCs w:val="20"/>
        </w:rPr>
      </w:pPr>
    </w:p>
    <w:p w14:paraId="7EF01138" w14:textId="77777777" w:rsidR="00FC32EA" w:rsidRDefault="00D5247F">
      <w:pPr>
        <w:ind w:left="792" w:hanging="72"/>
        <w:rPr>
          <w:sz w:val="20"/>
          <w:szCs w:val="20"/>
        </w:rPr>
      </w:pPr>
      <w:r w:rsidRPr="00E22666">
        <w:rPr>
          <w:sz w:val="20"/>
          <w:szCs w:val="20"/>
        </w:rPr>
        <w:t>Examples include</w:t>
      </w:r>
      <w:r w:rsidR="000448B0" w:rsidRPr="00E22666">
        <w:rPr>
          <w:sz w:val="20"/>
          <w:szCs w:val="20"/>
        </w:rPr>
        <w:t>:</w:t>
      </w:r>
    </w:p>
    <w:p w14:paraId="5AD194D7" w14:textId="77777777" w:rsidR="00FC32EA" w:rsidRPr="00033B4F" w:rsidRDefault="00A24467" w:rsidP="00FC32EA">
      <w:pPr>
        <w:pStyle w:val="NormalWeb"/>
        <w:numPr>
          <w:ilvl w:val="0"/>
          <w:numId w:val="39"/>
        </w:numPr>
        <w:tabs>
          <w:tab w:val="clear" w:pos="936"/>
        </w:tabs>
        <w:spacing w:before="0" w:beforeAutospacing="0" w:after="0" w:afterAutospacing="0"/>
        <w:ind w:left="1008"/>
        <w:rPr>
          <w:bCs/>
          <w:color w:val="auto"/>
          <w:sz w:val="20"/>
          <w:szCs w:val="20"/>
        </w:rPr>
      </w:pPr>
      <w:r w:rsidRPr="00033B4F">
        <w:rPr>
          <w:color w:val="auto"/>
          <w:sz w:val="20"/>
          <w:szCs w:val="20"/>
        </w:rPr>
        <w:t xml:space="preserve">Purchasing Card </w:t>
      </w:r>
      <w:r w:rsidR="00D5247F" w:rsidRPr="00033B4F">
        <w:rPr>
          <w:color w:val="auto"/>
          <w:sz w:val="20"/>
          <w:szCs w:val="20"/>
        </w:rPr>
        <w:t>Log (Appendix A-</w:t>
      </w:r>
      <w:r w:rsidR="00A4398E">
        <w:rPr>
          <w:color w:val="auto"/>
          <w:sz w:val="20"/>
          <w:szCs w:val="20"/>
        </w:rPr>
        <w:t>4</w:t>
      </w:r>
      <w:r w:rsidR="00640E74" w:rsidRPr="00033B4F">
        <w:rPr>
          <w:color w:val="auto"/>
          <w:sz w:val="20"/>
          <w:szCs w:val="20"/>
        </w:rPr>
        <w:t>)</w:t>
      </w:r>
      <w:r w:rsidR="00D5247F" w:rsidRPr="00033B4F">
        <w:rPr>
          <w:color w:val="auto"/>
          <w:sz w:val="20"/>
          <w:szCs w:val="20"/>
        </w:rPr>
        <w:t xml:space="preserve"> reconciled to Statement (Appendix G) with supporting documentation and approval</w:t>
      </w:r>
      <w:r w:rsidR="000448B0" w:rsidRPr="00033B4F">
        <w:rPr>
          <w:color w:val="auto"/>
          <w:sz w:val="20"/>
          <w:szCs w:val="20"/>
        </w:rPr>
        <w:t>s;</w:t>
      </w:r>
      <w:r w:rsidR="00FC32EA" w:rsidRPr="00033B4F">
        <w:rPr>
          <w:bCs/>
          <w:color w:val="auto"/>
          <w:sz w:val="20"/>
          <w:szCs w:val="20"/>
        </w:rPr>
        <w:t xml:space="preserve"> </w:t>
      </w:r>
    </w:p>
    <w:p w14:paraId="3547F3EB" w14:textId="77777777" w:rsidR="00FC32EA" w:rsidRPr="00033B4F" w:rsidRDefault="000448B0" w:rsidP="00FC32EA">
      <w:pPr>
        <w:pStyle w:val="NormalWeb"/>
        <w:numPr>
          <w:ilvl w:val="0"/>
          <w:numId w:val="39"/>
        </w:numPr>
        <w:tabs>
          <w:tab w:val="clear" w:pos="936"/>
        </w:tabs>
        <w:spacing w:before="0" w:beforeAutospacing="0" w:after="0" w:afterAutospacing="0"/>
        <w:ind w:left="1008"/>
        <w:rPr>
          <w:bCs/>
          <w:color w:val="auto"/>
          <w:sz w:val="20"/>
          <w:szCs w:val="20"/>
        </w:rPr>
      </w:pPr>
      <w:r w:rsidRPr="00033B4F">
        <w:rPr>
          <w:color w:val="auto"/>
          <w:sz w:val="20"/>
          <w:szCs w:val="20"/>
        </w:rPr>
        <w:t>Statement (Appendix G) with supporting documentation and approvals;</w:t>
      </w:r>
      <w:r w:rsidR="00FC32EA" w:rsidRPr="00033B4F">
        <w:rPr>
          <w:bCs/>
          <w:color w:val="auto"/>
          <w:sz w:val="20"/>
          <w:szCs w:val="20"/>
        </w:rPr>
        <w:t xml:space="preserve"> </w:t>
      </w:r>
    </w:p>
    <w:p w14:paraId="246542DC" w14:textId="77777777" w:rsidR="00FC32EA" w:rsidRPr="00033B4F" w:rsidRDefault="000448B0" w:rsidP="00FC32EA">
      <w:pPr>
        <w:pStyle w:val="NormalWeb"/>
        <w:numPr>
          <w:ilvl w:val="0"/>
          <w:numId w:val="39"/>
        </w:numPr>
        <w:tabs>
          <w:tab w:val="clear" w:pos="936"/>
        </w:tabs>
        <w:spacing w:before="0" w:beforeAutospacing="0" w:after="0" w:afterAutospacing="0"/>
        <w:ind w:left="1008"/>
        <w:rPr>
          <w:bCs/>
          <w:color w:val="auto"/>
          <w:sz w:val="20"/>
          <w:szCs w:val="20"/>
        </w:rPr>
      </w:pPr>
      <w:r w:rsidRPr="00033B4F">
        <w:rPr>
          <w:color w:val="auto"/>
          <w:sz w:val="20"/>
          <w:szCs w:val="20"/>
        </w:rPr>
        <w:t>Transacti</w:t>
      </w:r>
      <w:r w:rsidR="00965BE5" w:rsidRPr="00033B4F">
        <w:rPr>
          <w:color w:val="auto"/>
          <w:sz w:val="20"/>
          <w:szCs w:val="20"/>
        </w:rPr>
        <w:t>on Detail Report (Appendix F - s</w:t>
      </w:r>
      <w:r w:rsidRPr="00033B4F">
        <w:rPr>
          <w:color w:val="auto"/>
          <w:sz w:val="20"/>
          <w:szCs w:val="20"/>
        </w:rPr>
        <w:t xml:space="preserve">ection G. Reporting) </w:t>
      </w:r>
      <w:r w:rsidR="00A37033" w:rsidRPr="00033B4F">
        <w:rPr>
          <w:color w:val="auto"/>
          <w:sz w:val="20"/>
          <w:szCs w:val="20"/>
        </w:rPr>
        <w:t xml:space="preserve">or other report </w:t>
      </w:r>
      <w:r w:rsidRPr="00033B4F">
        <w:rPr>
          <w:color w:val="auto"/>
          <w:sz w:val="20"/>
          <w:szCs w:val="20"/>
        </w:rPr>
        <w:t>reconciled to Statement (Appendix G) with supporting documentation and approvals.</w:t>
      </w:r>
      <w:r w:rsidR="00FC32EA" w:rsidRPr="00033B4F">
        <w:rPr>
          <w:bCs/>
          <w:color w:val="auto"/>
          <w:sz w:val="20"/>
          <w:szCs w:val="20"/>
        </w:rPr>
        <w:t xml:space="preserve"> </w:t>
      </w:r>
    </w:p>
    <w:p w14:paraId="5BC2A625" w14:textId="77777777" w:rsidR="00A763A0" w:rsidRPr="00FC32EA" w:rsidRDefault="00A763A0" w:rsidP="00FC32EA">
      <w:pPr>
        <w:ind w:left="1440" w:firstLine="0"/>
        <w:rPr>
          <w:sz w:val="20"/>
          <w:szCs w:val="20"/>
        </w:rPr>
      </w:pPr>
    </w:p>
    <w:p w14:paraId="556CCA6F" w14:textId="77777777" w:rsidR="00A763A0" w:rsidRPr="00FC32EA" w:rsidRDefault="00A763A0" w:rsidP="00017F68">
      <w:pPr>
        <w:ind w:left="720" w:firstLine="0"/>
        <w:rPr>
          <w:sz w:val="20"/>
          <w:szCs w:val="20"/>
        </w:rPr>
      </w:pPr>
      <w:r w:rsidRPr="00FC32EA">
        <w:rPr>
          <w:b/>
          <w:sz w:val="20"/>
          <w:szCs w:val="20"/>
        </w:rPr>
        <w:t>Site Manager</w:t>
      </w:r>
      <w:r w:rsidRPr="00FC32EA">
        <w:rPr>
          <w:sz w:val="20"/>
          <w:szCs w:val="20"/>
        </w:rPr>
        <w:t xml:space="preserve"> – Individual responsible for managing a department</w:t>
      </w:r>
      <w:r w:rsidR="004C023B" w:rsidRPr="00FC32EA">
        <w:rPr>
          <w:sz w:val="20"/>
          <w:szCs w:val="20"/>
        </w:rPr>
        <w:t>’s</w:t>
      </w:r>
      <w:r w:rsidRPr="00FC32EA">
        <w:rPr>
          <w:sz w:val="20"/>
          <w:szCs w:val="20"/>
        </w:rPr>
        <w:t xml:space="preserve"> or division’s cardholders.</w:t>
      </w:r>
    </w:p>
    <w:p w14:paraId="499EDADE" w14:textId="77777777" w:rsidR="00D56687" w:rsidRPr="00F95431" w:rsidRDefault="00DD5A0E" w:rsidP="00017F68">
      <w:pPr>
        <w:pStyle w:val="NormalWeb"/>
        <w:ind w:left="720" w:firstLine="0"/>
        <w:rPr>
          <w:sz w:val="20"/>
          <w:szCs w:val="20"/>
        </w:rPr>
      </w:pPr>
      <w:r w:rsidRPr="00FC32EA">
        <w:rPr>
          <w:b/>
          <w:bCs/>
          <w:color w:val="auto"/>
          <w:sz w:val="20"/>
          <w:szCs w:val="20"/>
        </w:rPr>
        <w:t>Statement</w:t>
      </w:r>
      <w:r w:rsidR="00F95431" w:rsidRPr="00FC32EA">
        <w:rPr>
          <w:bCs/>
          <w:color w:val="auto"/>
          <w:sz w:val="20"/>
          <w:szCs w:val="20"/>
        </w:rPr>
        <w:t xml:space="preserve"> - </w:t>
      </w:r>
      <w:r w:rsidRPr="00FC32EA">
        <w:rPr>
          <w:color w:val="auto"/>
          <w:sz w:val="20"/>
          <w:szCs w:val="20"/>
        </w:rPr>
        <w:t xml:space="preserve">Detailed </w:t>
      </w:r>
      <w:r w:rsidR="00EF642F" w:rsidRPr="00FC32EA">
        <w:rPr>
          <w:color w:val="auto"/>
          <w:sz w:val="20"/>
          <w:szCs w:val="20"/>
        </w:rPr>
        <w:t xml:space="preserve">report </w:t>
      </w:r>
      <w:r w:rsidRPr="00FC32EA">
        <w:rPr>
          <w:color w:val="auto"/>
          <w:sz w:val="20"/>
          <w:szCs w:val="20"/>
        </w:rPr>
        <w:t xml:space="preserve">of charges that is </w:t>
      </w:r>
      <w:r w:rsidR="00D53125">
        <w:rPr>
          <w:color w:val="auto"/>
          <w:sz w:val="20"/>
          <w:szCs w:val="20"/>
        </w:rPr>
        <w:t>provided</w:t>
      </w:r>
      <w:r w:rsidR="00D53125" w:rsidRPr="00FC32EA">
        <w:rPr>
          <w:color w:val="auto"/>
          <w:sz w:val="20"/>
          <w:szCs w:val="20"/>
        </w:rPr>
        <w:t xml:space="preserve"> </w:t>
      </w:r>
      <w:r w:rsidRPr="00FC32EA">
        <w:rPr>
          <w:color w:val="auto"/>
          <w:sz w:val="20"/>
          <w:szCs w:val="20"/>
        </w:rPr>
        <w:t>to the cardhol</w:t>
      </w:r>
      <w:r w:rsidRPr="00F95431">
        <w:rPr>
          <w:color w:val="auto"/>
          <w:sz w:val="20"/>
          <w:szCs w:val="20"/>
        </w:rPr>
        <w:t xml:space="preserve">der by the purchasing card vendor at the end of each </w:t>
      </w:r>
      <w:r w:rsidR="00556710">
        <w:rPr>
          <w:color w:val="auto"/>
          <w:sz w:val="20"/>
          <w:szCs w:val="20"/>
        </w:rPr>
        <w:t>biweekly</w:t>
      </w:r>
      <w:r w:rsidRPr="00F95431">
        <w:rPr>
          <w:color w:val="auto"/>
          <w:sz w:val="20"/>
          <w:szCs w:val="20"/>
        </w:rPr>
        <w:t xml:space="preserve"> billing cycle</w:t>
      </w:r>
      <w:r w:rsidR="00DD2404">
        <w:rPr>
          <w:color w:val="auto"/>
          <w:sz w:val="20"/>
          <w:szCs w:val="20"/>
        </w:rPr>
        <w:t xml:space="preserve">. </w:t>
      </w:r>
      <w:r w:rsidRPr="00F95431">
        <w:rPr>
          <w:color w:val="auto"/>
          <w:sz w:val="20"/>
          <w:szCs w:val="20"/>
        </w:rPr>
        <w:t>(</w:t>
      </w:r>
      <w:r w:rsidR="00640E74">
        <w:rPr>
          <w:color w:val="auto"/>
          <w:sz w:val="20"/>
          <w:szCs w:val="20"/>
        </w:rPr>
        <w:t>S</w:t>
      </w:r>
      <w:r w:rsidRPr="00F95431">
        <w:rPr>
          <w:color w:val="auto"/>
          <w:sz w:val="20"/>
          <w:szCs w:val="20"/>
        </w:rPr>
        <w:t xml:space="preserve">ee Appendix </w:t>
      </w:r>
      <w:r w:rsidR="00A24467">
        <w:rPr>
          <w:color w:val="auto"/>
          <w:sz w:val="20"/>
          <w:szCs w:val="20"/>
        </w:rPr>
        <w:t>G</w:t>
      </w:r>
      <w:r w:rsidR="00640E74">
        <w:rPr>
          <w:color w:val="auto"/>
          <w:sz w:val="20"/>
          <w:szCs w:val="20"/>
        </w:rPr>
        <w:t xml:space="preserve"> </w:t>
      </w:r>
      <w:r w:rsidR="004C023B">
        <w:rPr>
          <w:color w:val="auto"/>
          <w:sz w:val="20"/>
          <w:szCs w:val="20"/>
        </w:rPr>
        <w:t>–</w:t>
      </w:r>
      <w:r w:rsidR="00640E74">
        <w:rPr>
          <w:color w:val="auto"/>
          <w:sz w:val="20"/>
          <w:szCs w:val="20"/>
        </w:rPr>
        <w:t xml:space="preserve"> </w:t>
      </w:r>
      <w:r w:rsidRPr="00F95431">
        <w:rPr>
          <w:color w:val="auto"/>
          <w:sz w:val="20"/>
          <w:szCs w:val="20"/>
        </w:rPr>
        <w:t>Statement</w:t>
      </w:r>
      <w:r w:rsidR="004C023B">
        <w:rPr>
          <w:color w:val="auto"/>
          <w:sz w:val="20"/>
          <w:szCs w:val="20"/>
        </w:rPr>
        <w:t>.</w:t>
      </w:r>
      <w:r w:rsidRPr="00F95431">
        <w:rPr>
          <w:color w:val="auto"/>
          <w:sz w:val="20"/>
          <w:szCs w:val="20"/>
        </w:rPr>
        <w:t>)</w:t>
      </w:r>
    </w:p>
    <w:p w14:paraId="6E3F489E" w14:textId="77777777" w:rsidR="00650A9A" w:rsidRDefault="00DD5A0E" w:rsidP="00017F68">
      <w:pPr>
        <w:pStyle w:val="NormalWeb"/>
        <w:ind w:left="720" w:firstLine="0"/>
        <w:rPr>
          <w:color w:val="auto"/>
          <w:sz w:val="20"/>
          <w:szCs w:val="20"/>
        </w:rPr>
      </w:pPr>
      <w:r w:rsidRPr="00F95431">
        <w:rPr>
          <w:b/>
          <w:bCs/>
          <w:color w:val="auto"/>
          <w:sz w:val="20"/>
          <w:szCs w:val="20"/>
        </w:rPr>
        <w:t>Supervisor</w:t>
      </w:r>
      <w:r w:rsidR="00D87A41">
        <w:rPr>
          <w:b/>
          <w:bCs/>
          <w:color w:val="auto"/>
        </w:rPr>
        <w:t xml:space="preserve"> - </w:t>
      </w:r>
      <w:r w:rsidRPr="00F95431">
        <w:rPr>
          <w:color w:val="auto"/>
          <w:sz w:val="20"/>
          <w:szCs w:val="20"/>
        </w:rPr>
        <w:t>Individual responsible for approving the cardholder’s time and leave form</w:t>
      </w:r>
      <w:r w:rsidR="00F95431" w:rsidRPr="00F95431">
        <w:rPr>
          <w:color w:val="auto"/>
          <w:sz w:val="20"/>
          <w:szCs w:val="20"/>
        </w:rPr>
        <w:t xml:space="preserve">, </w:t>
      </w:r>
      <w:r w:rsidR="00640E74">
        <w:rPr>
          <w:color w:val="auto"/>
          <w:sz w:val="20"/>
          <w:szCs w:val="20"/>
        </w:rPr>
        <w:t xml:space="preserve">or an individual assigned supervisory review authority who is </w:t>
      </w:r>
      <w:r w:rsidR="00F95431" w:rsidRPr="00F95431">
        <w:rPr>
          <w:color w:val="auto"/>
          <w:sz w:val="20"/>
          <w:szCs w:val="20"/>
        </w:rPr>
        <w:t xml:space="preserve">organizationally independent of </w:t>
      </w:r>
      <w:r w:rsidR="00640E74">
        <w:rPr>
          <w:color w:val="auto"/>
          <w:sz w:val="20"/>
          <w:szCs w:val="20"/>
        </w:rPr>
        <w:t xml:space="preserve">the </w:t>
      </w:r>
      <w:r w:rsidR="00F95431" w:rsidRPr="00F95431">
        <w:rPr>
          <w:color w:val="auto"/>
          <w:sz w:val="20"/>
          <w:szCs w:val="20"/>
        </w:rPr>
        <w:t>cardholder.</w:t>
      </w:r>
    </w:p>
    <w:p w14:paraId="0CD1CAAA" w14:textId="77777777" w:rsidR="00263827" w:rsidRPr="00554531" w:rsidRDefault="00263827" w:rsidP="00017F68">
      <w:pPr>
        <w:pStyle w:val="NormalWeb"/>
        <w:ind w:left="720" w:firstLine="0"/>
        <w:rPr>
          <w:color w:val="auto"/>
          <w:sz w:val="20"/>
          <w:szCs w:val="20"/>
        </w:rPr>
      </w:pPr>
      <w:r>
        <w:rPr>
          <w:b/>
          <w:bCs/>
          <w:color w:val="auto"/>
          <w:sz w:val="20"/>
          <w:szCs w:val="20"/>
        </w:rPr>
        <w:t xml:space="preserve">Supporting Documentation </w:t>
      </w:r>
      <w:r w:rsidR="00CB52C8">
        <w:rPr>
          <w:b/>
          <w:bCs/>
          <w:color w:val="auto"/>
          <w:sz w:val="20"/>
          <w:szCs w:val="20"/>
        </w:rPr>
        <w:t>–</w:t>
      </w:r>
      <w:r>
        <w:rPr>
          <w:color w:val="auto"/>
          <w:sz w:val="20"/>
          <w:szCs w:val="20"/>
        </w:rPr>
        <w:t xml:space="preserve"> </w:t>
      </w:r>
      <w:r w:rsidR="00CB52C8">
        <w:rPr>
          <w:color w:val="auto"/>
          <w:sz w:val="20"/>
          <w:szCs w:val="20"/>
        </w:rPr>
        <w:t>Any record or information which verifies a purchas</w:t>
      </w:r>
      <w:r w:rsidR="003517D1">
        <w:rPr>
          <w:color w:val="auto"/>
          <w:sz w:val="20"/>
          <w:szCs w:val="20"/>
        </w:rPr>
        <w:t>e</w:t>
      </w:r>
      <w:r w:rsidR="00DD2404">
        <w:rPr>
          <w:color w:val="auto"/>
          <w:sz w:val="20"/>
          <w:szCs w:val="20"/>
        </w:rPr>
        <w:t xml:space="preserve">. </w:t>
      </w:r>
      <w:r w:rsidR="00554531">
        <w:rPr>
          <w:color w:val="auto"/>
          <w:sz w:val="20"/>
          <w:szCs w:val="20"/>
        </w:rPr>
        <w:t xml:space="preserve">This </w:t>
      </w:r>
      <w:r w:rsidR="00CB52C8">
        <w:rPr>
          <w:color w:val="auto"/>
          <w:sz w:val="20"/>
          <w:szCs w:val="20"/>
        </w:rPr>
        <w:t>include</w:t>
      </w:r>
      <w:r w:rsidR="00250958">
        <w:rPr>
          <w:color w:val="auto"/>
          <w:sz w:val="20"/>
          <w:szCs w:val="20"/>
        </w:rPr>
        <w:t>s</w:t>
      </w:r>
      <w:r w:rsidR="00CB52C8">
        <w:rPr>
          <w:color w:val="auto"/>
          <w:sz w:val="20"/>
          <w:szCs w:val="20"/>
        </w:rPr>
        <w:t xml:space="preserve"> a</w:t>
      </w:r>
      <w:r w:rsidR="00CD478A">
        <w:rPr>
          <w:color w:val="auto"/>
          <w:sz w:val="20"/>
          <w:szCs w:val="20"/>
        </w:rPr>
        <w:t>n itemized</w:t>
      </w:r>
      <w:r w:rsidR="00CB52C8">
        <w:rPr>
          <w:color w:val="auto"/>
          <w:sz w:val="20"/>
          <w:szCs w:val="20"/>
        </w:rPr>
        <w:t xml:space="preserve"> vendor receipt, agenda, </w:t>
      </w:r>
      <w:r w:rsidR="00250958">
        <w:rPr>
          <w:color w:val="auto"/>
          <w:sz w:val="20"/>
          <w:szCs w:val="20"/>
        </w:rPr>
        <w:t xml:space="preserve">or </w:t>
      </w:r>
      <w:r w:rsidR="00CB52C8">
        <w:rPr>
          <w:color w:val="auto"/>
          <w:sz w:val="20"/>
          <w:szCs w:val="20"/>
        </w:rPr>
        <w:t xml:space="preserve">various travel-related </w:t>
      </w:r>
      <w:r w:rsidR="00554531">
        <w:rPr>
          <w:color w:val="auto"/>
          <w:sz w:val="20"/>
          <w:szCs w:val="20"/>
        </w:rPr>
        <w:t>items</w:t>
      </w:r>
      <w:r w:rsidR="00CB52C8">
        <w:rPr>
          <w:color w:val="auto"/>
          <w:sz w:val="20"/>
          <w:szCs w:val="20"/>
        </w:rPr>
        <w:t xml:space="preserve"> (see </w:t>
      </w:r>
      <w:r w:rsidR="00CB52C8">
        <w:rPr>
          <w:b/>
          <w:color w:val="auto"/>
          <w:sz w:val="20"/>
          <w:szCs w:val="20"/>
        </w:rPr>
        <w:t>Appendix B, Section C</w:t>
      </w:r>
      <w:r w:rsidR="00554531">
        <w:rPr>
          <w:color w:val="auto"/>
          <w:sz w:val="20"/>
          <w:szCs w:val="20"/>
        </w:rPr>
        <w:t>)</w:t>
      </w:r>
      <w:r w:rsidR="00DD2404">
        <w:rPr>
          <w:color w:val="auto"/>
          <w:sz w:val="20"/>
          <w:szCs w:val="20"/>
        </w:rPr>
        <w:t xml:space="preserve">. </w:t>
      </w:r>
      <w:r w:rsidR="00250958">
        <w:rPr>
          <w:color w:val="auto"/>
          <w:sz w:val="20"/>
          <w:szCs w:val="20"/>
        </w:rPr>
        <w:t>In addition</w:t>
      </w:r>
      <w:r w:rsidR="00554531">
        <w:rPr>
          <w:color w:val="auto"/>
          <w:sz w:val="20"/>
          <w:szCs w:val="20"/>
        </w:rPr>
        <w:t>,</w:t>
      </w:r>
      <w:r w:rsidR="00250958">
        <w:rPr>
          <w:color w:val="auto"/>
          <w:sz w:val="20"/>
          <w:szCs w:val="20"/>
        </w:rPr>
        <w:t xml:space="preserve"> </w:t>
      </w:r>
      <w:r w:rsidR="003517D1">
        <w:rPr>
          <w:color w:val="auto"/>
          <w:sz w:val="20"/>
          <w:szCs w:val="20"/>
        </w:rPr>
        <w:t>any purchase that is non</w:t>
      </w:r>
      <w:r w:rsidR="007330E0">
        <w:rPr>
          <w:color w:val="auto"/>
          <w:sz w:val="20"/>
          <w:szCs w:val="20"/>
        </w:rPr>
        <w:t>-</w:t>
      </w:r>
      <w:r w:rsidR="003517D1">
        <w:rPr>
          <w:color w:val="auto"/>
          <w:sz w:val="20"/>
          <w:szCs w:val="20"/>
        </w:rPr>
        <w:t>routine in nature, quantity or dollar amount</w:t>
      </w:r>
      <w:r w:rsidR="00250958">
        <w:rPr>
          <w:color w:val="auto"/>
          <w:sz w:val="20"/>
          <w:szCs w:val="20"/>
        </w:rPr>
        <w:t xml:space="preserve"> must include a business purpose</w:t>
      </w:r>
      <w:r w:rsidR="003517D1">
        <w:rPr>
          <w:color w:val="auto"/>
          <w:sz w:val="20"/>
          <w:szCs w:val="20"/>
        </w:rPr>
        <w:t>.</w:t>
      </w:r>
    </w:p>
    <w:p w14:paraId="67589992" w14:textId="77777777" w:rsidR="00FC32EA" w:rsidRDefault="00A019B8">
      <w:pPr>
        <w:autoSpaceDE w:val="0"/>
        <w:autoSpaceDN w:val="0"/>
        <w:adjustRightInd w:val="0"/>
        <w:ind w:left="720"/>
        <w:outlineLvl w:val="0"/>
        <w:rPr>
          <w:b/>
          <w:bCs/>
          <w:color w:val="000000"/>
          <w:sz w:val="20"/>
          <w:szCs w:val="20"/>
        </w:rPr>
      </w:pPr>
      <w:r>
        <w:rPr>
          <w:b/>
          <w:bCs/>
          <w:color w:val="000000"/>
          <w:sz w:val="20"/>
          <w:szCs w:val="20"/>
        </w:rPr>
        <w:t>3.2</w:t>
      </w:r>
      <w:r>
        <w:rPr>
          <w:b/>
          <w:bCs/>
          <w:color w:val="000000"/>
          <w:sz w:val="20"/>
          <w:szCs w:val="20"/>
        </w:rPr>
        <w:tab/>
        <w:t>CAMPUS RESPONSIBILITIES</w:t>
      </w:r>
    </w:p>
    <w:p w14:paraId="4D08709F" w14:textId="77777777" w:rsidR="00A019B8" w:rsidRDefault="00A019B8" w:rsidP="00DD5A0E">
      <w:pPr>
        <w:autoSpaceDE w:val="0"/>
        <w:autoSpaceDN w:val="0"/>
        <w:adjustRightInd w:val="0"/>
        <w:ind w:left="792" w:hanging="432"/>
        <w:rPr>
          <w:b/>
          <w:bCs/>
          <w:color w:val="000000"/>
          <w:sz w:val="20"/>
          <w:szCs w:val="20"/>
        </w:rPr>
      </w:pPr>
    </w:p>
    <w:p w14:paraId="57D563E5" w14:textId="77777777" w:rsidR="00150430" w:rsidRPr="00513A3F" w:rsidRDefault="00150430" w:rsidP="00513A3F">
      <w:pPr>
        <w:autoSpaceDE w:val="0"/>
        <w:autoSpaceDN w:val="0"/>
        <w:adjustRightInd w:val="0"/>
        <w:ind w:left="720" w:firstLine="0"/>
        <w:rPr>
          <w:color w:val="000000"/>
          <w:sz w:val="20"/>
          <w:szCs w:val="20"/>
        </w:rPr>
      </w:pPr>
      <w:r>
        <w:rPr>
          <w:color w:val="000000"/>
          <w:sz w:val="20"/>
          <w:szCs w:val="20"/>
        </w:rPr>
        <w:t>UW</w:t>
      </w:r>
      <w:r w:rsidR="005C16DB">
        <w:rPr>
          <w:color w:val="000000"/>
          <w:sz w:val="20"/>
          <w:szCs w:val="20"/>
        </w:rPr>
        <w:t>-</w:t>
      </w:r>
      <w:r>
        <w:rPr>
          <w:color w:val="000000"/>
          <w:sz w:val="20"/>
          <w:szCs w:val="20"/>
        </w:rPr>
        <w:t xml:space="preserve">System Administration </w:t>
      </w:r>
      <w:r w:rsidR="005C16DB">
        <w:rPr>
          <w:color w:val="000000"/>
          <w:sz w:val="20"/>
          <w:szCs w:val="20"/>
        </w:rPr>
        <w:t>obtained approval to participate in the Purchasing Card Program from the State Bur</w:t>
      </w:r>
      <w:r w:rsidR="006E471B">
        <w:rPr>
          <w:color w:val="000000"/>
          <w:sz w:val="20"/>
          <w:szCs w:val="20"/>
        </w:rPr>
        <w:t xml:space="preserve">eau of Procurement </w:t>
      </w:r>
      <w:r w:rsidR="00491FD0">
        <w:rPr>
          <w:color w:val="000000"/>
          <w:sz w:val="20"/>
          <w:szCs w:val="20"/>
        </w:rPr>
        <w:t xml:space="preserve">(SBOP) </w:t>
      </w:r>
      <w:r w:rsidR="006E471B">
        <w:rPr>
          <w:color w:val="000000"/>
          <w:sz w:val="20"/>
          <w:szCs w:val="20"/>
        </w:rPr>
        <w:t>and the State Controller’s Office</w:t>
      </w:r>
      <w:r w:rsidR="00491FD0">
        <w:rPr>
          <w:color w:val="000000"/>
          <w:sz w:val="20"/>
          <w:szCs w:val="20"/>
        </w:rPr>
        <w:t xml:space="preserve"> (SCO)</w:t>
      </w:r>
      <w:r w:rsidR="00DD2404">
        <w:rPr>
          <w:color w:val="000000"/>
          <w:sz w:val="20"/>
          <w:szCs w:val="20"/>
        </w:rPr>
        <w:t xml:space="preserve">. </w:t>
      </w:r>
      <w:r w:rsidR="00834B8F">
        <w:rPr>
          <w:color w:val="000000"/>
          <w:sz w:val="20"/>
          <w:szCs w:val="20"/>
        </w:rPr>
        <w:t>This section is</w:t>
      </w:r>
      <w:r w:rsidR="006E471B">
        <w:rPr>
          <w:color w:val="000000"/>
          <w:sz w:val="20"/>
          <w:szCs w:val="20"/>
        </w:rPr>
        <w:t xml:space="preserve"> an </w:t>
      </w:r>
      <w:r w:rsidR="004B2A3A">
        <w:rPr>
          <w:color w:val="000000"/>
          <w:sz w:val="20"/>
          <w:szCs w:val="20"/>
        </w:rPr>
        <w:t xml:space="preserve">extension of the </w:t>
      </w:r>
      <w:r w:rsidR="004B2A3A">
        <w:rPr>
          <w:i/>
          <w:color w:val="000000"/>
          <w:sz w:val="20"/>
          <w:szCs w:val="20"/>
        </w:rPr>
        <w:t xml:space="preserve">Cooperative Agreement on Accounting, </w:t>
      </w:r>
      <w:proofErr w:type="spellStart"/>
      <w:r w:rsidR="00E80164" w:rsidRPr="00A1567C">
        <w:rPr>
          <w:i/>
          <w:sz w:val="20"/>
          <w:szCs w:val="20"/>
        </w:rPr>
        <w:t>Prea</w:t>
      </w:r>
      <w:r w:rsidR="004B2A3A" w:rsidRPr="00A1567C">
        <w:rPr>
          <w:i/>
          <w:sz w:val="20"/>
          <w:szCs w:val="20"/>
        </w:rPr>
        <w:t>uditing</w:t>
      </w:r>
      <w:proofErr w:type="spellEnd"/>
      <w:r w:rsidR="004B2A3A" w:rsidRPr="00A1567C">
        <w:rPr>
          <w:i/>
          <w:sz w:val="20"/>
          <w:szCs w:val="20"/>
        </w:rPr>
        <w:t xml:space="preserve"> and Internal</w:t>
      </w:r>
      <w:r w:rsidR="00E80164" w:rsidRPr="00A1567C">
        <w:rPr>
          <w:i/>
          <w:sz w:val="20"/>
          <w:szCs w:val="20"/>
        </w:rPr>
        <w:t xml:space="preserve"> Accounting </w:t>
      </w:r>
      <w:r w:rsidR="004B2A3A">
        <w:rPr>
          <w:i/>
          <w:color w:val="000000"/>
          <w:sz w:val="20"/>
          <w:szCs w:val="20"/>
        </w:rPr>
        <w:t xml:space="preserve">Control </w:t>
      </w:r>
      <w:r w:rsidR="004B2A3A" w:rsidRPr="004B2A3A">
        <w:rPr>
          <w:i/>
          <w:color w:val="000000"/>
          <w:sz w:val="20"/>
          <w:szCs w:val="20"/>
        </w:rPr>
        <w:t xml:space="preserve">Activities </w:t>
      </w:r>
      <w:r w:rsidR="004B2A3A">
        <w:rPr>
          <w:color w:val="000000"/>
          <w:sz w:val="20"/>
          <w:szCs w:val="20"/>
        </w:rPr>
        <w:t xml:space="preserve">between </w:t>
      </w:r>
      <w:r w:rsidR="004B2A3A" w:rsidRPr="004B2A3A">
        <w:rPr>
          <w:color w:val="000000"/>
          <w:sz w:val="20"/>
          <w:szCs w:val="20"/>
        </w:rPr>
        <w:t>UW</w:t>
      </w:r>
      <w:r w:rsidR="004B2A3A">
        <w:rPr>
          <w:color w:val="000000"/>
          <w:sz w:val="20"/>
          <w:szCs w:val="20"/>
        </w:rPr>
        <w:t>-</w:t>
      </w:r>
      <w:r w:rsidR="006E471B">
        <w:rPr>
          <w:color w:val="000000"/>
          <w:sz w:val="20"/>
          <w:szCs w:val="20"/>
        </w:rPr>
        <w:t xml:space="preserve">System Administration and the campuses in which delegation is authorized by section 16.53 </w:t>
      </w:r>
      <w:r w:rsidR="006E471B" w:rsidRPr="006E471B">
        <w:rPr>
          <w:i/>
          <w:color w:val="000000"/>
          <w:sz w:val="20"/>
          <w:szCs w:val="20"/>
        </w:rPr>
        <w:t>Wis. Stats</w:t>
      </w:r>
      <w:r w:rsidR="00DD2404">
        <w:rPr>
          <w:color w:val="000000"/>
          <w:sz w:val="20"/>
          <w:szCs w:val="20"/>
        </w:rPr>
        <w:t xml:space="preserve">. </w:t>
      </w:r>
      <w:r w:rsidR="00834B8F">
        <w:rPr>
          <w:color w:val="000000"/>
          <w:sz w:val="20"/>
          <w:szCs w:val="20"/>
        </w:rPr>
        <w:t>In addition, purchasing delegation is authorized by section 16.71</w:t>
      </w:r>
      <w:r w:rsidR="00834B8F" w:rsidRPr="00834B8F">
        <w:rPr>
          <w:i/>
          <w:color w:val="000000"/>
          <w:sz w:val="20"/>
          <w:szCs w:val="20"/>
        </w:rPr>
        <w:t xml:space="preserve"> </w:t>
      </w:r>
      <w:r w:rsidR="00834B8F" w:rsidRPr="006E471B">
        <w:rPr>
          <w:i/>
          <w:color w:val="000000"/>
          <w:sz w:val="20"/>
          <w:szCs w:val="20"/>
        </w:rPr>
        <w:t>Wis. Stats</w:t>
      </w:r>
      <w:r w:rsidR="00834B8F">
        <w:rPr>
          <w:i/>
          <w:color w:val="000000"/>
          <w:sz w:val="20"/>
          <w:szCs w:val="20"/>
        </w:rPr>
        <w:t>.</w:t>
      </w:r>
    </w:p>
    <w:p w14:paraId="306623C1" w14:textId="77777777" w:rsidR="004B2A3A" w:rsidRDefault="004B2A3A" w:rsidP="00017F68">
      <w:pPr>
        <w:autoSpaceDE w:val="0"/>
        <w:autoSpaceDN w:val="0"/>
        <w:adjustRightInd w:val="0"/>
        <w:ind w:left="720" w:firstLine="0"/>
        <w:rPr>
          <w:color w:val="000000"/>
          <w:sz w:val="20"/>
          <w:szCs w:val="20"/>
        </w:rPr>
      </w:pPr>
    </w:p>
    <w:p w14:paraId="59767B9A" w14:textId="77777777" w:rsidR="005D5E0F" w:rsidRDefault="005E0677" w:rsidP="00FC32EA">
      <w:pPr>
        <w:autoSpaceDE w:val="0"/>
        <w:autoSpaceDN w:val="0"/>
        <w:adjustRightInd w:val="0"/>
        <w:ind w:left="1260" w:hanging="576"/>
        <w:rPr>
          <w:color w:val="000000"/>
          <w:sz w:val="20"/>
          <w:szCs w:val="20"/>
        </w:rPr>
      </w:pPr>
      <w:r w:rsidRPr="005E0677">
        <w:rPr>
          <w:b/>
          <w:color w:val="000000"/>
          <w:sz w:val="20"/>
          <w:szCs w:val="20"/>
        </w:rPr>
        <w:t>3.2.1</w:t>
      </w:r>
      <w:r>
        <w:rPr>
          <w:color w:val="000000"/>
          <w:sz w:val="20"/>
          <w:szCs w:val="20"/>
        </w:rPr>
        <w:tab/>
      </w:r>
      <w:r w:rsidR="005D5E0F">
        <w:rPr>
          <w:color w:val="000000"/>
          <w:sz w:val="20"/>
          <w:szCs w:val="20"/>
        </w:rPr>
        <w:t xml:space="preserve">The campus is responsible for </w:t>
      </w:r>
      <w:r w:rsidR="005D5E0F" w:rsidRPr="00876C4F">
        <w:rPr>
          <w:b/>
          <w:color w:val="000000"/>
          <w:sz w:val="20"/>
          <w:szCs w:val="20"/>
        </w:rPr>
        <w:t>establishing proper controls</w:t>
      </w:r>
      <w:r w:rsidR="004C023B">
        <w:rPr>
          <w:b/>
          <w:color w:val="000000"/>
          <w:sz w:val="20"/>
          <w:szCs w:val="20"/>
        </w:rPr>
        <w:t>,</w:t>
      </w:r>
      <w:r w:rsidR="005D5E0F" w:rsidRPr="00876C4F">
        <w:rPr>
          <w:b/>
          <w:color w:val="000000"/>
          <w:sz w:val="20"/>
          <w:szCs w:val="20"/>
        </w:rPr>
        <w:t xml:space="preserve"> including</w:t>
      </w:r>
      <w:r w:rsidR="005D5E0F">
        <w:rPr>
          <w:color w:val="000000"/>
          <w:sz w:val="20"/>
          <w:szCs w:val="20"/>
        </w:rPr>
        <w:t>:</w:t>
      </w:r>
    </w:p>
    <w:p w14:paraId="3170B0A4" w14:textId="77777777" w:rsidR="005D5E0F" w:rsidRDefault="005D5E0F" w:rsidP="005D5E0F">
      <w:pPr>
        <w:autoSpaceDE w:val="0"/>
        <w:autoSpaceDN w:val="0"/>
        <w:adjustRightInd w:val="0"/>
        <w:ind w:left="1267"/>
        <w:rPr>
          <w:color w:val="000000"/>
          <w:sz w:val="20"/>
          <w:szCs w:val="20"/>
        </w:rPr>
      </w:pPr>
    </w:p>
    <w:p w14:paraId="4B355A6B" w14:textId="77777777" w:rsidR="005D5E0F" w:rsidRDefault="005D5E0F" w:rsidP="00017F68">
      <w:pPr>
        <w:autoSpaceDE w:val="0"/>
        <w:autoSpaceDN w:val="0"/>
        <w:adjustRightInd w:val="0"/>
        <w:ind w:left="1260" w:firstLine="0"/>
        <w:rPr>
          <w:color w:val="000000"/>
          <w:sz w:val="20"/>
          <w:szCs w:val="20"/>
        </w:rPr>
      </w:pPr>
      <w:r w:rsidRPr="00876C4F">
        <w:rPr>
          <w:b/>
          <w:color w:val="000000"/>
          <w:sz w:val="20"/>
          <w:szCs w:val="20"/>
        </w:rPr>
        <w:t>Developing internal policies and procedures</w:t>
      </w:r>
      <w:r>
        <w:rPr>
          <w:color w:val="000000"/>
          <w:sz w:val="20"/>
          <w:szCs w:val="20"/>
        </w:rPr>
        <w:t xml:space="preserve"> within the guidelines identified in this policy and procedure manual.</w:t>
      </w:r>
    </w:p>
    <w:p w14:paraId="58DAA8B7" w14:textId="77777777" w:rsidR="005E0677" w:rsidRDefault="005E0677" w:rsidP="00521CF0">
      <w:pPr>
        <w:autoSpaceDE w:val="0"/>
        <w:autoSpaceDN w:val="0"/>
        <w:adjustRightInd w:val="0"/>
        <w:ind w:left="1296"/>
        <w:rPr>
          <w:color w:val="000000"/>
          <w:sz w:val="20"/>
          <w:szCs w:val="20"/>
        </w:rPr>
      </w:pPr>
    </w:p>
    <w:p w14:paraId="57875942" w14:textId="77777777" w:rsidR="005C074E" w:rsidRDefault="005D5E0F" w:rsidP="00017F68">
      <w:pPr>
        <w:autoSpaceDE w:val="0"/>
        <w:autoSpaceDN w:val="0"/>
        <w:adjustRightInd w:val="0"/>
        <w:ind w:left="1260" w:firstLine="0"/>
        <w:rPr>
          <w:color w:val="000000"/>
          <w:sz w:val="20"/>
          <w:szCs w:val="20"/>
        </w:rPr>
      </w:pPr>
      <w:r w:rsidRPr="00876C4F">
        <w:rPr>
          <w:b/>
          <w:color w:val="000000"/>
          <w:sz w:val="20"/>
          <w:szCs w:val="20"/>
        </w:rPr>
        <w:t>Monitoring use of the cards</w:t>
      </w:r>
      <w:r w:rsidR="005E16BB">
        <w:rPr>
          <w:color w:val="000000"/>
          <w:sz w:val="20"/>
          <w:szCs w:val="20"/>
        </w:rPr>
        <w:t>,</w:t>
      </w:r>
      <w:r>
        <w:rPr>
          <w:color w:val="000000"/>
          <w:sz w:val="20"/>
          <w:szCs w:val="20"/>
        </w:rPr>
        <w:t xml:space="preserve"> by individual cardholders</w:t>
      </w:r>
      <w:r w:rsidR="005E16BB">
        <w:rPr>
          <w:color w:val="000000"/>
          <w:sz w:val="20"/>
          <w:szCs w:val="20"/>
        </w:rPr>
        <w:t>,</w:t>
      </w:r>
      <w:r>
        <w:rPr>
          <w:color w:val="000000"/>
          <w:sz w:val="20"/>
          <w:szCs w:val="20"/>
        </w:rPr>
        <w:t xml:space="preserve"> to ensure </w:t>
      </w:r>
      <w:r w:rsidR="005E16BB">
        <w:rPr>
          <w:color w:val="000000"/>
          <w:sz w:val="20"/>
          <w:szCs w:val="20"/>
        </w:rPr>
        <w:t xml:space="preserve">that </w:t>
      </w:r>
      <w:r>
        <w:rPr>
          <w:color w:val="000000"/>
          <w:sz w:val="20"/>
          <w:szCs w:val="20"/>
        </w:rPr>
        <w:t>all purchases are made in accordance with applicable laws and regulations, including, but not limited to</w:t>
      </w:r>
      <w:r w:rsidR="004C023B">
        <w:rPr>
          <w:color w:val="000000"/>
          <w:sz w:val="20"/>
          <w:szCs w:val="20"/>
        </w:rPr>
        <w:t>,</w:t>
      </w:r>
      <w:r>
        <w:rPr>
          <w:color w:val="000000"/>
          <w:sz w:val="20"/>
          <w:szCs w:val="20"/>
        </w:rPr>
        <w:t xml:space="preserve"> state statutes</w:t>
      </w:r>
      <w:r w:rsidR="00834B8F">
        <w:rPr>
          <w:color w:val="000000"/>
          <w:sz w:val="20"/>
          <w:szCs w:val="20"/>
        </w:rPr>
        <w:t xml:space="preserve"> and</w:t>
      </w:r>
      <w:r>
        <w:rPr>
          <w:color w:val="000000"/>
          <w:sz w:val="20"/>
          <w:szCs w:val="20"/>
        </w:rPr>
        <w:t xml:space="preserve"> University of Wisconsin System and campus policies and procedures.</w:t>
      </w:r>
    </w:p>
    <w:p w14:paraId="7E781E93" w14:textId="77777777" w:rsidR="00E271AE" w:rsidRDefault="00E271AE" w:rsidP="00017F68">
      <w:pPr>
        <w:autoSpaceDE w:val="0"/>
        <w:autoSpaceDN w:val="0"/>
        <w:adjustRightInd w:val="0"/>
        <w:ind w:left="1260" w:firstLine="0"/>
        <w:rPr>
          <w:color w:val="000000"/>
          <w:sz w:val="20"/>
          <w:szCs w:val="20"/>
        </w:rPr>
      </w:pPr>
    </w:p>
    <w:p w14:paraId="6139F94B" w14:textId="77777777" w:rsidR="005C074E" w:rsidRPr="00505629" w:rsidRDefault="005C074E" w:rsidP="005338E8">
      <w:pPr>
        <w:autoSpaceDE w:val="0"/>
        <w:autoSpaceDN w:val="0"/>
        <w:adjustRightInd w:val="0"/>
        <w:ind w:left="0" w:firstLine="0"/>
        <w:rPr>
          <w:color w:val="000000"/>
          <w:sz w:val="20"/>
          <w:szCs w:val="20"/>
        </w:rPr>
      </w:pPr>
    </w:p>
    <w:p w14:paraId="081D90E2" w14:textId="77777777" w:rsidR="00E138B7" w:rsidRDefault="00E138B7" w:rsidP="00017F68">
      <w:pPr>
        <w:autoSpaceDE w:val="0"/>
        <w:autoSpaceDN w:val="0"/>
        <w:adjustRightInd w:val="0"/>
        <w:ind w:left="1260" w:firstLine="0"/>
        <w:rPr>
          <w:b/>
          <w:color w:val="000000"/>
          <w:sz w:val="20"/>
          <w:szCs w:val="20"/>
        </w:rPr>
      </w:pPr>
    </w:p>
    <w:p w14:paraId="714BF162" w14:textId="77777777" w:rsidR="00E138B7" w:rsidRDefault="00E138B7" w:rsidP="00E138B7">
      <w:pPr>
        <w:autoSpaceDE w:val="0"/>
        <w:autoSpaceDN w:val="0"/>
        <w:adjustRightInd w:val="0"/>
        <w:ind w:left="720"/>
        <w:outlineLvl w:val="0"/>
        <w:rPr>
          <w:b/>
          <w:bCs/>
          <w:color w:val="000000"/>
          <w:sz w:val="20"/>
          <w:szCs w:val="20"/>
        </w:rPr>
      </w:pPr>
      <w:r>
        <w:rPr>
          <w:b/>
          <w:bCs/>
          <w:color w:val="000000"/>
          <w:sz w:val="20"/>
          <w:szCs w:val="20"/>
        </w:rPr>
        <w:lastRenderedPageBreak/>
        <w:t>3.2</w:t>
      </w:r>
      <w:r>
        <w:rPr>
          <w:b/>
          <w:bCs/>
          <w:color w:val="000000"/>
          <w:sz w:val="20"/>
          <w:szCs w:val="20"/>
        </w:rPr>
        <w:tab/>
        <w:t>CAMPUS RESPONSIBILITIES (continued)</w:t>
      </w:r>
    </w:p>
    <w:p w14:paraId="09784127" w14:textId="77777777" w:rsidR="00E138B7" w:rsidRDefault="00E138B7" w:rsidP="00017F68">
      <w:pPr>
        <w:autoSpaceDE w:val="0"/>
        <w:autoSpaceDN w:val="0"/>
        <w:adjustRightInd w:val="0"/>
        <w:ind w:left="1260" w:firstLine="0"/>
        <w:rPr>
          <w:b/>
          <w:color w:val="000000"/>
          <w:sz w:val="20"/>
          <w:szCs w:val="20"/>
        </w:rPr>
      </w:pPr>
    </w:p>
    <w:p w14:paraId="65683514" w14:textId="77777777" w:rsidR="00ED78EA" w:rsidRDefault="005E16BB" w:rsidP="00017F68">
      <w:pPr>
        <w:autoSpaceDE w:val="0"/>
        <w:autoSpaceDN w:val="0"/>
        <w:adjustRightInd w:val="0"/>
        <w:ind w:left="1260" w:firstLine="0"/>
        <w:rPr>
          <w:color w:val="000000"/>
          <w:sz w:val="20"/>
          <w:szCs w:val="20"/>
        </w:rPr>
      </w:pPr>
      <w:r w:rsidRPr="00876C4F">
        <w:rPr>
          <w:b/>
          <w:color w:val="000000"/>
          <w:sz w:val="20"/>
          <w:szCs w:val="20"/>
        </w:rPr>
        <w:t xml:space="preserve">Performing </w:t>
      </w:r>
      <w:r w:rsidR="0047125E">
        <w:rPr>
          <w:b/>
          <w:color w:val="000000"/>
          <w:sz w:val="20"/>
          <w:szCs w:val="20"/>
        </w:rPr>
        <w:t>periodic</w:t>
      </w:r>
      <w:r w:rsidRPr="00876C4F">
        <w:rPr>
          <w:b/>
          <w:color w:val="000000"/>
          <w:sz w:val="20"/>
          <w:szCs w:val="20"/>
        </w:rPr>
        <w:t xml:space="preserve"> audits</w:t>
      </w:r>
      <w:r>
        <w:rPr>
          <w:color w:val="000000"/>
          <w:sz w:val="20"/>
          <w:szCs w:val="20"/>
        </w:rPr>
        <w:t xml:space="preserve"> </w:t>
      </w:r>
      <w:r w:rsidR="0047125E">
        <w:rPr>
          <w:color w:val="000000"/>
          <w:sz w:val="20"/>
          <w:szCs w:val="20"/>
        </w:rPr>
        <w:t>of cardholder records</w:t>
      </w:r>
      <w:r w:rsidR="00E56359">
        <w:rPr>
          <w:color w:val="000000"/>
          <w:sz w:val="20"/>
          <w:szCs w:val="20"/>
        </w:rPr>
        <w:t>,</w:t>
      </w:r>
      <w:r w:rsidR="00D21666">
        <w:rPr>
          <w:color w:val="000000"/>
          <w:sz w:val="20"/>
          <w:szCs w:val="20"/>
        </w:rPr>
        <w:t xml:space="preserve"> including the purchasing card record, original receipts</w:t>
      </w:r>
      <w:r w:rsidR="0047125E">
        <w:rPr>
          <w:color w:val="000000"/>
          <w:sz w:val="20"/>
          <w:szCs w:val="20"/>
        </w:rPr>
        <w:t xml:space="preserve">, </w:t>
      </w:r>
      <w:r w:rsidR="00834B8F">
        <w:rPr>
          <w:color w:val="000000"/>
          <w:sz w:val="20"/>
          <w:szCs w:val="20"/>
        </w:rPr>
        <w:t xml:space="preserve">and </w:t>
      </w:r>
      <w:r w:rsidR="0047125E">
        <w:rPr>
          <w:color w:val="000000"/>
          <w:sz w:val="20"/>
          <w:szCs w:val="20"/>
        </w:rPr>
        <w:t xml:space="preserve">reconciled </w:t>
      </w:r>
      <w:r w:rsidR="003E3D6A">
        <w:rPr>
          <w:color w:val="000000"/>
          <w:sz w:val="20"/>
          <w:szCs w:val="20"/>
        </w:rPr>
        <w:t xml:space="preserve">billing </w:t>
      </w:r>
      <w:r w:rsidR="00834B8F">
        <w:rPr>
          <w:color w:val="000000"/>
          <w:sz w:val="20"/>
          <w:szCs w:val="20"/>
        </w:rPr>
        <w:t>statements,</w:t>
      </w:r>
      <w:r w:rsidR="0047125E">
        <w:rPr>
          <w:color w:val="000000"/>
          <w:sz w:val="20"/>
          <w:szCs w:val="20"/>
        </w:rPr>
        <w:t xml:space="preserve"> </w:t>
      </w:r>
      <w:r>
        <w:rPr>
          <w:color w:val="000000"/>
          <w:sz w:val="20"/>
          <w:szCs w:val="20"/>
        </w:rPr>
        <w:t xml:space="preserve">to ensure </w:t>
      </w:r>
      <w:r w:rsidR="005C074E" w:rsidRPr="00505629">
        <w:rPr>
          <w:color w:val="000000"/>
          <w:sz w:val="20"/>
          <w:szCs w:val="20"/>
        </w:rPr>
        <w:t xml:space="preserve">compliance with </w:t>
      </w:r>
      <w:proofErr w:type="gramStart"/>
      <w:r w:rsidR="005C074E" w:rsidRPr="00505629">
        <w:rPr>
          <w:color w:val="000000"/>
          <w:sz w:val="20"/>
          <w:szCs w:val="20"/>
        </w:rPr>
        <w:t>all of</w:t>
      </w:r>
      <w:proofErr w:type="gramEnd"/>
      <w:r w:rsidR="005C074E" w:rsidRPr="00505629">
        <w:rPr>
          <w:color w:val="000000"/>
          <w:sz w:val="20"/>
          <w:szCs w:val="20"/>
        </w:rPr>
        <w:t xml:space="preserve"> the guidelines, policies, and procedures governing this program</w:t>
      </w:r>
      <w:r w:rsidR="00DD2404">
        <w:rPr>
          <w:color w:val="000000"/>
          <w:sz w:val="20"/>
          <w:szCs w:val="20"/>
        </w:rPr>
        <w:t xml:space="preserve">. </w:t>
      </w:r>
      <w:r w:rsidR="005C074E" w:rsidRPr="00505629">
        <w:rPr>
          <w:color w:val="000000"/>
          <w:sz w:val="20"/>
          <w:szCs w:val="20"/>
        </w:rPr>
        <w:t xml:space="preserve">These guidelines are derived from </w:t>
      </w:r>
      <w:r w:rsidR="005C074E">
        <w:rPr>
          <w:color w:val="000000"/>
          <w:sz w:val="20"/>
          <w:szCs w:val="20"/>
        </w:rPr>
        <w:t xml:space="preserve">the State Procurement Manual, the State Accounting Manual, UW System </w:t>
      </w:r>
      <w:r>
        <w:rPr>
          <w:color w:val="000000"/>
          <w:sz w:val="20"/>
          <w:szCs w:val="20"/>
        </w:rPr>
        <w:t>Policy and Procedure Manual</w:t>
      </w:r>
      <w:r w:rsidR="005C074E">
        <w:rPr>
          <w:color w:val="000000"/>
          <w:sz w:val="20"/>
          <w:szCs w:val="20"/>
        </w:rPr>
        <w:t>, the campus</w:t>
      </w:r>
      <w:r w:rsidR="00A763A0">
        <w:rPr>
          <w:color w:val="000000"/>
          <w:sz w:val="20"/>
          <w:szCs w:val="20"/>
        </w:rPr>
        <w:t>’</w:t>
      </w:r>
      <w:r w:rsidR="005C074E">
        <w:rPr>
          <w:color w:val="000000"/>
          <w:sz w:val="20"/>
          <w:szCs w:val="20"/>
        </w:rPr>
        <w:t xml:space="preserve"> Purchasing Card </w:t>
      </w:r>
      <w:r w:rsidR="00834B8F">
        <w:rPr>
          <w:color w:val="000000"/>
          <w:sz w:val="20"/>
          <w:szCs w:val="20"/>
        </w:rPr>
        <w:t>Policy and Procedures Manual</w:t>
      </w:r>
      <w:r w:rsidR="005C074E">
        <w:rPr>
          <w:color w:val="000000"/>
          <w:sz w:val="20"/>
          <w:szCs w:val="20"/>
        </w:rPr>
        <w:t>, and US Ba</w:t>
      </w:r>
      <w:r w:rsidR="005C074E" w:rsidRPr="00505629">
        <w:rPr>
          <w:color w:val="000000"/>
          <w:sz w:val="20"/>
          <w:szCs w:val="20"/>
        </w:rPr>
        <w:t>nk requirements.</w:t>
      </w:r>
    </w:p>
    <w:p w14:paraId="69C93E25" w14:textId="77777777" w:rsidR="00ED78EA" w:rsidRDefault="00ED78EA" w:rsidP="00257626">
      <w:pPr>
        <w:autoSpaceDE w:val="0"/>
        <w:autoSpaceDN w:val="0"/>
        <w:adjustRightInd w:val="0"/>
        <w:ind w:left="1296"/>
        <w:rPr>
          <w:color w:val="000000"/>
          <w:sz w:val="20"/>
          <w:szCs w:val="20"/>
        </w:rPr>
      </w:pPr>
    </w:p>
    <w:p w14:paraId="6861F146" w14:textId="77777777" w:rsidR="009070B6" w:rsidRPr="00EB1B19" w:rsidRDefault="00332FF4" w:rsidP="00332FF4">
      <w:pPr>
        <w:ind w:left="1230" w:firstLine="0"/>
        <w:rPr>
          <w:sz w:val="20"/>
          <w:szCs w:val="20"/>
        </w:rPr>
      </w:pPr>
      <w:r w:rsidRPr="00EB1B19">
        <w:rPr>
          <w:sz w:val="20"/>
          <w:szCs w:val="20"/>
        </w:rPr>
        <w:t>Campuses will work with the</w:t>
      </w:r>
      <w:r w:rsidR="000808BD" w:rsidRPr="00EB1B19">
        <w:rPr>
          <w:sz w:val="20"/>
          <w:szCs w:val="20"/>
        </w:rPr>
        <w:t xml:space="preserve"> </w:t>
      </w:r>
      <w:r w:rsidRPr="00EB1B19">
        <w:rPr>
          <w:sz w:val="20"/>
          <w:szCs w:val="20"/>
        </w:rPr>
        <w:t>UW System</w:t>
      </w:r>
      <w:r w:rsidR="0085484C" w:rsidRPr="00EB1B19">
        <w:rPr>
          <w:sz w:val="20"/>
          <w:szCs w:val="20"/>
        </w:rPr>
        <w:t xml:space="preserve">’s Office of </w:t>
      </w:r>
      <w:r w:rsidRPr="00EB1B19">
        <w:rPr>
          <w:sz w:val="20"/>
          <w:szCs w:val="20"/>
        </w:rPr>
        <w:t>Internal Audit</w:t>
      </w:r>
      <w:r w:rsidR="000808BD" w:rsidRPr="00EB1B19">
        <w:rPr>
          <w:sz w:val="20"/>
          <w:szCs w:val="20"/>
        </w:rPr>
        <w:t xml:space="preserve"> </w:t>
      </w:r>
      <w:r w:rsidRPr="00EB1B19">
        <w:rPr>
          <w:sz w:val="20"/>
          <w:szCs w:val="20"/>
        </w:rPr>
        <w:t>to</w:t>
      </w:r>
      <w:r w:rsidR="000808BD" w:rsidRPr="00EB1B19">
        <w:rPr>
          <w:sz w:val="20"/>
          <w:szCs w:val="20"/>
        </w:rPr>
        <w:t xml:space="preserve"> </w:t>
      </w:r>
      <w:r w:rsidRPr="00EB1B19">
        <w:rPr>
          <w:sz w:val="20"/>
          <w:szCs w:val="20"/>
        </w:rPr>
        <w:t>review</w:t>
      </w:r>
      <w:r w:rsidR="000808BD" w:rsidRPr="00EB1B19">
        <w:rPr>
          <w:sz w:val="20"/>
          <w:szCs w:val="20"/>
        </w:rPr>
        <w:t xml:space="preserve"> continuous audit</w:t>
      </w:r>
      <w:r w:rsidRPr="00EB1B19">
        <w:rPr>
          <w:sz w:val="20"/>
          <w:szCs w:val="20"/>
        </w:rPr>
        <w:t xml:space="preserve"> reports</w:t>
      </w:r>
      <w:r w:rsidR="000808BD" w:rsidRPr="00EB1B19">
        <w:rPr>
          <w:sz w:val="20"/>
          <w:szCs w:val="20"/>
        </w:rPr>
        <w:t xml:space="preserve"> of purchasing card use.</w:t>
      </w:r>
      <w:r w:rsidR="009070B6" w:rsidRPr="00EB1B19">
        <w:rPr>
          <w:sz w:val="20"/>
          <w:szCs w:val="20"/>
        </w:rPr>
        <w:t xml:space="preserve"> The objectives of purchasing card continuous auditing are as follows:</w:t>
      </w:r>
    </w:p>
    <w:p w14:paraId="1071F07C" w14:textId="77777777" w:rsidR="00A976CD" w:rsidRPr="00EB1B19" w:rsidRDefault="009070B6" w:rsidP="00A976CD">
      <w:pPr>
        <w:numPr>
          <w:ilvl w:val="0"/>
          <w:numId w:val="21"/>
        </w:numPr>
        <w:autoSpaceDE w:val="0"/>
        <w:autoSpaceDN w:val="0"/>
        <w:adjustRightInd w:val="0"/>
        <w:ind w:left="1512"/>
        <w:rPr>
          <w:sz w:val="20"/>
          <w:szCs w:val="20"/>
        </w:rPr>
      </w:pPr>
      <w:r w:rsidRPr="00EB1B19">
        <w:rPr>
          <w:sz w:val="20"/>
          <w:szCs w:val="20"/>
        </w:rPr>
        <w:t>Risk-based identification of PCard expenditures that may not be allowable using automated</w:t>
      </w:r>
    </w:p>
    <w:p w14:paraId="7E2387A8" w14:textId="77777777" w:rsidR="00A976CD" w:rsidRPr="00EB1B19" w:rsidRDefault="000F2C3A" w:rsidP="000F2C3A">
      <w:pPr>
        <w:autoSpaceDE w:val="0"/>
        <w:autoSpaceDN w:val="0"/>
        <w:adjustRightInd w:val="0"/>
        <w:ind w:left="1512" w:firstLine="0"/>
        <w:rPr>
          <w:sz w:val="20"/>
          <w:szCs w:val="20"/>
        </w:rPr>
      </w:pPr>
      <w:r w:rsidRPr="00EB1B19">
        <w:rPr>
          <w:sz w:val="20"/>
          <w:szCs w:val="20"/>
        </w:rPr>
        <w:t>T</w:t>
      </w:r>
      <w:r w:rsidR="009070B6" w:rsidRPr="00EB1B19">
        <w:rPr>
          <w:sz w:val="20"/>
          <w:szCs w:val="20"/>
        </w:rPr>
        <w:t>echniques</w:t>
      </w:r>
      <w:r w:rsidRPr="00EB1B19">
        <w:rPr>
          <w:sz w:val="20"/>
          <w:szCs w:val="20"/>
        </w:rPr>
        <w:t>.</w:t>
      </w:r>
    </w:p>
    <w:p w14:paraId="3418243B" w14:textId="77777777" w:rsidR="009070B6" w:rsidRPr="00EB1B19" w:rsidRDefault="009070B6" w:rsidP="00A976CD">
      <w:pPr>
        <w:numPr>
          <w:ilvl w:val="0"/>
          <w:numId w:val="21"/>
        </w:numPr>
        <w:autoSpaceDE w:val="0"/>
        <w:autoSpaceDN w:val="0"/>
        <w:adjustRightInd w:val="0"/>
        <w:ind w:left="1512"/>
        <w:rPr>
          <w:sz w:val="20"/>
          <w:szCs w:val="20"/>
        </w:rPr>
      </w:pPr>
      <w:r w:rsidRPr="00EB1B19">
        <w:rPr>
          <w:sz w:val="20"/>
          <w:szCs w:val="20"/>
        </w:rPr>
        <w:t>Determination and evaluation of whether systematically-identified expenses are allowable.</w:t>
      </w:r>
    </w:p>
    <w:p w14:paraId="1D32AA00" w14:textId="77777777" w:rsidR="009070B6" w:rsidRPr="00EB1B19" w:rsidRDefault="009070B6" w:rsidP="00A976CD">
      <w:pPr>
        <w:numPr>
          <w:ilvl w:val="0"/>
          <w:numId w:val="21"/>
        </w:numPr>
        <w:rPr>
          <w:sz w:val="20"/>
          <w:szCs w:val="20"/>
        </w:rPr>
      </w:pPr>
      <w:r w:rsidRPr="00EB1B19">
        <w:rPr>
          <w:sz w:val="20"/>
          <w:szCs w:val="20"/>
        </w:rPr>
        <w:t xml:space="preserve">Ensure consistent testing methodology for institution data submitted to UW System Administration. </w:t>
      </w:r>
    </w:p>
    <w:p w14:paraId="3BB08F2D" w14:textId="77777777" w:rsidR="000808BD" w:rsidRPr="00EB1B19" w:rsidRDefault="000808BD" w:rsidP="00017F68">
      <w:pPr>
        <w:autoSpaceDE w:val="0"/>
        <w:autoSpaceDN w:val="0"/>
        <w:adjustRightInd w:val="0"/>
        <w:ind w:left="1260" w:firstLine="0"/>
        <w:rPr>
          <w:sz w:val="20"/>
          <w:szCs w:val="20"/>
        </w:rPr>
      </w:pPr>
    </w:p>
    <w:p w14:paraId="7F718EA1" w14:textId="77777777" w:rsidR="00962DC8" w:rsidRDefault="00962DC8" w:rsidP="00017F68">
      <w:pPr>
        <w:autoSpaceDE w:val="0"/>
        <w:autoSpaceDN w:val="0"/>
        <w:adjustRightInd w:val="0"/>
        <w:ind w:left="1260" w:firstLine="0"/>
        <w:rPr>
          <w:color w:val="000000"/>
          <w:sz w:val="20"/>
          <w:szCs w:val="20"/>
        </w:rPr>
      </w:pPr>
      <w:r w:rsidRPr="00EB1B19">
        <w:rPr>
          <w:sz w:val="20"/>
          <w:szCs w:val="20"/>
        </w:rPr>
        <w:t xml:space="preserve">The </w:t>
      </w:r>
      <w:r w:rsidR="000808BD" w:rsidRPr="00EB1B19">
        <w:rPr>
          <w:sz w:val="20"/>
          <w:szCs w:val="20"/>
        </w:rPr>
        <w:t xml:space="preserve">campus </w:t>
      </w:r>
      <w:r w:rsidRPr="00EB1B19">
        <w:rPr>
          <w:sz w:val="20"/>
          <w:szCs w:val="20"/>
        </w:rPr>
        <w:t>purchasing office</w:t>
      </w:r>
      <w:r w:rsidR="00437955" w:rsidRPr="00EB1B19">
        <w:rPr>
          <w:sz w:val="20"/>
          <w:szCs w:val="20"/>
        </w:rPr>
        <w:t xml:space="preserve"> and/or </w:t>
      </w:r>
      <w:r w:rsidRPr="00EB1B19">
        <w:rPr>
          <w:sz w:val="20"/>
          <w:szCs w:val="20"/>
        </w:rPr>
        <w:t>ac</w:t>
      </w:r>
      <w:r w:rsidR="00A347D0" w:rsidRPr="00EB1B19">
        <w:rPr>
          <w:sz w:val="20"/>
          <w:szCs w:val="20"/>
        </w:rPr>
        <w:t>counting office</w:t>
      </w:r>
      <w:r w:rsidR="00437955" w:rsidRPr="00EB1B19">
        <w:rPr>
          <w:sz w:val="20"/>
          <w:szCs w:val="20"/>
        </w:rPr>
        <w:t xml:space="preserve"> </w:t>
      </w:r>
      <w:r>
        <w:rPr>
          <w:color w:val="000000"/>
          <w:sz w:val="20"/>
          <w:szCs w:val="20"/>
        </w:rPr>
        <w:t>will conduct random audits of purchasing card</w:t>
      </w:r>
      <w:r w:rsidR="005E16BB">
        <w:rPr>
          <w:color w:val="000000"/>
          <w:sz w:val="20"/>
          <w:szCs w:val="20"/>
        </w:rPr>
        <w:t>s</w:t>
      </w:r>
      <w:r>
        <w:rPr>
          <w:color w:val="000000"/>
          <w:sz w:val="20"/>
          <w:szCs w:val="20"/>
        </w:rPr>
        <w:t xml:space="preserve"> use to ensure that:</w:t>
      </w:r>
    </w:p>
    <w:p w14:paraId="4279BC29" w14:textId="77777777" w:rsidR="00962DC8" w:rsidRDefault="00962DC8" w:rsidP="00962DC8">
      <w:pPr>
        <w:autoSpaceDE w:val="0"/>
        <w:autoSpaceDN w:val="0"/>
        <w:adjustRightInd w:val="0"/>
        <w:ind w:left="720"/>
        <w:rPr>
          <w:color w:val="000000"/>
          <w:sz w:val="20"/>
          <w:szCs w:val="20"/>
        </w:rPr>
      </w:pPr>
    </w:p>
    <w:p w14:paraId="53344C88" w14:textId="77777777" w:rsidR="00962DC8" w:rsidRDefault="00962DC8" w:rsidP="00953A0C">
      <w:pPr>
        <w:numPr>
          <w:ilvl w:val="0"/>
          <w:numId w:val="21"/>
        </w:numPr>
        <w:autoSpaceDE w:val="0"/>
        <w:autoSpaceDN w:val="0"/>
        <w:adjustRightInd w:val="0"/>
        <w:ind w:left="1512"/>
        <w:rPr>
          <w:color w:val="000000"/>
          <w:sz w:val="20"/>
          <w:szCs w:val="20"/>
        </w:rPr>
      </w:pPr>
      <w:r>
        <w:rPr>
          <w:color w:val="000000"/>
          <w:sz w:val="20"/>
          <w:szCs w:val="20"/>
        </w:rPr>
        <w:t>Policies and procedures are being followed</w:t>
      </w:r>
      <w:r w:rsidR="004C023B">
        <w:rPr>
          <w:color w:val="000000"/>
          <w:sz w:val="20"/>
          <w:szCs w:val="20"/>
        </w:rPr>
        <w:t>.</w:t>
      </w:r>
    </w:p>
    <w:p w14:paraId="1868DCDE" w14:textId="77777777" w:rsidR="00962DC8" w:rsidRDefault="00962DC8" w:rsidP="00953A0C">
      <w:pPr>
        <w:numPr>
          <w:ilvl w:val="0"/>
          <w:numId w:val="21"/>
        </w:numPr>
        <w:autoSpaceDE w:val="0"/>
        <w:autoSpaceDN w:val="0"/>
        <w:adjustRightInd w:val="0"/>
        <w:ind w:left="1512"/>
        <w:rPr>
          <w:color w:val="000000"/>
          <w:sz w:val="20"/>
          <w:szCs w:val="20"/>
        </w:rPr>
      </w:pPr>
      <w:r>
        <w:rPr>
          <w:color w:val="000000"/>
          <w:sz w:val="20"/>
          <w:szCs w:val="20"/>
        </w:rPr>
        <w:t>Purchase volume appears reasonable</w:t>
      </w:r>
      <w:r w:rsidR="004C023B">
        <w:rPr>
          <w:color w:val="000000"/>
          <w:sz w:val="20"/>
          <w:szCs w:val="20"/>
        </w:rPr>
        <w:t>.</w:t>
      </w:r>
    </w:p>
    <w:p w14:paraId="09EDF3DD" w14:textId="77777777" w:rsidR="00962DC8" w:rsidRDefault="00962DC8" w:rsidP="00953A0C">
      <w:pPr>
        <w:numPr>
          <w:ilvl w:val="0"/>
          <w:numId w:val="21"/>
        </w:numPr>
        <w:autoSpaceDE w:val="0"/>
        <w:autoSpaceDN w:val="0"/>
        <w:adjustRightInd w:val="0"/>
        <w:ind w:left="1512"/>
        <w:rPr>
          <w:color w:val="000000"/>
          <w:sz w:val="20"/>
          <w:szCs w:val="20"/>
        </w:rPr>
      </w:pPr>
      <w:r>
        <w:rPr>
          <w:color w:val="000000"/>
          <w:sz w:val="20"/>
          <w:szCs w:val="20"/>
        </w:rPr>
        <w:t>Transactions are appropriate</w:t>
      </w:r>
      <w:r w:rsidR="004C023B">
        <w:rPr>
          <w:color w:val="000000"/>
          <w:sz w:val="20"/>
          <w:szCs w:val="20"/>
        </w:rPr>
        <w:t>.</w:t>
      </w:r>
    </w:p>
    <w:p w14:paraId="08B11624" w14:textId="77777777" w:rsidR="005E16BB" w:rsidRDefault="005E16BB" w:rsidP="00953A0C">
      <w:pPr>
        <w:numPr>
          <w:ilvl w:val="0"/>
          <w:numId w:val="21"/>
        </w:numPr>
        <w:autoSpaceDE w:val="0"/>
        <w:autoSpaceDN w:val="0"/>
        <w:adjustRightInd w:val="0"/>
        <w:ind w:left="1512"/>
        <w:rPr>
          <w:color w:val="000000"/>
          <w:sz w:val="20"/>
          <w:szCs w:val="20"/>
        </w:rPr>
      </w:pPr>
      <w:r>
        <w:rPr>
          <w:color w:val="000000"/>
          <w:sz w:val="20"/>
          <w:szCs w:val="20"/>
        </w:rPr>
        <w:t>Purchases were not made from ineligible</w:t>
      </w:r>
      <w:r w:rsidR="004638DB">
        <w:rPr>
          <w:color w:val="000000"/>
          <w:sz w:val="20"/>
          <w:szCs w:val="20"/>
        </w:rPr>
        <w:t xml:space="preserve"> </w:t>
      </w:r>
      <w:r>
        <w:rPr>
          <w:color w:val="000000"/>
          <w:sz w:val="20"/>
          <w:szCs w:val="20"/>
        </w:rPr>
        <w:t>vendors</w:t>
      </w:r>
      <w:r w:rsidR="004C023B">
        <w:rPr>
          <w:color w:val="000000"/>
          <w:sz w:val="20"/>
          <w:szCs w:val="20"/>
        </w:rPr>
        <w:t>.</w:t>
      </w:r>
    </w:p>
    <w:p w14:paraId="0CAB270B" w14:textId="77777777" w:rsidR="00962DC8" w:rsidRDefault="00962DC8" w:rsidP="00953A0C">
      <w:pPr>
        <w:numPr>
          <w:ilvl w:val="0"/>
          <w:numId w:val="21"/>
        </w:numPr>
        <w:autoSpaceDE w:val="0"/>
        <w:autoSpaceDN w:val="0"/>
        <w:adjustRightInd w:val="0"/>
        <w:ind w:left="1512"/>
        <w:rPr>
          <w:color w:val="000000"/>
          <w:sz w:val="20"/>
          <w:szCs w:val="20"/>
        </w:rPr>
      </w:pPr>
      <w:r>
        <w:rPr>
          <w:color w:val="000000"/>
          <w:sz w:val="20"/>
          <w:szCs w:val="20"/>
        </w:rPr>
        <w:t>Documentation is complete</w:t>
      </w:r>
      <w:r w:rsidR="004C023B">
        <w:rPr>
          <w:color w:val="000000"/>
          <w:sz w:val="20"/>
          <w:szCs w:val="20"/>
        </w:rPr>
        <w:t>.</w:t>
      </w:r>
    </w:p>
    <w:p w14:paraId="1D057ACF" w14:textId="77777777" w:rsidR="005C074E" w:rsidRPr="00835831" w:rsidRDefault="00962DC8" w:rsidP="00953A0C">
      <w:pPr>
        <w:numPr>
          <w:ilvl w:val="0"/>
          <w:numId w:val="21"/>
        </w:numPr>
        <w:autoSpaceDE w:val="0"/>
        <w:autoSpaceDN w:val="0"/>
        <w:adjustRightInd w:val="0"/>
        <w:ind w:left="1512"/>
        <w:rPr>
          <w:sz w:val="20"/>
          <w:szCs w:val="20"/>
        </w:rPr>
      </w:pPr>
      <w:r w:rsidRPr="00835831">
        <w:rPr>
          <w:sz w:val="20"/>
          <w:szCs w:val="20"/>
        </w:rPr>
        <w:t xml:space="preserve">Proper internal controls exist </w:t>
      </w:r>
      <w:proofErr w:type="gramStart"/>
      <w:r w:rsidRPr="00835831">
        <w:rPr>
          <w:sz w:val="20"/>
          <w:szCs w:val="20"/>
        </w:rPr>
        <w:t>with regard to</w:t>
      </w:r>
      <w:proofErr w:type="gramEnd"/>
      <w:r w:rsidRPr="00835831">
        <w:rPr>
          <w:sz w:val="20"/>
          <w:szCs w:val="20"/>
        </w:rPr>
        <w:t xml:space="preserve"> the program</w:t>
      </w:r>
      <w:r w:rsidR="004C023B" w:rsidRPr="00835831">
        <w:rPr>
          <w:sz w:val="20"/>
          <w:szCs w:val="20"/>
        </w:rPr>
        <w:t>.</w:t>
      </w:r>
    </w:p>
    <w:p w14:paraId="7645184F" w14:textId="77777777" w:rsidR="000808BD" w:rsidRPr="00835831" w:rsidRDefault="00A347D0" w:rsidP="000808BD">
      <w:pPr>
        <w:numPr>
          <w:ilvl w:val="0"/>
          <w:numId w:val="21"/>
        </w:numPr>
        <w:autoSpaceDE w:val="0"/>
        <w:autoSpaceDN w:val="0"/>
        <w:adjustRightInd w:val="0"/>
        <w:ind w:left="1512"/>
        <w:rPr>
          <w:sz w:val="20"/>
          <w:szCs w:val="20"/>
        </w:rPr>
      </w:pPr>
      <w:r w:rsidRPr="00835831">
        <w:rPr>
          <w:sz w:val="20"/>
          <w:szCs w:val="20"/>
        </w:rPr>
        <w:t>Credit limits are reasonabl</w:t>
      </w:r>
      <w:r w:rsidR="000808BD" w:rsidRPr="00835831">
        <w:rPr>
          <w:sz w:val="20"/>
          <w:szCs w:val="20"/>
        </w:rPr>
        <w:t>e</w:t>
      </w:r>
    </w:p>
    <w:p w14:paraId="53C288FB" w14:textId="77777777" w:rsidR="003C0FEF" w:rsidRDefault="003C0FEF" w:rsidP="003C0FEF">
      <w:pPr>
        <w:autoSpaceDE w:val="0"/>
        <w:autoSpaceDN w:val="0"/>
        <w:adjustRightInd w:val="0"/>
        <w:ind w:left="1296"/>
        <w:rPr>
          <w:color w:val="000000"/>
          <w:sz w:val="20"/>
          <w:szCs w:val="20"/>
        </w:rPr>
      </w:pPr>
    </w:p>
    <w:p w14:paraId="690DEFCE" w14:textId="77777777" w:rsidR="003C0FEF" w:rsidRPr="003C0FEF" w:rsidRDefault="003C0FEF" w:rsidP="00017F68">
      <w:pPr>
        <w:autoSpaceDE w:val="0"/>
        <w:autoSpaceDN w:val="0"/>
        <w:adjustRightInd w:val="0"/>
        <w:ind w:left="1260" w:firstLine="0"/>
        <w:rPr>
          <w:color w:val="000000"/>
          <w:sz w:val="20"/>
          <w:szCs w:val="20"/>
        </w:rPr>
      </w:pPr>
      <w:r>
        <w:rPr>
          <w:b/>
          <w:color w:val="000000"/>
          <w:sz w:val="20"/>
          <w:szCs w:val="20"/>
        </w:rPr>
        <w:t>Misuse of the card</w:t>
      </w:r>
      <w:r w:rsidR="000F3162">
        <w:rPr>
          <w:b/>
          <w:color w:val="000000"/>
          <w:sz w:val="20"/>
          <w:szCs w:val="20"/>
        </w:rPr>
        <w:t>,</w:t>
      </w:r>
      <w:r>
        <w:rPr>
          <w:color w:val="000000"/>
          <w:sz w:val="20"/>
          <w:szCs w:val="20"/>
        </w:rPr>
        <w:t xml:space="preserve"> </w:t>
      </w:r>
      <w:r w:rsidR="000F3162" w:rsidRPr="00E22666">
        <w:rPr>
          <w:color w:val="000000"/>
          <w:sz w:val="20"/>
          <w:szCs w:val="20"/>
        </w:rPr>
        <w:t>which may include personal or other unauthorized charges</w:t>
      </w:r>
      <w:r w:rsidR="000F3162">
        <w:rPr>
          <w:color w:val="000000"/>
          <w:sz w:val="20"/>
          <w:szCs w:val="20"/>
        </w:rPr>
        <w:t xml:space="preserve">, </w:t>
      </w:r>
      <w:r>
        <w:rPr>
          <w:color w:val="000000"/>
          <w:sz w:val="20"/>
          <w:szCs w:val="20"/>
        </w:rPr>
        <w:t>will result in immediat</w:t>
      </w:r>
      <w:r w:rsidR="00FE074F">
        <w:rPr>
          <w:color w:val="000000"/>
          <w:sz w:val="20"/>
          <w:szCs w:val="20"/>
        </w:rPr>
        <w:t>e disciplinary steps, up to and</w:t>
      </w:r>
      <w:r w:rsidR="004B4DB7">
        <w:rPr>
          <w:color w:val="000000"/>
          <w:sz w:val="20"/>
          <w:szCs w:val="20"/>
        </w:rPr>
        <w:t xml:space="preserve"> </w:t>
      </w:r>
      <w:r>
        <w:rPr>
          <w:color w:val="000000"/>
          <w:sz w:val="20"/>
          <w:szCs w:val="20"/>
        </w:rPr>
        <w:t>including dismissal of the cardholder</w:t>
      </w:r>
      <w:r w:rsidR="00DD2404">
        <w:rPr>
          <w:color w:val="000000"/>
          <w:sz w:val="20"/>
          <w:szCs w:val="20"/>
        </w:rPr>
        <w:t xml:space="preserve">. </w:t>
      </w:r>
      <w:r w:rsidR="006B7F11">
        <w:rPr>
          <w:color w:val="000000"/>
          <w:sz w:val="20"/>
          <w:szCs w:val="20"/>
        </w:rPr>
        <w:t xml:space="preserve">The campus PCPA or the cardholder’s supervisor will determine if </w:t>
      </w:r>
      <w:r w:rsidR="000F3162" w:rsidRPr="00E22666">
        <w:rPr>
          <w:color w:val="000000"/>
          <w:sz w:val="20"/>
          <w:szCs w:val="20"/>
        </w:rPr>
        <w:t>such</w:t>
      </w:r>
      <w:r w:rsidR="000F3162">
        <w:rPr>
          <w:color w:val="000000"/>
          <w:sz w:val="20"/>
          <w:szCs w:val="20"/>
        </w:rPr>
        <w:t xml:space="preserve"> </w:t>
      </w:r>
      <w:r w:rsidR="006B7F11">
        <w:rPr>
          <w:color w:val="000000"/>
          <w:sz w:val="20"/>
          <w:szCs w:val="20"/>
        </w:rPr>
        <w:t>charges have occurred</w:t>
      </w:r>
      <w:r w:rsidR="00DD2404">
        <w:rPr>
          <w:color w:val="000000"/>
          <w:sz w:val="20"/>
          <w:szCs w:val="20"/>
        </w:rPr>
        <w:t xml:space="preserve">. </w:t>
      </w:r>
      <w:r w:rsidR="006B7F11">
        <w:rPr>
          <w:color w:val="000000"/>
          <w:sz w:val="20"/>
          <w:szCs w:val="20"/>
        </w:rPr>
        <w:t>If misuse of the card occurs, item(s) must be immediately returned to the vendor for full credit OR the employee must repay the campus amounts</w:t>
      </w:r>
      <w:r w:rsidR="004C023B">
        <w:rPr>
          <w:color w:val="000000"/>
          <w:sz w:val="20"/>
          <w:szCs w:val="20"/>
        </w:rPr>
        <w:t>,</w:t>
      </w:r>
      <w:r w:rsidR="006B7F11">
        <w:rPr>
          <w:color w:val="000000"/>
          <w:sz w:val="20"/>
          <w:szCs w:val="20"/>
        </w:rPr>
        <w:t xml:space="preserve"> including any applicable state, county, or city sales taxes</w:t>
      </w:r>
      <w:r w:rsidR="00DD2404">
        <w:rPr>
          <w:color w:val="000000"/>
          <w:sz w:val="20"/>
          <w:szCs w:val="20"/>
        </w:rPr>
        <w:t xml:space="preserve">. </w:t>
      </w:r>
      <w:r w:rsidR="006B7F11">
        <w:rPr>
          <w:color w:val="000000"/>
          <w:sz w:val="20"/>
          <w:szCs w:val="20"/>
        </w:rPr>
        <w:t xml:space="preserve">Even if the vendor does not </w:t>
      </w:r>
      <w:r w:rsidR="006B7F11" w:rsidRPr="00E22666">
        <w:rPr>
          <w:color w:val="000000"/>
          <w:sz w:val="20"/>
          <w:szCs w:val="20"/>
        </w:rPr>
        <w:t xml:space="preserve">charge </w:t>
      </w:r>
      <w:r w:rsidR="000F3162" w:rsidRPr="00E22666">
        <w:rPr>
          <w:color w:val="000000"/>
          <w:sz w:val="20"/>
          <w:szCs w:val="20"/>
        </w:rPr>
        <w:t>applicable</w:t>
      </w:r>
      <w:r w:rsidR="000F3162">
        <w:rPr>
          <w:color w:val="000000"/>
          <w:sz w:val="20"/>
          <w:szCs w:val="20"/>
        </w:rPr>
        <w:t xml:space="preserve"> </w:t>
      </w:r>
      <w:r w:rsidR="006B7F11">
        <w:rPr>
          <w:color w:val="000000"/>
          <w:sz w:val="20"/>
          <w:szCs w:val="20"/>
        </w:rPr>
        <w:t>taxes, the campus must collect and remit the taxes to the State of Wisconsin Department of Revenue.</w:t>
      </w:r>
    </w:p>
    <w:p w14:paraId="56B59DE2" w14:textId="77777777" w:rsidR="005D5E0F" w:rsidRDefault="005D5E0F" w:rsidP="005D5E0F">
      <w:pPr>
        <w:autoSpaceDE w:val="0"/>
        <w:autoSpaceDN w:val="0"/>
        <w:adjustRightInd w:val="0"/>
        <w:ind w:left="1267"/>
        <w:rPr>
          <w:color w:val="000000"/>
          <w:sz w:val="20"/>
          <w:szCs w:val="20"/>
        </w:rPr>
      </w:pPr>
    </w:p>
    <w:p w14:paraId="1076BE19" w14:textId="77777777" w:rsidR="00FC32EA" w:rsidRDefault="005E0677" w:rsidP="00FC32EA">
      <w:pPr>
        <w:autoSpaceDE w:val="0"/>
        <w:autoSpaceDN w:val="0"/>
        <w:adjustRightInd w:val="0"/>
        <w:ind w:left="1260" w:hanging="576"/>
        <w:rPr>
          <w:color w:val="000000"/>
          <w:sz w:val="20"/>
          <w:szCs w:val="20"/>
        </w:rPr>
      </w:pPr>
      <w:r w:rsidRPr="005E0677">
        <w:rPr>
          <w:b/>
          <w:color w:val="000000"/>
          <w:sz w:val="20"/>
          <w:szCs w:val="20"/>
        </w:rPr>
        <w:t>3.2.2</w:t>
      </w:r>
      <w:r>
        <w:rPr>
          <w:color w:val="000000"/>
          <w:sz w:val="20"/>
          <w:szCs w:val="20"/>
        </w:rPr>
        <w:tab/>
      </w:r>
      <w:r w:rsidR="005D5E0F">
        <w:rPr>
          <w:color w:val="000000"/>
          <w:sz w:val="20"/>
          <w:szCs w:val="20"/>
        </w:rPr>
        <w:t xml:space="preserve">The campus is responsible for </w:t>
      </w:r>
      <w:r w:rsidR="005D5E0F" w:rsidRPr="00C45810">
        <w:rPr>
          <w:b/>
          <w:color w:val="000000"/>
          <w:sz w:val="20"/>
          <w:szCs w:val="20"/>
        </w:rPr>
        <w:t>maintaining budgetary controls</w:t>
      </w:r>
      <w:r w:rsidR="005D5E0F">
        <w:rPr>
          <w:color w:val="000000"/>
          <w:sz w:val="20"/>
          <w:szCs w:val="20"/>
        </w:rPr>
        <w:t>.</w:t>
      </w:r>
      <w:r w:rsidR="00FC32EA" w:rsidRPr="00FC32EA">
        <w:rPr>
          <w:color w:val="000000"/>
          <w:sz w:val="20"/>
          <w:szCs w:val="20"/>
        </w:rPr>
        <w:t xml:space="preserve"> </w:t>
      </w:r>
    </w:p>
    <w:p w14:paraId="36677423" w14:textId="77777777" w:rsidR="00501357" w:rsidRDefault="00501357" w:rsidP="00FC32EA">
      <w:pPr>
        <w:autoSpaceDE w:val="0"/>
        <w:autoSpaceDN w:val="0"/>
        <w:adjustRightInd w:val="0"/>
        <w:ind w:left="1296" w:hanging="504"/>
        <w:rPr>
          <w:color w:val="000000"/>
          <w:sz w:val="20"/>
          <w:szCs w:val="20"/>
        </w:rPr>
      </w:pPr>
    </w:p>
    <w:p w14:paraId="39DF3F41" w14:textId="52448145" w:rsidR="00FC32EA" w:rsidRDefault="00501357" w:rsidP="00FC32EA">
      <w:pPr>
        <w:autoSpaceDE w:val="0"/>
        <w:autoSpaceDN w:val="0"/>
        <w:adjustRightInd w:val="0"/>
        <w:ind w:left="1260" w:hanging="576"/>
        <w:rPr>
          <w:color w:val="000000"/>
          <w:sz w:val="20"/>
          <w:szCs w:val="20"/>
        </w:rPr>
      </w:pPr>
      <w:r w:rsidRPr="00501357">
        <w:rPr>
          <w:b/>
          <w:color w:val="000000"/>
          <w:sz w:val="20"/>
          <w:szCs w:val="20"/>
        </w:rPr>
        <w:t>3.2.3</w:t>
      </w:r>
      <w:r w:rsidR="00175BBE">
        <w:rPr>
          <w:b/>
          <w:color w:val="000000"/>
          <w:sz w:val="20"/>
          <w:szCs w:val="20"/>
        </w:rPr>
        <w:tab/>
      </w:r>
      <w:r w:rsidR="005D5E0F">
        <w:rPr>
          <w:color w:val="000000"/>
          <w:sz w:val="20"/>
          <w:szCs w:val="20"/>
        </w:rPr>
        <w:t xml:space="preserve">The campus is responsible for </w:t>
      </w:r>
      <w:r w:rsidR="005D5E0F" w:rsidRPr="00C45810">
        <w:rPr>
          <w:b/>
          <w:color w:val="000000"/>
          <w:sz w:val="20"/>
          <w:szCs w:val="20"/>
        </w:rPr>
        <w:t>establishing individual cardholder credit limits</w:t>
      </w:r>
      <w:r w:rsidR="00DD2404">
        <w:rPr>
          <w:color w:val="000000"/>
          <w:sz w:val="20"/>
          <w:szCs w:val="20"/>
        </w:rPr>
        <w:t xml:space="preserve">. </w:t>
      </w:r>
      <w:r w:rsidR="00175BBE">
        <w:rPr>
          <w:color w:val="000000"/>
          <w:sz w:val="20"/>
          <w:szCs w:val="20"/>
        </w:rPr>
        <w:t>The program includes the flexibility to personalize individual cardholder authorizations in the areas of credit and single purchase limits</w:t>
      </w:r>
      <w:r w:rsidR="00DD2404">
        <w:rPr>
          <w:color w:val="000000"/>
          <w:sz w:val="20"/>
          <w:szCs w:val="20"/>
        </w:rPr>
        <w:t xml:space="preserve">. </w:t>
      </w:r>
      <w:r w:rsidR="00175BBE">
        <w:rPr>
          <w:color w:val="000000"/>
          <w:sz w:val="20"/>
          <w:szCs w:val="20"/>
        </w:rPr>
        <w:t>T</w:t>
      </w:r>
      <w:r w:rsidR="005D5E0F" w:rsidRPr="00C2734F">
        <w:rPr>
          <w:color w:val="000000"/>
          <w:sz w:val="20"/>
          <w:szCs w:val="20"/>
        </w:rPr>
        <w:t xml:space="preserve">he single purchase limit may not exceed $5,000 per transaction without prior approval from the </w:t>
      </w:r>
      <w:r w:rsidR="00D53125">
        <w:rPr>
          <w:color w:val="000000"/>
          <w:sz w:val="20"/>
          <w:szCs w:val="20"/>
        </w:rPr>
        <w:t xml:space="preserve">State </w:t>
      </w:r>
      <w:r w:rsidR="00EB7AB9" w:rsidRPr="00EB1B19">
        <w:rPr>
          <w:sz w:val="20"/>
          <w:szCs w:val="20"/>
        </w:rPr>
        <w:t>P</w:t>
      </w:r>
      <w:r w:rsidR="00D53125" w:rsidRPr="00EB1B19">
        <w:rPr>
          <w:sz w:val="20"/>
          <w:szCs w:val="20"/>
        </w:rPr>
        <w:t xml:space="preserve">urchasing </w:t>
      </w:r>
      <w:r w:rsidR="00EB7AB9" w:rsidRPr="00EB1B19">
        <w:rPr>
          <w:sz w:val="20"/>
          <w:szCs w:val="20"/>
        </w:rPr>
        <w:t>C</w:t>
      </w:r>
      <w:r w:rsidR="00D53125" w:rsidRPr="00EB1B19">
        <w:rPr>
          <w:sz w:val="20"/>
          <w:szCs w:val="20"/>
        </w:rPr>
        <w:t>ard</w:t>
      </w:r>
      <w:r w:rsidR="00ED4EFF" w:rsidRPr="00EB1B19">
        <w:rPr>
          <w:sz w:val="20"/>
          <w:szCs w:val="20"/>
        </w:rPr>
        <w:t xml:space="preserve"> </w:t>
      </w:r>
      <w:r w:rsidR="00EB7AB9" w:rsidRPr="00EB1B19">
        <w:rPr>
          <w:sz w:val="20"/>
          <w:szCs w:val="20"/>
        </w:rPr>
        <w:t>C</w:t>
      </w:r>
      <w:r w:rsidR="00ED4EFF" w:rsidRPr="00EB1B19">
        <w:rPr>
          <w:sz w:val="20"/>
          <w:szCs w:val="20"/>
        </w:rPr>
        <w:t xml:space="preserve">ontract </w:t>
      </w:r>
      <w:r w:rsidR="00EB7AB9" w:rsidRPr="00EB1B19">
        <w:rPr>
          <w:sz w:val="20"/>
          <w:szCs w:val="20"/>
        </w:rPr>
        <w:t>M</w:t>
      </w:r>
      <w:r w:rsidR="00ED4EFF" w:rsidRPr="00EB1B19">
        <w:rPr>
          <w:sz w:val="20"/>
          <w:szCs w:val="20"/>
        </w:rPr>
        <w:t>ana</w:t>
      </w:r>
      <w:r w:rsidR="00ED4EFF" w:rsidRPr="00EB7AB9">
        <w:rPr>
          <w:sz w:val="20"/>
          <w:szCs w:val="20"/>
        </w:rPr>
        <w:t>ger</w:t>
      </w:r>
      <w:r w:rsidR="005D5E0F" w:rsidRPr="00C2734F">
        <w:rPr>
          <w:color w:val="000000"/>
          <w:sz w:val="20"/>
          <w:szCs w:val="20"/>
        </w:rPr>
        <w:t xml:space="preserve"> except when used</w:t>
      </w:r>
      <w:r w:rsidR="00175BBE">
        <w:rPr>
          <w:color w:val="000000"/>
          <w:sz w:val="20"/>
          <w:szCs w:val="20"/>
        </w:rPr>
        <w:t>, where indicated,</w:t>
      </w:r>
      <w:r w:rsidR="005D5E0F" w:rsidRPr="00C2734F">
        <w:rPr>
          <w:color w:val="000000"/>
          <w:sz w:val="20"/>
          <w:szCs w:val="20"/>
        </w:rPr>
        <w:t xml:space="preserve"> on authorized state</w:t>
      </w:r>
      <w:r w:rsidR="00ED4EFF">
        <w:rPr>
          <w:color w:val="000000"/>
          <w:sz w:val="20"/>
          <w:szCs w:val="20"/>
        </w:rPr>
        <w:t xml:space="preserve"> </w:t>
      </w:r>
      <w:r w:rsidR="005D5E0F" w:rsidRPr="00C2734F">
        <w:rPr>
          <w:color w:val="000000"/>
          <w:sz w:val="20"/>
          <w:szCs w:val="20"/>
        </w:rPr>
        <w:t>contracts</w:t>
      </w:r>
      <w:r w:rsidR="00D53125">
        <w:rPr>
          <w:color w:val="000000"/>
          <w:sz w:val="20"/>
          <w:szCs w:val="20"/>
        </w:rPr>
        <w:t xml:space="preserve"> </w:t>
      </w:r>
      <w:r w:rsidR="00D53125">
        <w:rPr>
          <w:sz w:val="20"/>
          <w:szCs w:val="20"/>
        </w:rPr>
        <w:t>OR when the purchases are for business-related travel booked through</w:t>
      </w:r>
      <w:r w:rsidR="00765EB5">
        <w:rPr>
          <w:sz w:val="20"/>
          <w:szCs w:val="20"/>
        </w:rPr>
        <w:t xml:space="preserve"> the contracted travel vendor</w:t>
      </w:r>
      <w:r w:rsidR="00D53125">
        <w:rPr>
          <w:sz w:val="20"/>
          <w:szCs w:val="20"/>
        </w:rPr>
        <w:t>.</w:t>
      </w:r>
      <w:r w:rsidR="00FC32EA" w:rsidRPr="00FC32EA">
        <w:rPr>
          <w:color w:val="000000"/>
          <w:sz w:val="20"/>
          <w:szCs w:val="20"/>
        </w:rPr>
        <w:t xml:space="preserve"> </w:t>
      </w:r>
    </w:p>
    <w:p w14:paraId="448A609A" w14:textId="77777777" w:rsidR="00501357" w:rsidRDefault="00501357" w:rsidP="00FC32EA">
      <w:pPr>
        <w:autoSpaceDE w:val="0"/>
        <w:autoSpaceDN w:val="0"/>
        <w:adjustRightInd w:val="0"/>
        <w:ind w:left="1296" w:hanging="504"/>
        <w:rPr>
          <w:color w:val="000000"/>
          <w:sz w:val="20"/>
          <w:szCs w:val="20"/>
        </w:rPr>
      </w:pPr>
    </w:p>
    <w:p w14:paraId="0BA8D26F" w14:textId="77777777" w:rsidR="00FC32EA" w:rsidRDefault="00501357" w:rsidP="00FC32EA">
      <w:pPr>
        <w:autoSpaceDE w:val="0"/>
        <w:autoSpaceDN w:val="0"/>
        <w:adjustRightInd w:val="0"/>
        <w:ind w:left="1260" w:hanging="576"/>
        <w:rPr>
          <w:color w:val="000000"/>
          <w:sz w:val="20"/>
          <w:szCs w:val="20"/>
        </w:rPr>
      </w:pPr>
      <w:r w:rsidRPr="00501357">
        <w:rPr>
          <w:b/>
          <w:color w:val="000000"/>
          <w:sz w:val="20"/>
          <w:szCs w:val="20"/>
        </w:rPr>
        <w:t>3.2.</w:t>
      </w:r>
      <w:r w:rsidR="00E22666">
        <w:rPr>
          <w:b/>
          <w:color w:val="000000"/>
          <w:sz w:val="20"/>
          <w:szCs w:val="20"/>
        </w:rPr>
        <w:t>4</w:t>
      </w:r>
      <w:r>
        <w:rPr>
          <w:color w:val="000000"/>
          <w:sz w:val="20"/>
          <w:szCs w:val="20"/>
        </w:rPr>
        <w:tab/>
      </w:r>
      <w:r w:rsidR="006D3612" w:rsidRPr="00C45810">
        <w:rPr>
          <w:b/>
          <w:color w:val="000000"/>
          <w:sz w:val="20"/>
          <w:szCs w:val="20"/>
        </w:rPr>
        <w:t>Payment Cycle</w:t>
      </w:r>
      <w:r w:rsidR="006D3612">
        <w:rPr>
          <w:color w:val="000000"/>
          <w:sz w:val="20"/>
          <w:szCs w:val="20"/>
        </w:rPr>
        <w:t xml:space="preserve"> – </w:t>
      </w:r>
      <w:r w:rsidR="006D3612" w:rsidRPr="00505629">
        <w:rPr>
          <w:color w:val="000000"/>
          <w:sz w:val="20"/>
          <w:szCs w:val="20"/>
        </w:rPr>
        <w:t xml:space="preserve">Payment is the responsibility of </w:t>
      </w:r>
      <w:r w:rsidR="006D3612">
        <w:rPr>
          <w:color w:val="000000"/>
          <w:sz w:val="20"/>
          <w:szCs w:val="20"/>
        </w:rPr>
        <w:t>each campus</w:t>
      </w:r>
      <w:r w:rsidR="00DD2404">
        <w:rPr>
          <w:color w:val="000000"/>
          <w:sz w:val="20"/>
          <w:szCs w:val="20"/>
        </w:rPr>
        <w:t xml:space="preserve">. </w:t>
      </w:r>
      <w:r w:rsidR="006D3612">
        <w:rPr>
          <w:color w:val="000000"/>
          <w:sz w:val="20"/>
          <w:szCs w:val="20"/>
        </w:rPr>
        <w:t>The</w:t>
      </w:r>
      <w:r w:rsidR="007963AA">
        <w:rPr>
          <w:color w:val="000000"/>
          <w:sz w:val="20"/>
          <w:szCs w:val="20"/>
        </w:rPr>
        <w:t xml:space="preserve"> </w:t>
      </w:r>
      <w:r w:rsidR="00033B4F" w:rsidRPr="00033B4F">
        <w:rPr>
          <w:rFonts w:ascii="ZWAdobeF" w:hAnsi="ZWAdobeF" w:cs="ZWAdobeF"/>
          <w:sz w:val="2"/>
          <w:szCs w:val="2"/>
        </w:rPr>
        <w:t>U</w:t>
      </w:r>
      <w:r w:rsidR="0090263F">
        <w:rPr>
          <w:rFonts w:ascii="ZWAdobeF" w:hAnsi="ZWAdobeF" w:cs="ZWAdobeF"/>
          <w:sz w:val="2"/>
          <w:szCs w:val="2"/>
        </w:rPr>
        <w:t>H</w:t>
      </w:r>
      <w:r w:rsidR="00033B4F">
        <w:rPr>
          <w:color w:val="000000"/>
          <w:sz w:val="20"/>
          <w:szCs w:val="20"/>
        </w:rPr>
        <w:t xml:space="preserve">Purchasing Card Billing Cycle End Date Calendar </w:t>
      </w:r>
      <w:r w:rsidR="006D3612">
        <w:rPr>
          <w:color w:val="000000"/>
          <w:sz w:val="20"/>
          <w:szCs w:val="20"/>
        </w:rPr>
        <w:t xml:space="preserve">provides the billing cycle end dates based on </w:t>
      </w:r>
      <w:r w:rsidR="009A4C04">
        <w:rPr>
          <w:color w:val="000000"/>
          <w:sz w:val="20"/>
          <w:szCs w:val="20"/>
        </w:rPr>
        <w:t>the</w:t>
      </w:r>
      <w:r w:rsidR="006D3612">
        <w:rPr>
          <w:color w:val="000000"/>
          <w:sz w:val="20"/>
          <w:szCs w:val="20"/>
        </w:rPr>
        <w:t xml:space="preserve"> calendar year</w:t>
      </w:r>
      <w:r w:rsidR="00DD2404">
        <w:rPr>
          <w:color w:val="000000"/>
          <w:sz w:val="20"/>
          <w:szCs w:val="20"/>
        </w:rPr>
        <w:t xml:space="preserve">. </w:t>
      </w:r>
      <w:hyperlink r:id="rId20" w:history="1">
        <w:r w:rsidR="00F84460" w:rsidRPr="00F84460">
          <w:rPr>
            <w:rStyle w:val="Hyperlink"/>
            <w:sz w:val="20"/>
            <w:szCs w:val="20"/>
          </w:rPr>
          <w:t>Billing Cycle Calendars</w:t>
        </w:r>
      </w:hyperlink>
      <w:r w:rsidR="00E8256A">
        <w:rPr>
          <w:color w:val="000000"/>
          <w:sz w:val="20"/>
          <w:szCs w:val="20"/>
        </w:rPr>
        <w:t xml:space="preserve"> are available</w:t>
      </w:r>
      <w:r w:rsidR="00581EEB">
        <w:rPr>
          <w:color w:val="000000"/>
          <w:sz w:val="20"/>
          <w:szCs w:val="20"/>
        </w:rPr>
        <w:t xml:space="preserve"> online</w:t>
      </w:r>
      <w:r w:rsidR="00E8256A">
        <w:rPr>
          <w:color w:val="000000"/>
          <w:sz w:val="20"/>
          <w:szCs w:val="20"/>
        </w:rPr>
        <w:t>.</w:t>
      </w:r>
      <w:r w:rsidR="00FC32EA" w:rsidRPr="00FC32EA">
        <w:rPr>
          <w:color w:val="000000"/>
          <w:sz w:val="20"/>
          <w:szCs w:val="20"/>
        </w:rPr>
        <w:t xml:space="preserve"> </w:t>
      </w:r>
    </w:p>
    <w:p w14:paraId="669DA1AC" w14:textId="77777777" w:rsidR="00A02626" w:rsidRDefault="00A02626" w:rsidP="00A02626">
      <w:pPr>
        <w:autoSpaceDE w:val="0"/>
        <w:autoSpaceDN w:val="0"/>
        <w:adjustRightInd w:val="0"/>
        <w:ind w:left="1260" w:hanging="576"/>
        <w:rPr>
          <w:color w:val="000000"/>
          <w:sz w:val="20"/>
          <w:szCs w:val="20"/>
        </w:rPr>
      </w:pPr>
    </w:p>
    <w:p w14:paraId="485029E9" w14:textId="77777777" w:rsidR="00A02626" w:rsidRDefault="008525B7" w:rsidP="00A02626">
      <w:pPr>
        <w:autoSpaceDE w:val="0"/>
        <w:autoSpaceDN w:val="0"/>
        <w:adjustRightInd w:val="0"/>
        <w:ind w:left="1260" w:hanging="576"/>
        <w:rPr>
          <w:color w:val="000000"/>
          <w:sz w:val="20"/>
          <w:szCs w:val="20"/>
        </w:rPr>
      </w:pPr>
      <w:r>
        <w:rPr>
          <w:sz w:val="20"/>
          <w:szCs w:val="20"/>
        </w:rPr>
        <w:tab/>
        <w:t>Campus payment transactions must arrive at the bank in time to be posted prior to the close of the subsequent cycle</w:t>
      </w:r>
      <w:r w:rsidR="00DD2404">
        <w:rPr>
          <w:sz w:val="20"/>
          <w:szCs w:val="20"/>
        </w:rPr>
        <w:t xml:space="preserve">. </w:t>
      </w:r>
      <w:r>
        <w:rPr>
          <w:sz w:val="20"/>
          <w:szCs w:val="20"/>
        </w:rPr>
        <w:t>Any exceptions to this requirement due to holidays or major system issues will be announce</w:t>
      </w:r>
      <w:r w:rsidR="009D770F">
        <w:rPr>
          <w:sz w:val="20"/>
          <w:szCs w:val="20"/>
        </w:rPr>
        <w:t>d</w:t>
      </w:r>
      <w:r>
        <w:rPr>
          <w:sz w:val="20"/>
          <w:szCs w:val="20"/>
        </w:rPr>
        <w:t xml:space="preserve"> as needed.</w:t>
      </w:r>
      <w:r w:rsidR="00A02626" w:rsidRPr="00A02626">
        <w:rPr>
          <w:color w:val="000000"/>
          <w:sz w:val="20"/>
          <w:szCs w:val="20"/>
        </w:rPr>
        <w:t xml:space="preserve"> </w:t>
      </w:r>
    </w:p>
    <w:p w14:paraId="4664B519" w14:textId="77777777" w:rsidR="00750780" w:rsidRDefault="00750780" w:rsidP="00A02626">
      <w:pPr>
        <w:autoSpaceDE w:val="0"/>
        <w:autoSpaceDN w:val="0"/>
        <w:adjustRightInd w:val="0"/>
        <w:ind w:left="1260" w:hanging="576"/>
        <w:rPr>
          <w:color w:val="000000"/>
          <w:sz w:val="20"/>
          <w:szCs w:val="20"/>
        </w:rPr>
      </w:pPr>
    </w:p>
    <w:p w14:paraId="208457AD" w14:textId="77777777" w:rsidR="00197094" w:rsidRDefault="006D3612" w:rsidP="00197094">
      <w:pPr>
        <w:autoSpaceDE w:val="0"/>
        <w:autoSpaceDN w:val="0"/>
        <w:adjustRightInd w:val="0"/>
        <w:ind w:left="720"/>
        <w:outlineLvl w:val="0"/>
        <w:rPr>
          <w:b/>
          <w:bCs/>
          <w:color w:val="000000"/>
          <w:sz w:val="20"/>
          <w:szCs w:val="20"/>
        </w:rPr>
      </w:pPr>
      <w:r>
        <w:rPr>
          <w:color w:val="000000"/>
          <w:sz w:val="20"/>
          <w:szCs w:val="20"/>
        </w:rPr>
        <w:lastRenderedPageBreak/>
        <w:tab/>
      </w:r>
      <w:r w:rsidR="00197094">
        <w:rPr>
          <w:b/>
          <w:bCs/>
          <w:color w:val="000000"/>
          <w:sz w:val="20"/>
          <w:szCs w:val="20"/>
        </w:rPr>
        <w:t>3.2</w:t>
      </w:r>
      <w:r w:rsidR="00197094">
        <w:rPr>
          <w:b/>
          <w:bCs/>
          <w:color w:val="000000"/>
          <w:sz w:val="20"/>
          <w:szCs w:val="20"/>
        </w:rPr>
        <w:tab/>
        <w:t>CAMPUS RESPONSIBILITIES (continued)</w:t>
      </w:r>
    </w:p>
    <w:p w14:paraId="1024484A" w14:textId="77777777" w:rsidR="00197094" w:rsidRDefault="00197094" w:rsidP="00927FA5">
      <w:pPr>
        <w:autoSpaceDE w:val="0"/>
        <w:autoSpaceDN w:val="0"/>
        <w:adjustRightInd w:val="0"/>
        <w:ind w:left="1260" w:hanging="576"/>
        <w:rPr>
          <w:color w:val="000000"/>
          <w:sz w:val="20"/>
          <w:szCs w:val="20"/>
        </w:rPr>
      </w:pPr>
    </w:p>
    <w:p w14:paraId="5AF5FA73" w14:textId="77777777" w:rsidR="004A51F6" w:rsidRDefault="00834B8F" w:rsidP="00197094">
      <w:pPr>
        <w:autoSpaceDE w:val="0"/>
        <w:autoSpaceDN w:val="0"/>
        <w:adjustRightInd w:val="0"/>
        <w:ind w:left="1260" w:firstLine="0"/>
        <w:rPr>
          <w:color w:val="000000"/>
          <w:sz w:val="20"/>
          <w:szCs w:val="20"/>
        </w:rPr>
      </w:pPr>
      <w:r>
        <w:rPr>
          <w:color w:val="000000"/>
          <w:sz w:val="20"/>
          <w:szCs w:val="20"/>
        </w:rPr>
        <w:t xml:space="preserve">US Bank provides a Statement Billing File (SBF) 2.0 Pro Card file that includes all transactions that were charged by the campus during the </w:t>
      </w:r>
      <w:r w:rsidR="00556710">
        <w:rPr>
          <w:color w:val="000000"/>
          <w:sz w:val="20"/>
          <w:szCs w:val="20"/>
        </w:rPr>
        <w:t>biweekly</w:t>
      </w:r>
      <w:r>
        <w:rPr>
          <w:color w:val="000000"/>
          <w:sz w:val="20"/>
          <w:szCs w:val="20"/>
        </w:rPr>
        <w:t xml:space="preserve"> billing cycle</w:t>
      </w:r>
      <w:r w:rsidR="00DD2404">
        <w:rPr>
          <w:color w:val="000000"/>
          <w:sz w:val="20"/>
          <w:szCs w:val="20"/>
        </w:rPr>
        <w:t xml:space="preserve">. </w:t>
      </w:r>
      <w:r>
        <w:rPr>
          <w:color w:val="000000"/>
          <w:sz w:val="20"/>
          <w:szCs w:val="20"/>
        </w:rPr>
        <w:t>Transactions will be coded to the default accounting code unless reallocated to one or more valid accounting codes</w:t>
      </w:r>
      <w:r w:rsidR="009A4C04">
        <w:rPr>
          <w:color w:val="000000"/>
          <w:sz w:val="20"/>
          <w:szCs w:val="20"/>
        </w:rPr>
        <w:t xml:space="preserve"> prior to the</w:t>
      </w:r>
      <w:r w:rsidR="00927FA5">
        <w:rPr>
          <w:color w:val="000000"/>
          <w:sz w:val="20"/>
          <w:szCs w:val="20"/>
        </w:rPr>
        <w:t xml:space="preserve"> </w:t>
      </w:r>
      <w:r w:rsidR="009A4C04" w:rsidRPr="00B9670A">
        <w:rPr>
          <w:color w:val="000000"/>
          <w:sz w:val="20"/>
          <w:szCs w:val="20"/>
        </w:rPr>
        <w:t>SBF extraction</w:t>
      </w:r>
      <w:r w:rsidR="00DD2404">
        <w:rPr>
          <w:color w:val="000000"/>
          <w:sz w:val="20"/>
          <w:szCs w:val="20"/>
        </w:rPr>
        <w:t xml:space="preserve">. </w:t>
      </w:r>
      <w:r w:rsidR="009A4C04">
        <w:rPr>
          <w:color w:val="000000"/>
          <w:sz w:val="20"/>
          <w:szCs w:val="20"/>
        </w:rPr>
        <w:t>Campuses using the Shared Financial System (SFS) will use the</w:t>
      </w:r>
      <w:r w:rsidR="00CC6576">
        <w:rPr>
          <w:color w:val="000000"/>
          <w:sz w:val="20"/>
          <w:szCs w:val="20"/>
        </w:rPr>
        <w:t xml:space="preserve"> </w:t>
      </w:r>
      <w:hyperlink r:id="rId21" w:history="1">
        <w:proofErr w:type="spellStart"/>
        <w:r w:rsidR="00CC6576">
          <w:rPr>
            <w:rStyle w:val="Hyperlink"/>
            <w:sz w:val="20"/>
            <w:szCs w:val="20"/>
          </w:rPr>
          <w:t>ProCard</w:t>
        </w:r>
        <w:proofErr w:type="spellEnd"/>
        <w:r w:rsidR="00CC6576">
          <w:rPr>
            <w:rStyle w:val="Hyperlink"/>
            <w:sz w:val="20"/>
            <w:szCs w:val="20"/>
          </w:rPr>
          <w:t xml:space="preserve"> Interface Load</w:t>
        </w:r>
      </w:hyperlink>
      <w:r w:rsidR="00CC6576">
        <w:rPr>
          <w:color w:val="000000"/>
          <w:sz w:val="20"/>
          <w:szCs w:val="20"/>
        </w:rPr>
        <w:t xml:space="preserve"> </w:t>
      </w:r>
      <w:r w:rsidR="009A4C04">
        <w:rPr>
          <w:color w:val="000000"/>
          <w:sz w:val="20"/>
          <w:szCs w:val="20"/>
        </w:rPr>
        <w:t xml:space="preserve">to create journal entries </w:t>
      </w:r>
      <w:r w:rsidR="00581EEB">
        <w:rPr>
          <w:color w:val="000000"/>
          <w:sz w:val="20"/>
          <w:szCs w:val="20"/>
        </w:rPr>
        <w:t>from the SBF for entry into SFS.</w:t>
      </w:r>
    </w:p>
    <w:p w14:paraId="2995F721" w14:textId="77777777" w:rsidR="00ED4EFF" w:rsidRDefault="004861C3" w:rsidP="005338E8">
      <w:pPr>
        <w:autoSpaceDE w:val="0"/>
        <w:autoSpaceDN w:val="0"/>
        <w:adjustRightInd w:val="0"/>
        <w:ind w:left="1224" w:hanging="504"/>
        <w:rPr>
          <w:color w:val="000000"/>
          <w:sz w:val="20"/>
          <w:szCs w:val="20"/>
        </w:rPr>
      </w:pPr>
      <w:r>
        <w:rPr>
          <w:color w:val="000000"/>
          <w:sz w:val="20"/>
          <w:szCs w:val="20"/>
        </w:rPr>
        <w:tab/>
      </w:r>
    </w:p>
    <w:p w14:paraId="79366F4C" w14:textId="77777777" w:rsidR="004861C3" w:rsidRDefault="00B9670A" w:rsidP="00017F68">
      <w:pPr>
        <w:autoSpaceDE w:val="0"/>
        <w:autoSpaceDN w:val="0"/>
        <w:adjustRightInd w:val="0"/>
        <w:ind w:left="1260" w:firstLine="0"/>
        <w:rPr>
          <w:color w:val="000000"/>
          <w:sz w:val="20"/>
          <w:szCs w:val="20"/>
        </w:rPr>
      </w:pPr>
      <w:r>
        <w:rPr>
          <w:color w:val="000000"/>
          <w:sz w:val="20"/>
          <w:szCs w:val="20"/>
        </w:rPr>
        <w:t>T</w:t>
      </w:r>
      <w:r w:rsidR="004861C3">
        <w:rPr>
          <w:color w:val="000000"/>
          <w:sz w:val="20"/>
          <w:szCs w:val="20"/>
        </w:rPr>
        <w:t>ransactions should be reviewed against the reconciled statement and any discrepancies resolved with the accounting office.</w:t>
      </w:r>
    </w:p>
    <w:p w14:paraId="3858AD4C" w14:textId="77777777" w:rsidR="004861C3" w:rsidRDefault="004861C3" w:rsidP="00D32FA1">
      <w:pPr>
        <w:autoSpaceDE w:val="0"/>
        <w:autoSpaceDN w:val="0"/>
        <w:adjustRightInd w:val="0"/>
        <w:ind w:left="1296" w:hanging="504"/>
        <w:rPr>
          <w:color w:val="000000"/>
          <w:sz w:val="20"/>
          <w:szCs w:val="20"/>
        </w:rPr>
      </w:pPr>
    </w:p>
    <w:p w14:paraId="3CFD0BA9" w14:textId="77777777" w:rsidR="004861C3" w:rsidRDefault="004861C3" w:rsidP="00017F68">
      <w:pPr>
        <w:autoSpaceDE w:val="0"/>
        <w:autoSpaceDN w:val="0"/>
        <w:adjustRightInd w:val="0"/>
        <w:ind w:left="1260" w:firstLine="0"/>
        <w:outlineLvl w:val="0"/>
        <w:rPr>
          <w:color w:val="000000"/>
          <w:sz w:val="20"/>
          <w:szCs w:val="20"/>
        </w:rPr>
      </w:pPr>
      <w:r>
        <w:rPr>
          <w:color w:val="000000"/>
          <w:sz w:val="20"/>
          <w:szCs w:val="20"/>
        </w:rPr>
        <w:t>Transactions that reject in the accounting system must be corrected and approved by campus staff.</w:t>
      </w:r>
    </w:p>
    <w:p w14:paraId="52B51E12" w14:textId="77777777" w:rsidR="006D3612" w:rsidRDefault="001D1C36" w:rsidP="006D3612">
      <w:pPr>
        <w:autoSpaceDE w:val="0"/>
        <w:autoSpaceDN w:val="0"/>
        <w:adjustRightInd w:val="0"/>
        <w:ind w:left="1224" w:hanging="504"/>
        <w:rPr>
          <w:color w:val="000000"/>
          <w:sz w:val="20"/>
          <w:szCs w:val="20"/>
        </w:rPr>
      </w:pPr>
      <w:r>
        <w:rPr>
          <w:color w:val="000000"/>
          <w:sz w:val="20"/>
          <w:szCs w:val="20"/>
        </w:rPr>
        <w:tab/>
      </w:r>
    </w:p>
    <w:p w14:paraId="094F83EA" w14:textId="77777777" w:rsidR="00A02626" w:rsidRDefault="006D3612" w:rsidP="00A02626">
      <w:pPr>
        <w:autoSpaceDE w:val="0"/>
        <w:autoSpaceDN w:val="0"/>
        <w:adjustRightInd w:val="0"/>
        <w:ind w:left="1260" w:hanging="576"/>
        <w:rPr>
          <w:color w:val="000000"/>
          <w:sz w:val="20"/>
          <w:szCs w:val="20"/>
        </w:rPr>
      </w:pPr>
      <w:r w:rsidRPr="006D3612">
        <w:rPr>
          <w:b/>
          <w:color w:val="000000"/>
          <w:sz w:val="20"/>
          <w:szCs w:val="20"/>
        </w:rPr>
        <w:t>3.2.</w:t>
      </w:r>
      <w:r w:rsidR="00B9670A">
        <w:rPr>
          <w:b/>
          <w:color w:val="000000"/>
          <w:sz w:val="20"/>
          <w:szCs w:val="20"/>
        </w:rPr>
        <w:t>5</w:t>
      </w:r>
      <w:r>
        <w:rPr>
          <w:color w:val="000000"/>
          <w:sz w:val="20"/>
          <w:szCs w:val="20"/>
        </w:rPr>
        <w:tab/>
      </w:r>
      <w:r w:rsidR="006572D8">
        <w:rPr>
          <w:b/>
          <w:color w:val="000000"/>
          <w:sz w:val="20"/>
          <w:szCs w:val="20"/>
        </w:rPr>
        <w:t>Purchasing Office responsibilities include:</w:t>
      </w:r>
      <w:r w:rsidR="00A02626" w:rsidRPr="00A02626">
        <w:rPr>
          <w:color w:val="000000"/>
          <w:sz w:val="20"/>
          <w:szCs w:val="20"/>
        </w:rPr>
        <w:t xml:space="preserve"> </w:t>
      </w:r>
    </w:p>
    <w:p w14:paraId="4A8466A6" w14:textId="77777777" w:rsidR="00302C20" w:rsidRDefault="00302C20" w:rsidP="00A02626">
      <w:pPr>
        <w:autoSpaceDE w:val="0"/>
        <w:autoSpaceDN w:val="0"/>
        <w:adjustRightInd w:val="0"/>
        <w:ind w:left="1296" w:hanging="504"/>
        <w:rPr>
          <w:color w:val="000000"/>
          <w:sz w:val="20"/>
          <w:szCs w:val="20"/>
        </w:rPr>
      </w:pPr>
    </w:p>
    <w:p w14:paraId="5462C273" w14:textId="77777777" w:rsidR="00A763A0" w:rsidRDefault="00A763A0" w:rsidP="00017F68">
      <w:pPr>
        <w:autoSpaceDE w:val="0"/>
        <w:autoSpaceDN w:val="0"/>
        <w:adjustRightInd w:val="0"/>
        <w:ind w:left="1260" w:firstLine="0"/>
        <w:outlineLvl w:val="0"/>
        <w:rPr>
          <w:color w:val="000000"/>
          <w:sz w:val="20"/>
          <w:szCs w:val="20"/>
        </w:rPr>
      </w:pPr>
      <w:r>
        <w:rPr>
          <w:color w:val="000000"/>
          <w:sz w:val="20"/>
          <w:szCs w:val="20"/>
        </w:rPr>
        <w:t>The purchasing office is responsible for Procurement Regulations (Appendix C).</w:t>
      </w:r>
    </w:p>
    <w:p w14:paraId="6BCA8EF1" w14:textId="77777777" w:rsidR="00A763A0" w:rsidRDefault="00A763A0" w:rsidP="00E040CA">
      <w:pPr>
        <w:autoSpaceDE w:val="0"/>
        <w:autoSpaceDN w:val="0"/>
        <w:adjustRightInd w:val="0"/>
        <w:ind w:left="1267"/>
        <w:rPr>
          <w:color w:val="000000"/>
          <w:sz w:val="20"/>
          <w:szCs w:val="20"/>
        </w:rPr>
      </w:pPr>
    </w:p>
    <w:p w14:paraId="54DA933C" w14:textId="77777777" w:rsidR="00302C20" w:rsidRDefault="00302C20" w:rsidP="00017F68">
      <w:pPr>
        <w:autoSpaceDE w:val="0"/>
        <w:autoSpaceDN w:val="0"/>
        <w:adjustRightInd w:val="0"/>
        <w:ind w:left="1260" w:firstLine="0"/>
        <w:rPr>
          <w:color w:val="000000"/>
          <w:sz w:val="20"/>
          <w:szCs w:val="20"/>
        </w:rPr>
      </w:pPr>
      <w:r>
        <w:rPr>
          <w:color w:val="000000"/>
          <w:sz w:val="20"/>
          <w:szCs w:val="20"/>
        </w:rPr>
        <w:t xml:space="preserve">The </w:t>
      </w:r>
      <w:r w:rsidR="0044149F">
        <w:rPr>
          <w:color w:val="000000"/>
          <w:sz w:val="20"/>
          <w:szCs w:val="20"/>
        </w:rPr>
        <w:t>p</w:t>
      </w:r>
      <w:r>
        <w:rPr>
          <w:color w:val="000000"/>
          <w:sz w:val="20"/>
          <w:szCs w:val="20"/>
        </w:rPr>
        <w:t>urchasing office will record and report to the State Bureau of Procurement purchases made with Wisconsin-certified minority business enterprises on a monthly basis</w:t>
      </w:r>
      <w:r w:rsidR="00BB4098">
        <w:rPr>
          <w:color w:val="000000"/>
          <w:sz w:val="20"/>
          <w:szCs w:val="20"/>
        </w:rPr>
        <w:t>.</w:t>
      </w:r>
    </w:p>
    <w:p w14:paraId="604F3CFC" w14:textId="77777777" w:rsidR="00302C20" w:rsidRDefault="00302C20" w:rsidP="00302C20">
      <w:pPr>
        <w:autoSpaceDE w:val="0"/>
        <w:autoSpaceDN w:val="0"/>
        <w:adjustRightInd w:val="0"/>
        <w:ind w:left="1267"/>
        <w:rPr>
          <w:color w:val="000000"/>
          <w:sz w:val="20"/>
          <w:szCs w:val="20"/>
        </w:rPr>
      </w:pPr>
    </w:p>
    <w:p w14:paraId="5AE387BB" w14:textId="77777777" w:rsidR="00CA0EB2" w:rsidRDefault="00302C20" w:rsidP="0090263F">
      <w:pPr>
        <w:autoSpaceDE w:val="0"/>
        <w:autoSpaceDN w:val="0"/>
        <w:adjustRightInd w:val="0"/>
        <w:ind w:left="1260" w:firstLine="0"/>
        <w:rPr>
          <w:color w:val="000000"/>
          <w:sz w:val="20"/>
          <w:szCs w:val="20"/>
        </w:rPr>
      </w:pPr>
      <w:r>
        <w:rPr>
          <w:color w:val="000000"/>
          <w:sz w:val="20"/>
          <w:szCs w:val="20"/>
        </w:rPr>
        <w:t xml:space="preserve">Campuses will use </w:t>
      </w:r>
      <w:r w:rsidR="008766B3" w:rsidRPr="00A460B3">
        <w:rPr>
          <w:sz w:val="20"/>
          <w:szCs w:val="20"/>
        </w:rPr>
        <w:t xml:space="preserve">DOA Minority Business Enterprise </w:t>
      </w:r>
      <w:r>
        <w:rPr>
          <w:color w:val="000000"/>
          <w:sz w:val="20"/>
          <w:szCs w:val="20"/>
        </w:rPr>
        <w:t>to compare against the Wisconsin certified minority business enterprise listing</w:t>
      </w:r>
      <w:r w:rsidR="00DD2404">
        <w:rPr>
          <w:color w:val="000000"/>
          <w:sz w:val="20"/>
          <w:szCs w:val="20"/>
        </w:rPr>
        <w:t xml:space="preserve">. </w:t>
      </w:r>
      <w:r>
        <w:rPr>
          <w:color w:val="000000"/>
          <w:sz w:val="20"/>
          <w:szCs w:val="20"/>
        </w:rPr>
        <w:t xml:space="preserve">Include these vendors in the </w:t>
      </w:r>
      <w:proofErr w:type="spellStart"/>
      <w:r w:rsidR="0090263F">
        <w:rPr>
          <w:rFonts w:ascii="ZWAdobeF" w:hAnsi="ZWAdobeF" w:cs="ZWAdobeF"/>
          <w:sz w:val="2"/>
          <w:szCs w:val="2"/>
        </w:rPr>
        <w:t>H</w:t>
      </w:r>
      <w:r w:rsidR="00B54CC5">
        <w:rPr>
          <w:rFonts w:ascii="ZWAdobeF" w:hAnsi="ZWAdobeF" w:cs="ZWAdobeF"/>
          <w:sz w:val="2"/>
          <w:szCs w:val="2"/>
        </w:rPr>
        <w:t>U</w:t>
      </w:r>
      <w:r w:rsidR="00B54CC5" w:rsidRPr="00B54CC5">
        <w:rPr>
          <w:sz w:val="20"/>
          <w:szCs w:val="20"/>
        </w:rPr>
        <w:t>Minority</w:t>
      </w:r>
      <w:proofErr w:type="spellEnd"/>
      <w:r w:rsidR="00B54CC5" w:rsidRPr="00B54CC5">
        <w:rPr>
          <w:sz w:val="20"/>
          <w:szCs w:val="20"/>
        </w:rPr>
        <w:t xml:space="preserve"> Business Enterprise Procurement Activity </w:t>
      </w:r>
      <w:proofErr w:type="spellStart"/>
      <w:r w:rsidR="00B54CC5" w:rsidRPr="00B54CC5">
        <w:rPr>
          <w:sz w:val="20"/>
          <w:szCs w:val="20"/>
        </w:rPr>
        <w:t>Report</w:t>
      </w:r>
      <w:r w:rsidR="00B54CC5" w:rsidRPr="00B54CC5">
        <w:rPr>
          <w:rFonts w:ascii="ZWAdobeF" w:hAnsi="ZWAdobeF" w:cs="ZWAdobeF"/>
          <w:sz w:val="2"/>
          <w:szCs w:val="2"/>
        </w:rPr>
        <w:t>U</w:t>
      </w:r>
      <w:r w:rsidR="0090263F">
        <w:rPr>
          <w:rFonts w:ascii="ZWAdobeF" w:hAnsi="ZWAdobeF" w:cs="ZWAdobeF"/>
          <w:sz w:val="2"/>
          <w:szCs w:val="2"/>
        </w:rPr>
        <w:t>H</w:t>
      </w:r>
      <w:proofErr w:type="spellEnd"/>
      <w:r w:rsidR="00F16D9B">
        <w:rPr>
          <w:color w:val="000000"/>
          <w:sz w:val="20"/>
          <w:szCs w:val="20"/>
        </w:rPr>
        <w:t>.</w:t>
      </w:r>
    </w:p>
    <w:p w14:paraId="65DAF842" w14:textId="77777777" w:rsidR="00CA0EB2" w:rsidRDefault="00CA0EB2" w:rsidP="005D5E0F">
      <w:pPr>
        <w:autoSpaceDE w:val="0"/>
        <w:autoSpaceDN w:val="0"/>
        <w:adjustRightInd w:val="0"/>
        <w:ind w:left="1267"/>
        <w:rPr>
          <w:color w:val="000000"/>
          <w:sz w:val="20"/>
          <w:szCs w:val="20"/>
        </w:rPr>
      </w:pPr>
    </w:p>
    <w:p w14:paraId="1C72E853" w14:textId="77777777" w:rsidR="00A02626" w:rsidRDefault="00CA0EB2" w:rsidP="00A02626">
      <w:pPr>
        <w:autoSpaceDE w:val="0"/>
        <w:autoSpaceDN w:val="0"/>
        <w:adjustRightInd w:val="0"/>
        <w:ind w:left="1260" w:hanging="576"/>
        <w:rPr>
          <w:color w:val="000000"/>
          <w:sz w:val="20"/>
          <w:szCs w:val="20"/>
        </w:rPr>
      </w:pPr>
      <w:r>
        <w:rPr>
          <w:b/>
          <w:color w:val="000000"/>
          <w:sz w:val="20"/>
          <w:szCs w:val="20"/>
        </w:rPr>
        <w:t>3.2.</w:t>
      </w:r>
      <w:r w:rsidR="00B9670A">
        <w:rPr>
          <w:b/>
          <w:color w:val="000000"/>
          <w:sz w:val="20"/>
          <w:szCs w:val="20"/>
        </w:rPr>
        <w:t>6</w:t>
      </w:r>
      <w:r>
        <w:rPr>
          <w:b/>
          <w:color w:val="000000"/>
          <w:sz w:val="20"/>
          <w:szCs w:val="20"/>
        </w:rPr>
        <w:tab/>
      </w:r>
      <w:r w:rsidR="00DD6B37">
        <w:rPr>
          <w:b/>
          <w:sz w:val="20"/>
          <w:szCs w:val="20"/>
        </w:rPr>
        <w:t xml:space="preserve">All </w:t>
      </w:r>
      <w:r w:rsidR="007010D7" w:rsidRPr="00B9670A">
        <w:rPr>
          <w:b/>
          <w:sz w:val="20"/>
          <w:szCs w:val="20"/>
        </w:rPr>
        <w:t>purchasing card</w:t>
      </w:r>
      <w:r w:rsidR="007010D7">
        <w:rPr>
          <w:b/>
          <w:sz w:val="20"/>
          <w:szCs w:val="20"/>
        </w:rPr>
        <w:t xml:space="preserve"> </w:t>
      </w:r>
      <w:r w:rsidR="00DD6B37">
        <w:rPr>
          <w:b/>
          <w:sz w:val="20"/>
          <w:szCs w:val="20"/>
        </w:rPr>
        <w:t xml:space="preserve">fraud must be reported to the campus PCPA and </w:t>
      </w:r>
      <w:r w:rsidR="00B9670A">
        <w:rPr>
          <w:b/>
          <w:sz w:val="20"/>
          <w:szCs w:val="20"/>
        </w:rPr>
        <w:t xml:space="preserve">the campus PCPA’s supervisor </w:t>
      </w:r>
      <w:r w:rsidR="00DD6B37">
        <w:rPr>
          <w:b/>
          <w:sz w:val="20"/>
          <w:szCs w:val="20"/>
        </w:rPr>
        <w:t>who</w:t>
      </w:r>
      <w:r w:rsidR="00B9670A">
        <w:rPr>
          <w:b/>
          <w:sz w:val="20"/>
          <w:szCs w:val="20"/>
        </w:rPr>
        <w:t xml:space="preserve"> </w:t>
      </w:r>
      <w:r w:rsidR="007010D7" w:rsidRPr="00B9670A">
        <w:rPr>
          <w:b/>
          <w:sz w:val="20"/>
          <w:szCs w:val="20"/>
        </w:rPr>
        <w:t>are responsible for following UW System</w:t>
      </w:r>
      <w:r w:rsidR="0035733F" w:rsidRPr="00B9670A">
        <w:rPr>
          <w:b/>
          <w:sz w:val="20"/>
          <w:szCs w:val="20"/>
        </w:rPr>
        <w:t>’s</w:t>
      </w:r>
      <w:r w:rsidR="008766B3">
        <w:rPr>
          <w:b/>
          <w:sz w:val="20"/>
          <w:szCs w:val="20"/>
        </w:rPr>
        <w:t xml:space="preserve"> </w:t>
      </w:r>
      <w:hyperlink r:id="rId22" w:history="1">
        <w:proofErr w:type="spellStart"/>
        <w:r w:rsidR="0090263F" w:rsidRPr="00C026B9">
          <w:rPr>
            <w:rStyle w:val="Hyperlink"/>
            <w:rFonts w:ascii="ZWAdobeF" w:hAnsi="ZWAdobeF" w:cs="ZWAdobeF"/>
            <w:sz w:val="2"/>
            <w:szCs w:val="2"/>
          </w:rPr>
          <w:t>HU</w:t>
        </w:r>
        <w:r w:rsidR="008766B3" w:rsidRPr="00C026B9">
          <w:rPr>
            <w:rStyle w:val="Hyperlink"/>
            <w:b/>
            <w:i/>
            <w:sz w:val="20"/>
            <w:szCs w:val="20"/>
          </w:rPr>
          <w:t>Fiscal</w:t>
        </w:r>
        <w:proofErr w:type="spellEnd"/>
        <w:r w:rsidR="008766B3" w:rsidRPr="00C026B9">
          <w:rPr>
            <w:rStyle w:val="Hyperlink"/>
            <w:b/>
            <w:i/>
            <w:sz w:val="20"/>
            <w:szCs w:val="20"/>
          </w:rPr>
          <w:t xml:space="preserve"> Misconduct</w:t>
        </w:r>
        <w:r w:rsidR="0035733F" w:rsidRPr="00C026B9">
          <w:rPr>
            <w:rStyle w:val="Hyperlink"/>
            <w:b/>
            <w:sz w:val="20"/>
            <w:szCs w:val="20"/>
          </w:rPr>
          <w:t xml:space="preserve"> (</w:t>
        </w:r>
        <w:r w:rsidR="000D1F96" w:rsidRPr="00C026B9">
          <w:rPr>
            <w:rStyle w:val="Hyperlink"/>
            <w:b/>
            <w:sz w:val="20"/>
            <w:szCs w:val="20"/>
          </w:rPr>
          <w:t>304</w:t>
        </w:r>
        <w:r w:rsidR="0035733F" w:rsidRPr="00C026B9">
          <w:rPr>
            <w:rStyle w:val="Hyperlink"/>
            <w:b/>
            <w:sz w:val="20"/>
            <w:szCs w:val="20"/>
          </w:rPr>
          <w:t>)</w:t>
        </w:r>
        <w:r w:rsidR="0090263F" w:rsidRPr="00C026B9">
          <w:rPr>
            <w:rStyle w:val="Hyperlink"/>
            <w:rFonts w:ascii="ZWAdobeF" w:hAnsi="ZWAdobeF" w:cs="ZWAdobeF"/>
            <w:sz w:val="2"/>
            <w:szCs w:val="2"/>
          </w:rPr>
          <w:t>U</w:t>
        </w:r>
      </w:hyperlink>
      <w:r w:rsidR="000D1F96">
        <w:rPr>
          <w:rFonts w:ascii="ZWAdobeF" w:hAnsi="ZWAdobeF" w:cs="ZWAdobeF"/>
          <w:sz w:val="2"/>
          <w:szCs w:val="2"/>
        </w:rPr>
        <w:t xml:space="preserve">  </w:t>
      </w:r>
      <w:r w:rsidR="0035733F" w:rsidRPr="00B9670A">
        <w:rPr>
          <w:b/>
          <w:sz w:val="20"/>
          <w:szCs w:val="20"/>
        </w:rPr>
        <w:t>p</w:t>
      </w:r>
      <w:r w:rsidR="007010D7" w:rsidRPr="00B9670A">
        <w:rPr>
          <w:b/>
          <w:sz w:val="20"/>
          <w:szCs w:val="20"/>
        </w:rPr>
        <w:t>olicy</w:t>
      </w:r>
      <w:r w:rsidR="00F16D9B" w:rsidRPr="00B9670A">
        <w:rPr>
          <w:b/>
          <w:sz w:val="20"/>
          <w:szCs w:val="20"/>
        </w:rPr>
        <w:t>.</w:t>
      </w:r>
      <w:r w:rsidR="00A02626" w:rsidRPr="00A02626">
        <w:rPr>
          <w:color w:val="000000"/>
          <w:sz w:val="20"/>
          <w:szCs w:val="20"/>
        </w:rPr>
        <w:t xml:space="preserve"> </w:t>
      </w:r>
    </w:p>
    <w:p w14:paraId="7F4784A7" w14:textId="77777777" w:rsidR="00385617" w:rsidRDefault="00385617" w:rsidP="00A02626">
      <w:pPr>
        <w:autoSpaceDE w:val="0"/>
        <w:autoSpaceDN w:val="0"/>
        <w:adjustRightInd w:val="0"/>
        <w:ind w:left="1260" w:hanging="576"/>
        <w:rPr>
          <w:color w:val="000000"/>
          <w:sz w:val="20"/>
          <w:szCs w:val="20"/>
        </w:rPr>
      </w:pPr>
    </w:p>
    <w:p w14:paraId="75B8E5F6" w14:textId="77777777" w:rsidR="00E73D73" w:rsidRDefault="00E73D73" w:rsidP="00A02626">
      <w:pPr>
        <w:autoSpaceDE w:val="0"/>
        <w:autoSpaceDN w:val="0"/>
        <w:adjustRightInd w:val="0"/>
        <w:ind w:left="1260" w:hanging="576"/>
        <w:rPr>
          <w:color w:val="000000"/>
          <w:sz w:val="20"/>
          <w:szCs w:val="20"/>
        </w:rPr>
      </w:pPr>
    </w:p>
    <w:p w14:paraId="515B12C4" w14:textId="77777777" w:rsidR="00AC37DC" w:rsidRDefault="00AC37DC" w:rsidP="00A02626">
      <w:pPr>
        <w:autoSpaceDE w:val="0"/>
        <w:autoSpaceDN w:val="0"/>
        <w:adjustRightInd w:val="0"/>
        <w:ind w:left="1296" w:hanging="504"/>
        <w:rPr>
          <w:b/>
          <w:color w:val="000000"/>
          <w:sz w:val="20"/>
          <w:szCs w:val="20"/>
        </w:rPr>
      </w:pPr>
    </w:p>
    <w:p w14:paraId="2DEBC18C" w14:textId="77777777" w:rsidR="00E81BA1" w:rsidRDefault="00E81BA1" w:rsidP="00A02626">
      <w:pPr>
        <w:autoSpaceDE w:val="0"/>
        <w:autoSpaceDN w:val="0"/>
        <w:adjustRightInd w:val="0"/>
        <w:ind w:left="720"/>
        <w:outlineLvl w:val="0"/>
        <w:rPr>
          <w:b/>
          <w:color w:val="000000"/>
          <w:sz w:val="20"/>
          <w:szCs w:val="20"/>
        </w:rPr>
      </w:pPr>
      <w:r>
        <w:rPr>
          <w:b/>
          <w:color w:val="000000"/>
          <w:sz w:val="20"/>
          <w:szCs w:val="20"/>
        </w:rPr>
        <w:t>3.3</w:t>
      </w:r>
      <w:r>
        <w:rPr>
          <w:b/>
          <w:color w:val="000000"/>
          <w:sz w:val="20"/>
          <w:szCs w:val="20"/>
        </w:rPr>
        <w:tab/>
        <w:t>CAMPUS PURCHASING CARD PROGRAM ADMINISTRATOR (PCPA) RESPONSIBILITIES</w:t>
      </w:r>
    </w:p>
    <w:p w14:paraId="486CD141" w14:textId="77777777" w:rsidR="00E81BA1" w:rsidRDefault="00E81BA1" w:rsidP="00E81BA1">
      <w:pPr>
        <w:autoSpaceDE w:val="0"/>
        <w:autoSpaceDN w:val="0"/>
        <w:adjustRightInd w:val="0"/>
        <w:ind w:left="864" w:hanging="504"/>
        <w:rPr>
          <w:b/>
          <w:color w:val="000000"/>
          <w:sz w:val="20"/>
          <w:szCs w:val="20"/>
        </w:rPr>
      </w:pPr>
    </w:p>
    <w:p w14:paraId="11A489B3" w14:textId="77777777" w:rsidR="00A02626" w:rsidRDefault="006C42A3" w:rsidP="00A02626">
      <w:pPr>
        <w:autoSpaceDE w:val="0"/>
        <w:autoSpaceDN w:val="0"/>
        <w:adjustRightInd w:val="0"/>
        <w:ind w:left="1260" w:hanging="576"/>
        <w:rPr>
          <w:color w:val="000000"/>
          <w:sz w:val="20"/>
          <w:szCs w:val="20"/>
        </w:rPr>
      </w:pPr>
      <w:r>
        <w:rPr>
          <w:b/>
          <w:color w:val="000000"/>
          <w:sz w:val="20"/>
          <w:szCs w:val="20"/>
        </w:rPr>
        <w:t>3.3.1</w:t>
      </w:r>
      <w:r>
        <w:rPr>
          <w:b/>
          <w:color w:val="000000"/>
          <w:sz w:val="20"/>
          <w:szCs w:val="20"/>
        </w:rPr>
        <w:tab/>
      </w:r>
      <w:r w:rsidR="008217F9">
        <w:rPr>
          <w:color w:val="000000"/>
          <w:sz w:val="20"/>
          <w:szCs w:val="20"/>
        </w:rPr>
        <w:t xml:space="preserve">The campus purchasing card program administrator (PCPA) is the </w:t>
      </w:r>
      <w:r w:rsidR="00E040CA">
        <w:rPr>
          <w:color w:val="000000"/>
          <w:sz w:val="20"/>
          <w:szCs w:val="20"/>
        </w:rPr>
        <w:t xml:space="preserve">liaison between the campus, the </w:t>
      </w:r>
      <w:r w:rsidR="008217F9">
        <w:rPr>
          <w:color w:val="000000"/>
          <w:sz w:val="20"/>
          <w:szCs w:val="20"/>
        </w:rPr>
        <w:t xml:space="preserve">PCPM, the </w:t>
      </w:r>
      <w:r w:rsidR="001D0B10">
        <w:rPr>
          <w:color w:val="000000"/>
          <w:sz w:val="20"/>
          <w:szCs w:val="20"/>
        </w:rPr>
        <w:t xml:space="preserve">State </w:t>
      </w:r>
      <w:r w:rsidR="004D0618" w:rsidRPr="00EB1B19">
        <w:rPr>
          <w:sz w:val="20"/>
          <w:szCs w:val="20"/>
        </w:rPr>
        <w:t>P</w:t>
      </w:r>
      <w:r w:rsidR="001D0B10" w:rsidRPr="00EB1B19">
        <w:rPr>
          <w:sz w:val="20"/>
          <w:szCs w:val="20"/>
        </w:rPr>
        <w:t xml:space="preserve">urchasing </w:t>
      </w:r>
      <w:r w:rsidR="004D0618" w:rsidRPr="00EB1B19">
        <w:rPr>
          <w:sz w:val="20"/>
          <w:szCs w:val="20"/>
        </w:rPr>
        <w:t>C</w:t>
      </w:r>
      <w:r w:rsidR="001D0B10" w:rsidRPr="00EB1B19">
        <w:rPr>
          <w:sz w:val="20"/>
          <w:szCs w:val="20"/>
        </w:rPr>
        <w:t>ard</w:t>
      </w:r>
      <w:r w:rsidR="008766B3" w:rsidRPr="00EB1B19">
        <w:rPr>
          <w:sz w:val="20"/>
          <w:szCs w:val="20"/>
        </w:rPr>
        <w:t xml:space="preserve"> </w:t>
      </w:r>
      <w:r w:rsidR="004D0618" w:rsidRPr="00EB1B19">
        <w:rPr>
          <w:sz w:val="20"/>
          <w:szCs w:val="20"/>
        </w:rPr>
        <w:t>C</w:t>
      </w:r>
      <w:r w:rsidR="008766B3" w:rsidRPr="00EB1B19">
        <w:rPr>
          <w:sz w:val="20"/>
          <w:szCs w:val="20"/>
        </w:rPr>
        <w:t xml:space="preserve">ontract </w:t>
      </w:r>
      <w:r w:rsidR="004D0618" w:rsidRPr="00EB1B19">
        <w:rPr>
          <w:sz w:val="20"/>
          <w:szCs w:val="20"/>
        </w:rPr>
        <w:t>M</w:t>
      </w:r>
      <w:r w:rsidR="008766B3" w:rsidRPr="00EB1B19">
        <w:rPr>
          <w:sz w:val="20"/>
          <w:szCs w:val="20"/>
        </w:rPr>
        <w:t>anager</w:t>
      </w:r>
      <w:r w:rsidR="00733F26">
        <w:rPr>
          <w:color w:val="000000"/>
          <w:sz w:val="20"/>
          <w:szCs w:val="20"/>
        </w:rPr>
        <w:t>, and the US Bank Account Coordinator</w:t>
      </w:r>
      <w:r w:rsidR="008217F9">
        <w:rPr>
          <w:color w:val="000000"/>
          <w:sz w:val="20"/>
          <w:szCs w:val="20"/>
        </w:rPr>
        <w:t xml:space="preserve">. </w:t>
      </w:r>
    </w:p>
    <w:p w14:paraId="70435EC2" w14:textId="77777777" w:rsidR="00A02626" w:rsidRDefault="00A02626" w:rsidP="00A02626">
      <w:pPr>
        <w:autoSpaceDE w:val="0"/>
        <w:autoSpaceDN w:val="0"/>
        <w:adjustRightInd w:val="0"/>
        <w:ind w:left="1296" w:hanging="504"/>
        <w:rPr>
          <w:color w:val="000000"/>
          <w:sz w:val="20"/>
          <w:szCs w:val="20"/>
        </w:rPr>
      </w:pPr>
    </w:p>
    <w:p w14:paraId="6397244C" w14:textId="77777777" w:rsidR="00E040CA" w:rsidRDefault="008217F9" w:rsidP="00017F68">
      <w:pPr>
        <w:autoSpaceDE w:val="0"/>
        <w:autoSpaceDN w:val="0"/>
        <w:adjustRightInd w:val="0"/>
        <w:ind w:left="1260" w:firstLine="0"/>
        <w:rPr>
          <w:color w:val="000000"/>
          <w:sz w:val="20"/>
          <w:szCs w:val="20"/>
        </w:rPr>
      </w:pPr>
      <w:r>
        <w:rPr>
          <w:color w:val="000000"/>
          <w:sz w:val="20"/>
          <w:szCs w:val="20"/>
        </w:rPr>
        <w:t xml:space="preserve">Responsibilities </w:t>
      </w:r>
      <w:r w:rsidR="00E040CA">
        <w:rPr>
          <w:color w:val="000000"/>
          <w:sz w:val="20"/>
          <w:szCs w:val="20"/>
        </w:rPr>
        <w:t>include, but are not limited to:</w:t>
      </w:r>
    </w:p>
    <w:p w14:paraId="38586023" w14:textId="77777777" w:rsidR="00E040CA" w:rsidRDefault="00E040CA" w:rsidP="00E040CA">
      <w:pPr>
        <w:autoSpaceDE w:val="0"/>
        <w:autoSpaceDN w:val="0"/>
        <w:adjustRightInd w:val="0"/>
        <w:ind w:left="1224" w:hanging="504"/>
        <w:rPr>
          <w:color w:val="000000"/>
          <w:sz w:val="20"/>
          <w:szCs w:val="20"/>
        </w:rPr>
      </w:pPr>
    </w:p>
    <w:p w14:paraId="316CE11A" w14:textId="77777777" w:rsidR="00E040CA" w:rsidRDefault="00D646CE" w:rsidP="00953A0C">
      <w:pPr>
        <w:numPr>
          <w:ilvl w:val="0"/>
          <w:numId w:val="22"/>
        </w:numPr>
        <w:autoSpaceDE w:val="0"/>
        <w:autoSpaceDN w:val="0"/>
        <w:adjustRightInd w:val="0"/>
        <w:ind w:left="1512"/>
        <w:rPr>
          <w:color w:val="000000"/>
          <w:sz w:val="20"/>
          <w:szCs w:val="20"/>
        </w:rPr>
      </w:pPr>
      <w:r>
        <w:rPr>
          <w:color w:val="000000"/>
          <w:sz w:val="20"/>
          <w:szCs w:val="20"/>
        </w:rPr>
        <w:t xml:space="preserve">Approve, process, and retain </w:t>
      </w:r>
      <w:r w:rsidR="006C6037">
        <w:rPr>
          <w:color w:val="000000"/>
          <w:sz w:val="20"/>
          <w:szCs w:val="20"/>
        </w:rPr>
        <w:t xml:space="preserve">electronic </w:t>
      </w:r>
      <w:r>
        <w:rPr>
          <w:color w:val="000000"/>
          <w:sz w:val="20"/>
          <w:szCs w:val="20"/>
        </w:rPr>
        <w:t>purchasing card applications.</w:t>
      </w:r>
    </w:p>
    <w:p w14:paraId="390479BD" w14:textId="77777777" w:rsidR="00E040CA" w:rsidRDefault="00E040CA" w:rsidP="00953A0C">
      <w:pPr>
        <w:numPr>
          <w:ilvl w:val="0"/>
          <w:numId w:val="22"/>
        </w:numPr>
        <w:autoSpaceDE w:val="0"/>
        <w:autoSpaceDN w:val="0"/>
        <w:adjustRightInd w:val="0"/>
        <w:ind w:left="1512"/>
        <w:rPr>
          <w:color w:val="000000"/>
          <w:sz w:val="20"/>
          <w:szCs w:val="20"/>
        </w:rPr>
      </w:pPr>
      <w:r>
        <w:rPr>
          <w:color w:val="000000"/>
          <w:sz w:val="20"/>
          <w:szCs w:val="20"/>
        </w:rPr>
        <w:t>Maintaining a log of cardholders, cardholder’s supervisors, and site managers</w:t>
      </w:r>
      <w:r w:rsidR="00B7084C">
        <w:rPr>
          <w:color w:val="000000"/>
          <w:sz w:val="20"/>
          <w:szCs w:val="20"/>
        </w:rPr>
        <w:t>,</w:t>
      </w:r>
      <w:r>
        <w:rPr>
          <w:color w:val="000000"/>
          <w:sz w:val="20"/>
          <w:szCs w:val="20"/>
        </w:rPr>
        <w:t xml:space="preserve"> and reconciling this log with records at US Bank.</w:t>
      </w:r>
    </w:p>
    <w:p w14:paraId="7BBF1296" w14:textId="77777777" w:rsidR="008217F9" w:rsidRDefault="008217F9" w:rsidP="00953A0C">
      <w:pPr>
        <w:numPr>
          <w:ilvl w:val="0"/>
          <w:numId w:val="22"/>
        </w:numPr>
        <w:autoSpaceDE w:val="0"/>
        <w:autoSpaceDN w:val="0"/>
        <w:adjustRightInd w:val="0"/>
        <w:ind w:left="1512"/>
        <w:rPr>
          <w:color w:val="000000"/>
          <w:sz w:val="20"/>
          <w:szCs w:val="20"/>
        </w:rPr>
      </w:pPr>
      <w:proofErr w:type="gramStart"/>
      <w:r>
        <w:rPr>
          <w:color w:val="000000"/>
          <w:sz w:val="20"/>
          <w:szCs w:val="20"/>
        </w:rPr>
        <w:t>Providing assistance</w:t>
      </w:r>
      <w:proofErr w:type="gramEnd"/>
      <w:r>
        <w:rPr>
          <w:color w:val="000000"/>
          <w:sz w:val="20"/>
          <w:szCs w:val="20"/>
        </w:rPr>
        <w:t xml:space="preserve"> with </w:t>
      </w:r>
      <w:r w:rsidR="006118EB">
        <w:rPr>
          <w:color w:val="000000"/>
          <w:sz w:val="20"/>
          <w:szCs w:val="20"/>
        </w:rPr>
        <w:t>vendor</w:t>
      </w:r>
      <w:r>
        <w:rPr>
          <w:color w:val="000000"/>
          <w:sz w:val="20"/>
          <w:szCs w:val="20"/>
        </w:rPr>
        <w:t>s</w:t>
      </w:r>
      <w:r w:rsidR="00E040CA">
        <w:rPr>
          <w:color w:val="000000"/>
          <w:sz w:val="20"/>
          <w:szCs w:val="20"/>
        </w:rPr>
        <w:t>.</w:t>
      </w:r>
    </w:p>
    <w:p w14:paraId="6C38F6E8" w14:textId="77777777" w:rsidR="008217F9" w:rsidRDefault="008217F9" w:rsidP="00953A0C">
      <w:pPr>
        <w:numPr>
          <w:ilvl w:val="0"/>
          <w:numId w:val="22"/>
        </w:numPr>
        <w:autoSpaceDE w:val="0"/>
        <w:autoSpaceDN w:val="0"/>
        <w:adjustRightInd w:val="0"/>
        <w:ind w:left="1512"/>
        <w:rPr>
          <w:color w:val="000000"/>
          <w:sz w:val="20"/>
          <w:szCs w:val="20"/>
        </w:rPr>
      </w:pPr>
      <w:r>
        <w:rPr>
          <w:color w:val="000000"/>
          <w:sz w:val="20"/>
          <w:szCs w:val="20"/>
        </w:rPr>
        <w:t xml:space="preserve">Responding to inquiries regarding internal policies and procedures, billing information, missing statements, </w:t>
      </w:r>
      <w:r w:rsidR="00A1478F">
        <w:rPr>
          <w:color w:val="000000"/>
          <w:sz w:val="20"/>
          <w:szCs w:val="20"/>
        </w:rPr>
        <w:t xml:space="preserve">and </w:t>
      </w:r>
      <w:r>
        <w:rPr>
          <w:color w:val="000000"/>
          <w:sz w:val="20"/>
          <w:szCs w:val="20"/>
        </w:rPr>
        <w:t>damaged, lost</w:t>
      </w:r>
      <w:r w:rsidR="00802E81">
        <w:rPr>
          <w:color w:val="000000"/>
          <w:sz w:val="20"/>
          <w:szCs w:val="20"/>
        </w:rPr>
        <w:t xml:space="preserve">, </w:t>
      </w:r>
      <w:r>
        <w:rPr>
          <w:color w:val="000000"/>
          <w:sz w:val="20"/>
          <w:szCs w:val="20"/>
        </w:rPr>
        <w:t xml:space="preserve">or stolen </w:t>
      </w:r>
      <w:r w:rsidR="00802E81">
        <w:rPr>
          <w:color w:val="000000"/>
          <w:sz w:val="20"/>
          <w:szCs w:val="20"/>
        </w:rPr>
        <w:t xml:space="preserve">purchasing </w:t>
      </w:r>
      <w:r>
        <w:rPr>
          <w:color w:val="000000"/>
          <w:sz w:val="20"/>
          <w:szCs w:val="20"/>
        </w:rPr>
        <w:t>cards</w:t>
      </w:r>
      <w:r w:rsidR="00E700F8">
        <w:rPr>
          <w:color w:val="000000"/>
          <w:sz w:val="20"/>
          <w:szCs w:val="20"/>
        </w:rPr>
        <w:t>.</w:t>
      </w:r>
    </w:p>
    <w:p w14:paraId="60650A35" w14:textId="77777777" w:rsidR="006706A7" w:rsidRPr="006706A7" w:rsidRDefault="006706A7" w:rsidP="006706A7">
      <w:pPr>
        <w:pStyle w:val="ListParagraph"/>
        <w:autoSpaceDE w:val="0"/>
        <w:autoSpaceDN w:val="0"/>
        <w:adjustRightInd w:val="0"/>
        <w:ind w:left="1483" w:firstLine="0"/>
        <w:rPr>
          <w:color w:val="000000"/>
          <w:sz w:val="20"/>
          <w:szCs w:val="20"/>
        </w:rPr>
      </w:pPr>
    </w:p>
    <w:p w14:paraId="1F456AB3" w14:textId="77777777" w:rsidR="00832A8C" w:rsidRDefault="00832A8C" w:rsidP="00832A8C">
      <w:pPr>
        <w:autoSpaceDE w:val="0"/>
        <w:autoSpaceDN w:val="0"/>
        <w:adjustRightInd w:val="0"/>
        <w:ind w:left="1260" w:hanging="576"/>
        <w:rPr>
          <w:color w:val="000000"/>
          <w:sz w:val="20"/>
          <w:szCs w:val="20"/>
        </w:rPr>
      </w:pPr>
      <w:r>
        <w:rPr>
          <w:b/>
          <w:color w:val="000000"/>
          <w:sz w:val="20"/>
          <w:szCs w:val="20"/>
        </w:rPr>
        <w:t>3.3.2</w:t>
      </w:r>
      <w:r>
        <w:rPr>
          <w:b/>
          <w:color w:val="000000"/>
          <w:sz w:val="20"/>
          <w:szCs w:val="20"/>
        </w:rPr>
        <w:tab/>
      </w:r>
      <w:r w:rsidR="006706A7" w:rsidRPr="00832A8C">
        <w:rPr>
          <w:color w:val="000000"/>
          <w:sz w:val="20"/>
          <w:szCs w:val="20"/>
        </w:rPr>
        <w:t>Cardholder Setup Process:</w:t>
      </w:r>
      <w:r w:rsidRPr="00832A8C">
        <w:rPr>
          <w:color w:val="000000"/>
          <w:sz w:val="20"/>
          <w:szCs w:val="20"/>
        </w:rPr>
        <w:t xml:space="preserve"> </w:t>
      </w:r>
    </w:p>
    <w:p w14:paraId="451B0787" w14:textId="77777777" w:rsidR="000867F2" w:rsidRPr="006706A7" w:rsidRDefault="000867F2" w:rsidP="00832A8C">
      <w:pPr>
        <w:autoSpaceDE w:val="0"/>
        <w:autoSpaceDN w:val="0"/>
        <w:adjustRightInd w:val="0"/>
        <w:ind w:left="630" w:firstLine="0"/>
        <w:rPr>
          <w:color w:val="000000"/>
          <w:sz w:val="20"/>
          <w:szCs w:val="20"/>
        </w:rPr>
      </w:pPr>
    </w:p>
    <w:p w14:paraId="38FCB038" w14:textId="77777777" w:rsidR="00E56359" w:rsidRDefault="008217F9" w:rsidP="00953A0C">
      <w:pPr>
        <w:numPr>
          <w:ilvl w:val="0"/>
          <w:numId w:val="40"/>
        </w:numPr>
        <w:autoSpaceDE w:val="0"/>
        <w:autoSpaceDN w:val="0"/>
        <w:adjustRightInd w:val="0"/>
        <w:ind w:left="1512"/>
        <w:rPr>
          <w:color w:val="000000"/>
          <w:sz w:val="20"/>
          <w:szCs w:val="20"/>
        </w:rPr>
      </w:pPr>
      <w:r w:rsidRPr="006706A7">
        <w:rPr>
          <w:color w:val="000000"/>
          <w:sz w:val="20"/>
          <w:szCs w:val="20"/>
        </w:rPr>
        <w:t>Obtain</w:t>
      </w:r>
      <w:r w:rsidR="00B053CC" w:rsidRPr="006706A7">
        <w:rPr>
          <w:color w:val="000000"/>
          <w:sz w:val="20"/>
          <w:szCs w:val="20"/>
        </w:rPr>
        <w:t>, process,</w:t>
      </w:r>
      <w:r w:rsidRPr="006706A7">
        <w:rPr>
          <w:color w:val="000000"/>
          <w:sz w:val="20"/>
          <w:szCs w:val="20"/>
        </w:rPr>
        <w:t xml:space="preserve"> and reta</w:t>
      </w:r>
      <w:r>
        <w:rPr>
          <w:color w:val="000000"/>
          <w:sz w:val="20"/>
          <w:szCs w:val="20"/>
        </w:rPr>
        <w:t xml:space="preserve">in a completed </w:t>
      </w:r>
      <w:r w:rsidR="00B053CC">
        <w:rPr>
          <w:color w:val="000000"/>
          <w:sz w:val="20"/>
          <w:szCs w:val="20"/>
        </w:rPr>
        <w:t xml:space="preserve">electronic </w:t>
      </w:r>
      <w:r>
        <w:rPr>
          <w:color w:val="000000"/>
          <w:sz w:val="20"/>
          <w:szCs w:val="20"/>
        </w:rPr>
        <w:t xml:space="preserve">Purchasing Card Application and Use Agreement </w:t>
      </w:r>
      <w:r w:rsidR="004234FF">
        <w:rPr>
          <w:color w:val="000000"/>
          <w:sz w:val="20"/>
          <w:szCs w:val="20"/>
        </w:rPr>
        <w:t>from each cardholder applicant.</w:t>
      </w:r>
    </w:p>
    <w:p w14:paraId="51011694" w14:textId="77777777" w:rsidR="00E56359" w:rsidRDefault="008217F9" w:rsidP="00953A0C">
      <w:pPr>
        <w:numPr>
          <w:ilvl w:val="0"/>
          <w:numId w:val="40"/>
        </w:numPr>
        <w:autoSpaceDE w:val="0"/>
        <w:autoSpaceDN w:val="0"/>
        <w:adjustRightInd w:val="0"/>
        <w:ind w:left="1512"/>
        <w:rPr>
          <w:color w:val="000000"/>
          <w:sz w:val="20"/>
          <w:szCs w:val="20"/>
        </w:rPr>
      </w:pPr>
      <w:r w:rsidRPr="00E56359">
        <w:rPr>
          <w:color w:val="000000"/>
          <w:sz w:val="20"/>
          <w:szCs w:val="20"/>
        </w:rPr>
        <w:t xml:space="preserve">Coordinate the accounting information for the cardholder with </w:t>
      </w:r>
      <w:r w:rsidR="00556710" w:rsidRPr="00E56359">
        <w:rPr>
          <w:color w:val="000000"/>
          <w:sz w:val="20"/>
          <w:szCs w:val="20"/>
        </w:rPr>
        <w:t xml:space="preserve">the </w:t>
      </w:r>
      <w:r w:rsidRPr="00E56359">
        <w:rPr>
          <w:color w:val="000000"/>
          <w:sz w:val="20"/>
          <w:szCs w:val="20"/>
        </w:rPr>
        <w:t>accounting</w:t>
      </w:r>
      <w:r w:rsidR="00556710" w:rsidRPr="00E56359">
        <w:rPr>
          <w:color w:val="000000"/>
          <w:sz w:val="20"/>
          <w:szCs w:val="20"/>
        </w:rPr>
        <w:t xml:space="preserve"> office</w:t>
      </w:r>
      <w:r w:rsidRPr="00E56359">
        <w:rPr>
          <w:color w:val="000000"/>
          <w:sz w:val="20"/>
          <w:szCs w:val="20"/>
        </w:rPr>
        <w:t>.</w:t>
      </w:r>
    </w:p>
    <w:p w14:paraId="31CC1B7C" w14:textId="77777777" w:rsidR="00927FA5" w:rsidRPr="00C24F33" w:rsidRDefault="008217F9" w:rsidP="008217F9">
      <w:pPr>
        <w:numPr>
          <w:ilvl w:val="0"/>
          <w:numId w:val="40"/>
        </w:numPr>
        <w:autoSpaceDE w:val="0"/>
        <w:autoSpaceDN w:val="0"/>
        <w:adjustRightInd w:val="0"/>
        <w:ind w:left="1512"/>
        <w:rPr>
          <w:color w:val="000000"/>
          <w:sz w:val="20"/>
          <w:szCs w:val="20"/>
        </w:rPr>
      </w:pPr>
      <w:r w:rsidRPr="00C24F33">
        <w:rPr>
          <w:color w:val="000000"/>
          <w:sz w:val="20"/>
          <w:szCs w:val="20"/>
        </w:rPr>
        <w:t>Pro</w:t>
      </w:r>
      <w:r w:rsidR="0084599D" w:rsidRPr="00C24F33">
        <w:rPr>
          <w:color w:val="000000"/>
          <w:sz w:val="20"/>
          <w:szCs w:val="20"/>
        </w:rPr>
        <w:t>vide training to cardholders,</w:t>
      </w:r>
      <w:r w:rsidRPr="00C24F33">
        <w:rPr>
          <w:color w:val="000000"/>
          <w:sz w:val="20"/>
          <w:szCs w:val="20"/>
        </w:rPr>
        <w:t xml:space="preserve"> supervisors</w:t>
      </w:r>
      <w:r w:rsidR="0084599D" w:rsidRPr="00C24F33">
        <w:rPr>
          <w:color w:val="000000"/>
          <w:sz w:val="20"/>
          <w:szCs w:val="20"/>
        </w:rPr>
        <w:t>, and site managers, including the use of US Bank Access Online Program Management Tool</w:t>
      </w:r>
      <w:r w:rsidR="00DD2404">
        <w:rPr>
          <w:color w:val="000000"/>
          <w:sz w:val="20"/>
          <w:szCs w:val="20"/>
        </w:rPr>
        <w:t xml:space="preserve">. </w:t>
      </w:r>
      <w:r w:rsidR="0084599D" w:rsidRPr="00C24F33">
        <w:rPr>
          <w:color w:val="000000"/>
          <w:sz w:val="20"/>
          <w:szCs w:val="20"/>
        </w:rPr>
        <w:t>(</w:t>
      </w:r>
      <w:r w:rsidR="00B73220" w:rsidRPr="00C24F33">
        <w:rPr>
          <w:color w:val="000000"/>
          <w:sz w:val="20"/>
          <w:szCs w:val="20"/>
        </w:rPr>
        <w:t xml:space="preserve">See </w:t>
      </w:r>
      <w:r w:rsidR="0084599D" w:rsidRPr="00C24F33">
        <w:rPr>
          <w:color w:val="000000"/>
          <w:sz w:val="20"/>
          <w:szCs w:val="20"/>
        </w:rPr>
        <w:t>Appendix F</w:t>
      </w:r>
      <w:r w:rsidR="00B73220" w:rsidRPr="00C24F33">
        <w:rPr>
          <w:color w:val="000000"/>
          <w:sz w:val="20"/>
          <w:szCs w:val="20"/>
        </w:rPr>
        <w:t>.</w:t>
      </w:r>
      <w:r w:rsidR="0084599D" w:rsidRPr="00C24F33">
        <w:rPr>
          <w:color w:val="000000"/>
          <w:sz w:val="20"/>
          <w:szCs w:val="20"/>
        </w:rPr>
        <w:t>)</w:t>
      </w:r>
    </w:p>
    <w:p w14:paraId="7E473737" w14:textId="77777777" w:rsidR="00927FA5" w:rsidRDefault="00927FA5" w:rsidP="008217F9">
      <w:pPr>
        <w:autoSpaceDE w:val="0"/>
        <w:autoSpaceDN w:val="0"/>
        <w:adjustRightInd w:val="0"/>
        <w:rPr>
          <w:color w:val="000000"/>
          <w:sz w:val="20"/>
          <w:szCs w:val="20"/>
        </w:rPr>
      </w:pPr>
    </w:p>
    <w:p w14:paraId="0D1E2AA6" w14:textId="77777777" w:rsidR="00750780" w:rsidRDefault="00750780" w:rsidP="008217F9">
      <w:pPr>
        <w:autoSpaceDE w:val="0"/>
        <w:autoSpaceDN w:val="0"/>
        <w:adjustRightInd w:val="0"/>
        <w:rPr>
          <w:color w:val="000000"/>
          <w:sz w:val="20"/>
          <w:szCs w:val="20"/>
        </w:rPr>
      </w:pPr>
    </w:p>
    <w:p w14:paraId="5956EAE9" w14:textId="77777777" w:rsidR="000867F2" w:rsidRDefault="000867F2" w:rsidP="006706A7">
      <w:pPr>
        <w:autoSpaceDE w:val="0"/>
        <w:autoSpaceDN w:val="0"/>
        <w:adjustRightInd w:val="0"/>
        <w:ind w:left="1296" w:hanging="504"/>
        <w:rPr>
          <w:color w:val="000000"/>
          <w:sz w:val="20"/>
          <w:szCs w:val="20"/>
        </w:rPr>
      </w:pPr>
    </w:p>
    <w:p w14:paraId="767EC6DB" w14:textId="77777777" w:rsidR="00750780" w:rsidRDefault="00750780" w:rsidP="00750780">
      <w:pPr>
        <w:autoSpaceDE w:val="0"/>
        <w:autoSpaceDN w:val="0"/>
        <w:adjustRightInd w:val="0"/>
        <w:outlineLvl w:val="0"/>
        <w:rPr>
          <w:b/>
          <w:color w:val="000000"/>
          <w:sz w:val="20"/>
          <w:szCs w:val="20"/>
        </w:rPr>
      </w:pPr>
      <w:r w:rsidRPr="00750780">
        <w:rPr>
          <w:b/>
          <w:color w:val="000000"/>
          <w:sz w:val="20"/>
          <w:szCs w:val="20"/>
        </w:rPr>
        <w:lastRenderedPageBreak/>
        <w:t>3.3</w:t>
      </w:r>
      <w:r w:rsidRPr="00750780">
        <w:rPr>
          <w:b/>
          <w:color w:val="000000"/>
          <w:sz w:val="20"/>
          <w:szCs w:val="20"/>
        </w:rPr>
        <w:tab/>
        <w:t>CAMPUS PURCHASING CARD PROGRAM ADMINISTRATOR (PCPA) RESPONSIBILITIES (continued)</w:t>
      </w:r>
    </w:p>
    <w:p w14:paraId="789FB412" w14:textId="77777777" w:rsidR="00133977" w:rsidRPr="00750780" w:rsidRDefault="00133977" w:rsidP="00750780">
      <w:pPr>
        <w:autoSpaceDE w:val="0"/>
        <w:autoSpaceDN w:val="0"/>
        <w:adjustRightInd w:val="0"/>
        <w:outlineLvl w:val="0"/>
        <w:rPr>
          <w:b/>
          <w:color w:val="000000"/>
          <w:sz w:val="20"/>
          <w:szCs w:val="20"/>
        </w:rPr>
      </w:pPr>
    </w:p>
    <w:p w14:paraId="21CC01C3" w14:textId="77777777" w:rsidR="00750780" w:rsidRDefault="00750780" w:rsidP="00750780">
      <w:pPr>
        <w:autoSpaceDE w:val="0"/>
        <w:autoSpaceDN w:val="0"/>
        <w:adjustRightInd w:val="0"/>
        <w:ind w:left="1260" w:hanging="576"/>
        <w:rPr>
          <w:color w:val="000000"/>
          <w:sz w:val="20"/>
          <w:szCs w:val="20"/>
        </w:rPr>
      </w:pPr>
      <w:r w:rsidRPr="00945409">
        <w:rPr>
          <w:b/>
          <w:color w:val="000000"/>
          <w:sz w:val="20"/>
          <w:szCs w:val="20"/>
        </w:rPr>
        <w:t>3.3.</w:t>
      </w:r>
      <w:r>
        <w:rPr>
          <w:b/>
          <w:color w:val="000000"/>
          <w:sz w:val="20"/>
          <w:szCs w:val="20"/>
        </w:rPr>
        <w:t>3</w:t>
      </w:r>
      <w:r>
        <w:rPr>
          <w:b/>
          <w:color w:val="000000"/>
          <w:sz w:val="20"/>
          <w:szCs w:val="20"/>
        </w:rPr>
        <w:tab/>
      </w:r>
      <w:r>
        <w:rPr>
          <w:color w:val="000000"/>
          <w:sz w:val="20"/>
          <w:szCs w:val="20"/>
        </w:rPr>
        <w:t>Other PCPA Responsibilities:</w:t>
      </w:r>
      <w:r w:rsidRPr="006706A7">
        <w:rPr>
          <w:color w:val="000000"/>
          <w:sz w:val="20"/>
          <w:szCs w:val="20"/>
        </w:rPr>
        <w:t xml:space="preserve"> </w:t>
      </w:r>
    </w:p>
    <w:p w14:paraId="2A6C6CFC" w14:textId="77777777" w:rsidR="00750780" w:rsidRPr="00750780" w:rsidRDefault="00750780" w:rsidP="00750780">
      <w:pPr>
        <w:autoSpaceDE w:val="0"/>
        <w:autoSpaceDN w:val="0"/>
        <w:adjustRightInd w:val="0"/>
        <w:rPr>
          <w:sz w:val="20"/>
          <w:szCs w:val="20"/>
        </w:rPr>
      </w:pPr>
    </w:p>
    <w:p w14:paraId="1C9DBC8A" w14:textId="77777777" w:rsidR="00750780" w:rsidRPr="000073BF" w:rsidRDefault="00750780" w:rsidP="00750780">
      <w:pPr>
        <w:numPr>
          <w:ilvl w:val="0"/>
          <w:numId w:val="41"/>
        </w:numPr>
        <w:autoSpaceDE w:val="0"/>
        <w:autoSpaceDN w:val="0"/>
        <w:adjustRightInd w:val="0"/>
        <w:ind w:left="1512"/>
        <w:rPr>
          <w:sz w:val="20"/>
          <w:szCs w:val="20"/>
        </w:rPr>
      </w:pPr>
      <w:r w:rsidRPr="008A2607">
        <w:rPr>
          <w:b/>
          <w:color w:val="000000"/>
          <w:sz w:val="20"/>
          <w:szCs w:val="20"/>
        </w:rPr>
        <w:t>Account Maintenance</w:t>
      </w:r>
      <w:r>
        <w:rPr>
          <w:color w:val="000000"/>
          <w:sz w:val="20"/>
          <w:szCs w:val="20"/>
        </w:rPr>
        <w:t xml:space="preserve"> - </w:t>
      </w:r>
      <w:r w:rsidRPr="00505629">
        <w:rPr>
          <w:color w:val="000000"/>
          <w:sz w:val="20"/>
          <w:szCs w:val="20"/>
        </w:rPr>
        <w:t>Card limits and other information such as name change, address, and phone may be changed by the appropriate</w:t>
      </w:r>
      <w:r>
        <w:rPr>
          <w:color w:val="000000"/>
          <w:sz w:val="20"/>
          <w:szCs w:val="20"/>
        </w:rPr>
        <w:t xml:space="preserve"> departmental authorized person</w:t>
      </w:r>
      <w:r w:rsidR="00DD2404">
        <w:rPr>
          <w:color w:val="000000"/>
          <w:sz w:val="20"/>
          <w:szCs w:val="20"/>
        </w:rPr>
        <w:t xml:space="preserve">. </w:t>
      </w:r>
      <w:r>
        <w:rPr>
          <w:color w:val="000000"/>
          <w:sz w:val="20"/>
          <w:szCs w:val="20"/>
        </w:rPr>
        <w:t xml:space="preserve">A sample Account </w:t>
      </w:r>
      <w:r w:rsidRPr="00505629">
        <w:rPr>
          <w:color w:val="000000"/>
          <w:sz w:val="20"/>
          <w:szCs w:val="20"/>
        </w:rPr>
        <w:t xml:space="preserve">Maintenance Request </w:t>
      </w:r>
      <w:r>
        <w:rPr>
          <w:color w:val="000000"/>
          <w:sz w:val="20"/>
          <w:szCs w:val="20"/>
        </w:rPr>
        <w:t>f</w:t>
      </w:r>
      <w:r w:rsidRPr="00505629">
        <w:rPr>
          <w:color w:val="000000"/>
          <w:sz w:val="20"/>
          <w:szCs w:val="20"/>
        </w:rPr>
        <w:t>orm</w:t>
      </w:r>
      <w:r>
        <w:rPr>
          <w:color w:val="000000"/>
          <w:sz w:val="20"/>
          <w:szCs w:val="20"/>
        </w:rPr>
        <w:t xml:space="preserve"> is provided in </w:t>
      </w:r>
      <w:r w:rsidRPr="00A8684F">
        <w:rPr>
          <w:sz w:val="20"/>
          <w:szCs w:val="20"/>
        </w:rPr>
        <w:t xml:space="preserve">Appendix </w:t>
      </w:r>
      <w:r>
        <w:rPr>
          <w:sz w:val="20"/>
          <w:szCs w:val="20"/>
        </w:rPr>
        <w:t>A-3.</w:t>
      </w:r>
    </w:p>
    <w:p w14:paraId="6A56CE6D" w14:textId="77777777" w:rsidR="00750780" w:rsidRDefault="00750780" w:rsidP="00750780">
      <w:pPr>
        <w:autoSpaceDE w:val="0"/>
        <w:autoSpaceDN w:val="0"/>
        <w:adjustRightInd w:val="0"/>
        <w:ind w:left="1530" w:firstLine="0"/>
        <w:rPr>
          <w:color w:val="000000"/>
          <w:sz w:val="20"/>
          <w:szCs w:val="20"/>
        </w:rPr>
      </w:pPr>
    </w:p>
    <w:p w14:paraId="1F3A12B4" w14:textId="77777777" w:rsidR="00017F68" w:rsidRDefault="000073BF" w:rsidP="00017F68">
      <w:pPr>
        <w:autoSpaceDE w:val="0"/>
        <w:autoSpaceDN w:val="0"/>
        <w:adjustRightInd w:val="0"/>
        <w:ind w:left="1530" w:firstLine="0"/>
        <w:rPr>
          <w:bCs/>
          <w:color w:val="000000"/>
          <w:sz w:val="20"/>
          <w:szCs w:val="20"/>
        </w:rPr>
      </w:pPr>
      <w:r w:rsidRPr="000073BF">
        <w:rPr>
          <w:color w:val="000000"/>
          <w:sz w:val="20"/>
          <w:szCs w:val="20"/>
        </w:rPr>
        <w:t>Before a campus authorizes cardholder</w:t>
      </w:r>
      <w:r w:rsidR="00D9421E">
        <w:rPr>
          <w:color w:val="000000"/>
          <w:sz w:val="20"/>
          <w:szCs w:val="20"/>
        </w:rPr>
        <w:t xml:space="preserve">s </w:t>
      </w:r>
      <w:r w:rsidR="00D9421E" w:rsidRPr="00E56359">
        <w:rPr>
          <w:color w:val="000000"/>
          <w:sz w:val="20"/>
          <w:szCs w:val="20"/>
        </w:rPr>
        <w:t>to make purchases</w:t>
      </w:r>
      <w:r w:rsidRPr="00E56359">
        <w:rPr>
          <w:color w:val="000000"/>
          <w:sz w:val="20"/>
          <w:szCs w:val="20"/>
        </w:rPr>
        <w:t xml:space="preserve"> over $5,000, </w:t>
      </w:r>
      <w:r w:rsidR="00D9421E" w:rsidRPr="00E56359">
        <w:rPr>
          <w:color w:val="000000"/>
          <w:sz w:val="20"/>
          <w:szCs w:val="20"/>
        </w:rPr>
        <w:t>except when used on authorized state</w:t>
      </w:r>
      <w:r w:rsidR="005D0389">
        <w:rPr>
          <w:color w:val="000000"/>
          <w:sz w:val="20"/>
          <w:szCs w:val="20"/>
        </w:rPr>
        <w:t xml:space="preserve"> </w:t>
      </w:r>
      <w:r w:rsidR="00D9421E" w:rsidRPr="00E56359">
        <w:rPr>
          <w:color w:val="000000"/>
          <w:sz w:val="20"/>
          <w:szCs w:val="20"/>
        </w:rPr>
        <w:t>contracts</w:t>
      </w:r>
      <w:r w:rsidR="00C27A85" w:rsidRPr="00C27A85">
        <w:rPr>
          <w:sz w:val="20"/>
          <w:szCs w:val="20"/>
        </w:rPr>
        <w:t xml:space="preserve"> </w:t>
      </w:r>
      <w:r w:rsidR="00C27A85">
        <w:rPr>
          <w:sz w:val="20"/>
          <w:szCs w:val="20"/>
        </w:rPr>
        <w:t>OR when the purchases are for business-related travel booked through Fox World Travel.</w:t>
      </w:r>
      <w:r w:rsidR="00883F8E" w:rsidRPr="00E56359">
        <w:rPr>
          <w:color w:val="000000"/>
          <w:sz w:val="20"/>
          <w:szCs w:val="20"/>
        </w:rPr>
        <w:t xml:space="preserve">, </w:t>
      </w:r>
      <w:r w:rsidRPr="00E56359">
        <w:rPr>
          <w:color w:val="000000"/>
          <w:sz w:val="20"/>
          <w:szCs w:val="20"/>
        </w:rPr>
        <w:t xml:space="preserve">the PCPA must submit a request to the </w:t>
      </w:r>
      <w:r w:rsidR="00D37431">
        <w:rPr>
          <w:color w:val="000000"/>
          <w:sz w:val="20"/>
          <w:szCs w:val="20"/>
        </w:rPr>
        <w:t xml:space="preserve">PCPM </w:t>
      </w:r>
      <w:r>
        <w:rPr>
          <w:color w:val="000000"/>
          <w:sz w:val="20"/>
          <w:szCs w:val="20"/>
        </w:rPr>
        <w:t xml:space="preserve">explaining the need for an increased limit, the duration of the need, and </w:t>
      </w:r>
      <w:r w:rsidRPr="000073BF">
        <w:rPr>
          <w:color w:val="000000"/>
          <w:sz w:val="20"/>
          <w:szCs w:val="20"/>
        </w:rPr>
        <w:t xml:space="preserve">steps </w:t>
      </w:r>
      <w:r>
        <w:rPr>
          <w:color w:val="000000"/>
          <w:sz w:val="20"/>
          <w:szCs w:val="20"/>
        </w:rPr>
        <w:t>to be</w:t>
      </w:r>
      <w:r>
        <w:rPr>
          <w:bCs/>
          <w:color w:val="000000"/>
          <w:sz w:val="20"/>
          <w:szCs w:val="20"/>
        </w:rPr>
        <w:t xml:space="preserve"> taken to ensure controls will be maintained</w:t>
      </w:r>
      <w:r w:rsidR="00DD2404">
        <w:rPr>
          <w:bCs/>
          <w:color w:val="000000"/>
          <w:sz w:val="20"/>
          <w:szCs w:val="20"/>
        </w:rPr>
        <w:t xml:space="preserve">. </w:t>
      </w:r>
      <w:r w:rsidR="00C27A85">
        <w:rPr>
          <w:bCs/>
          <w:color w:val="000000"/>
          <w:sz w:val="20"/>
          <w:szCs w:val="20"/>
        </w:rPr>
        <w:t>The PCPM, if in agreement with the need and support for the request, will forward the request to the</w:t>
      </w:r>
      <w:r w:rsidR="005D0389">
        <w:rPr>
          <w:bCs/>
          <w:color w:val="000000"/>
          <w:sz w:val="20"/>
          <w:szCs w:val="20"/>
        </w:rPr>
        <w:t xml:space="preserve"> State </w:t>
      </w:r>
      <w:r w:rsidR="00870F2D" w:rsidRPr="00EB1B19">
        <w:rPr>
          <w:bCs/>
          <w:sz w:val="20"/>
          <w:szCs w:val="20"/>
        </w:rPr>
        <w:t>P</w:t>
      </w:r>
      <w:r w:rsidR="005D0389" w:rsidRPr="00EB1B19">
        <w:rPr>
          <w:bCs/>
          <w:sz w:val="20"/>
          <w:szCs w:val="20"/>
        </w:rPr>
        <w:t xml:space="preserve">urchasing </w:t>
      </w:r>
      <w:r w:rsidR="00870F2D" w:rsidRPr="00EB1B19">
        <w:rPr>
          <w:bCs/>
          <w:sz w:val="20"/>
          <w:szCs w:val="20"/>
        </w:rPr>
        <w:t>C</w:t>
      </w:r>
      <w:r w:rsidR="005D0389" w:rsidRPr="00EB1B19">
        <w:rPr>
          <w:bCs/>
          <w:sz w:val="20"/>
          <w:szCs w:val="20"/>
        </w:rPr>
        <w:t xml:space="preserve">ard </w:t>
      </w:r>
      <w:r w:rsidR="00870F2D" w:rsidRPr="00EB1B19">
        <w:rPr>
          <w:bCs/>
          <w:sz w:val="20"/>
          <w:szCs w:val="20"/>
        </w:rPr>
        <w:t>C</w:t>
      </w:r>
      <w:r w:rsidR="005D0389" w:rsidRPr="00EB1B19">
        <w:rPr>
          <w:bCs/>
          <w:sz w:val="20"/>
          <w:szCs w:val="20"/>
        </w:rPr>
        <w:t xml:space="preserve">ontract </w:t>
      </w:r>
      <w:r w:rsidR="00870F2D" w:rsidRPr="00EB1B19">
        <w:rPr>
          <w:bCs/>
          <w:sz w:val="20"/>
          <w:szCs w:val="20"/>
        </w:rPr>
        <w:t>M</w:t>
      </w:r>
      <w:r w:rsidR="005D0389" w:rsidRPr="00EB1B19">
        <w:rPr>
          <w:bCs/>
          <w:sz w:val="20"/>
          <w:szCs w:val="20"/>
        </w:rPr>
        <w:t>anager</w:t>
      </w:r>
      <w:r w:rsidR="00C27A85">
        <w:rPr>
          <w:bCs/>
          <w:color w:val="000000"/>
          <w:sz w:val="20"/>
          <w:szCs w:val="20"/>
        </w:rPr>
        <w:t>.</w:t>
      </w:r>
    </w:p>
    <w:p w14:paraId="11EC3479" w14:textId="77777777" w:rsidR="00017F68" w:rsidRDefault="00017F68" w:rsidP="00017F68">
      <w:pPr>
        <w:autoSpaceDE w:val="0"/>
        <w:autoSpaceDN w:val="0"/>
        <w:adjustRightInd w:val="0"/>
        <w:ind w:left="1530" w:firstLine="0"/>
        <w:rPr>
          <w:bCs/>
          <w:color w:val="000000"/>
          <w:sz w:val="20"/>
          <w:szCs w:val="20"/>
        </w:rPr>
      </w:pPr>
    </w:p>
    <w:p w14:paraId="2DA5B876" w14:textId="77777777" w:rsidR="00017F68" w:rsidRDefault="003D5252" w:rsidP="00017F68">
      <w:pPr>
        <w:autoSpaceDE w:val="0"/>
        <w:autoSpaceDN w:val="0"/>
        <w:adjustRightInd w:val="0"/>
        <w:ind w:left="1530" w:firstLine="0"/>
        <w:rPr>
          <w:color w:val="000000"/>
          <w:sz w:val="20"/>
          <w:szCs w:val="20"/>
        </w:rPr>
      </w:pPr>
      <w:r>
        <w:rPr>
          <w:color w:val="000000"/>
          <w:sz w:val="20"/>
          <w:szCs w:val="20"/>
        </w:rPr>
        <w:t xml:space="preserve">Each campus </w:t>
      </w:r>
      <w:r w:rsidRPr="00505629">
        <w:rPr>
          <w:color w:val="000000"/>
          <w:sz w:val="20"/>
          <w:szCs w:val="20"/>
        </w:rPr>
        <w:t xml:space="preserve">PCPA </w:t>
      </w:r>
      <w:r>
        <w:rPr>
          <w:color w:val="000000"/>
          <w:sz w:val="20"/>
          <w:szCs w:val="20"/>
        </w:rPr>
        <w:t>should</w:t>
      </w:r>
      <w:r w:rsidR="00811BEA">
        <w:rPr>
          <w:color w:val="000000"/>
          <w:sz w:val="20"/>
          <w:szCs w:val="20"/>
        </w:rPr>
        <w:t xml:space="preserve"> </w:t>
      </w:r>
      <w:r w:rsidR="00811BEA" w:rsidRPr="00E56359">
        <w:rPr>
          <w:color w:val="000000"/>
          <w:sz w:val="20"/>
          <w:szCs w:val="20"/>
        </w:rPr>
        <w:t xml:space="preserve">monitor card </w:t>
      </w:r>
      <w:r w:rsidRPr="00E56359">
        <w:rPr>
          <w:color w:val="000000"/>
          <w:sz w:val="20"/>
          <w:szCs w:val="20"/>
        </w:rPr>
        <w:t>expiration dates</w:t>
      </w:r>
      <w:r w:rsidR="00811BEA" w:rsidRPr="00E56359">
        <w:rPr>
          <w:color w:val="000000"/>
          <w:sz w:val="20"/>
          <w:szCs w:val="20"/>
        </w:rPr>
        <w:t xml:space="preserve"> and work with the US Bank Account Coordinator on reissues</w:t>
      </w:r>
      <w:r w:rsidR="00DD2404">
        <w:rPr>
          <w:color w:val="000000"/>
          <w:sz w:val="20"/>
          <w:szCs w:val="20"/>
        </w:rPr>
        <w:t xml:space="preserve">. </w:t>
      </w:r>
      <w:r w:rsidR="00811BEA">
        <w:rPr>
          <w:color w:val="000000"/>
          <w:sz w:val="20"/>
          <w:szCs w:val="20"/>
        </w:rPr>
        <w:t>R</w:t>
      </w:r>
      <w:r w:rsidRPr="00505629">
        <w:rPr>
          <w:color w:val="000000"/>
          <w:sz w:val="20"/>
          <w:szCs w:val="20"/>
        </w:rPr>
        <w:t xml:space="preserve">eview the previous year’s card usage </w:t>
      </w:r>
      <w:r w:rsidR="00E56359" w:rsidRPr="00E56359">
        <w:rPr>
          <w:color w:val="000000"/>
          <w:sz w:val="20"/>
          <w:szCs w:val="20"/>
        </w:rPr>
        <w:t>and,</w:t>
      </w:r>
      <w:r w:rsidR="00811BEA" w:rsidRPr="00E56359">
        <w:rPr>
          <w:color w:val="000000"/>
          <w:sz w:val="20"/>
          <w:szCs w:val="20"/>
        </w:rPr>
        <w:t xml:space="preserve"> if ne</w:t>
      </w:r>
      <w:r w:rsidR="000B4463" w:rsidRPr="00E56359">
        <w:rPr>
          <w:color w:val="000000"/>
          <w:sz w:val="20"/>
          <w:szCs w:val="20"/>
        </w:rPr>
        <w:t>cessary, make cancellation recommendations</w:t>
      </w:r>
      <w:r w:rsidR="00DD2404">
        <w:rPr>
          <w:color w:val="000000"/>
          <w:sz w:val="20"/>
          <w:szCs w:val="20"/>
        </w:rPr>
        <w:t xml:space="preserve">. </w:t>
      </w:r>
      <w:r w:rsidR="00A2479A" w:rsidRPr="00505629">
        <w:rPr>
          <w:color w:val="000000"/>
          <w:sz w:val="20"/>
          <w:szCs w:val="20"/>
        </w:rPr>
        <w:t xml:space="preserve">Additional records regarding usage can be </w:t>
      </w:r>
      <w:r w:rsidR="00A2479A">
        <w:rPr>
          <w:color w:val="000000"/>
          <w:sz w:val="20"/>
          <w:szCs w:val="20"/>
        </w:rPr>
        <w:t>found using Access Online reporting tools; see</w:t>
      </w:r>
      <w:r w:rsidR="00471662">
        <w:rPr>
          <w:color w:val="000000"/>
          <w:sz w:val="20"/>
          <w:szCs w:val="20"/>
        </w:rPr>
        <w:t xml:space="preserve"> the</w:t>
      </w:r>
      <w:r w:rsidR="00A2479A">
        <w:rPr>
          <w:color w:val="000000"/>
          <w:sz w:val="20"/>
          <w:szCs w:val="20"/>
        </w:rPr>
        <w:t xml:space="preserve"> </w:t>
      </w:r>
      <w:hyperlink r:id="rId23" w:history="1">
        <w:r w:rsidR="00A2479A" w:rsidRPr="00D83AB2">
          <w:rPr>
            <w:rStyle w:val="Hyperlink"/>
            <w:sz w:val="20"/>
            <w:szCs w:val="20"/>
          </w:rPr>
          <w:t>Access Online Cardholder Reference Guide</w:t>
        </w:r>
      </w:hyperlink>
      <w:r w:rsidR="00A2479A">
        <w:rPr>
          <w:color w:val="000000"/>
          <w:sz w:val="20"/>
          <w:szCs w:val="20"/>
        </w:rPr>
        <w:t>.</w:t>
      </w:r>
    </w:p>
    <w:p w14:paraId="49A24AAD" w14:textId="77777777" w:rsidR="00017F68" w:rsidRDefault="00017F68" w:rsidP="00017F68">
      <w:pPr>
        <w:autoSpaceDE w:val="0"/>
        <w:autoSpaceDN w:val="0"/>
        <w:adjustRightInd w:val="0"/>
        <w:ind w:left="1530" w:firstLine="0"/>
        <w:rPr>
          <w:color w:val="000000"/>
          <w:sz w:val="20"/>
          <w:szCs w:val="20"/>
        </w:rPr>
      </w:pPr>
    </w:p>
    <w:p w14:paraId="7217B772" w14:textId="77777777" w:rsidR="00145D93" w:rsidRDefault="00556710" w:rsidP="00017F68">
      <w:pPr>
        <w:autoSpaceDE w:val="0"/>
        <w:autoSpaceDN w:val="0"/>
        <w:adjustRightInd w:val="0"/>
        <w:ind w:left="1530" w:firstLine="0"/>
        <w:rPr>
          <w:color w:val="000000"/>
          <w:sz w:val="20"/>
          <w:szCs w:val="20"/>
        </w:rPr>
      </w:pPr>
      <w:r>
        <w:rPr>
          <w:b/>
          <w:color w:val="000000"/>
          <w:sz w:val="20"/>
          <w:szCs w:val="20"/>
        </w:rPr>
        <w:t>Note</w:t>
      </w:r>
      <w:r w:rsidR="003D5252" w:rsidRPr="00337409">
        <w:rPr>
          <w:b/>
          <w:color w:val="000000"/>
          <w:sz w:val="20"/>
          <w:szCs w:val="20"/>
        </w:rPr>
        <w:t>:</w:t>
      </w:r>
      <w:r w:rsidR="003D5252">
        <w:rPr>
          <w:color w:val="000000"/>
          <w:sz w:val="20"/>
          <w:szCs w:val="20"/>
        </w:rPr>
        <w:t xml:space="preserve"> Vendors with embedded credit card numbers will have to be notified each time new card numbers or expiration dates are distributed.</w:t>
      </w:r>
    </w:p>
    <w:p w14:paraId="12E58023" w14:textId="77777777" w:rsidR="003D5252" w:rsidRDefault="003D5252" w:rsidP="008217F9">
      <w:pPr>
        <w:autoSpaceDE w:val="0"/>
        <w:autoSpaceDN w:val="0"/>
        <w:adjustRightInd w:val="0"/>
        <w:ind w:left="1267"/>
        <w:rPr>
          <w:sz w:val="20"/>
          <w:szCs w:val="20"/>
        </w:rPr>
      </w:pPr>
    </w:p>
    <w:p w14:paraId="09716B9A" w14:textId="77777777" w:rsidR="009E746F" w:rsidRDefault="003D5252" w:rsidP="00953A0C">
      <w:pPr>
        <w:numPr>
          <w:ilvl w:val="0"/>
          <w:numId w:val="41"/>
        </w:numPr>
        <w:autoSpaceDE w:val="0"/>
        <w:autoSpaceDN w:val="0"/>
        <w:adjustRightInd w:val="0"/>
        <w:ind w:left="1512"/>
        <w:rPr>
          <w:b/>
          <w:bCs/>
          <w:color w:val="000000"/>
          <w:sz w:val="20"/>
          <w:szCs w:val="20"/>
        </w:rPr>
      </w:pPr>
      <w:r w:rsidRPr="003D5252">
        <w:rPr>
          <w:b/>
          <w:sz w:val="20"/>
          <w:szCs w:val="20"/>
        </w:rPr>
        <w:t>Card Usage</w:t>
      </w:r>
      <w:r>
        <w:rPr>
          <w:sz w:val="20"/>
          <w:szCs w:val="20"/>
        </w:rPr>
        <w:t xml:space="preserve"> - </w:t>
      </w:r>
      <w:r w:rsidR="009E746F" w:rsidRPr="009E746F">
        <w:rPr>
          <w:bCs/>
          <w:color w:val="000000"/>
          <w:sz w:val="20"/>
          <w:szCs w:val="20"/>
        </w:rPr>
        <w:t xml:space="preserve">Cards remain the property of US Bank and must be surrendered immediately upon termination of employment, transfer to another department, or upon request for any reason by an authorized person (such as the campus PCPA </w:t>
      </w:r>
      <w:r w:rsidR="009E746F">
        <w:rPr>
          <w:bCs/>
          <w:color w:val="000000"/>
          <w:sz w:val="20"/>
          <w:szCs w:val="20"/>
        </w:rPr>
        <w:t xml:space="preserve">or </w:t>
      </w:r>
      <w:r w:rsidR="009E746F" w:rsidRPr="009E746F">
        <w:rPr>
          <w:bCs/>
          <w:color w:val="000000"/>
          <w:sz w:val="20"/>
          <w:szCs w:val="20"/>
        </w:rPr>
        <w:t>the cardholder’s supervisor).</w:t>
      </w:r>
    </w:p>
    <w:p w14:paraId="5F399EDA" w14:textId="77777777" w:rsidR="009E746F" w:rsidRDefault="009E746F" w:rsidP="00145D93">
      <w:pPr>
        <w:autoSpaceDE w:val="0"/>
        <w:autoSpaceDN w:val="0"/>
        <w:adjustRightInd w:val="0"/>
        <w:ind w:left="1267"/>
        <w:rPr>
          <w:color w:val="000000"/>
          <w:sz w:val="20"/>
          <w:szCs w:val="20"/>
        </w:rPr>
      </w:pPr>
    </w:p>
    <w:p w14:paraId="408FFBF8" w14:textId="77777777" w:rsidR="00017F68" w:rsidRDefault="008217F9" w:rsidP="00017F68">
      <w:pPr>
        <w:autoSpaceDE w:val="0"/>
        <w:autoSpaceDN w:val="0"/>
        <w:adjustRightInd w:val="0"/>
        <w:ind w:left="1530" w:firstLine="0"/>
        <w:rPr>
          <w:b/>
          <w:bCs/>
          <w:color w:val="000000"/>
          <w:sz w:val="20"/>
          <w:szCs w:val="20"/>
        </w:rPr>
      </w:pPr>
      <w:r>
        <w:rPr>
          <w:color w:val="000000"/>
          <w:sz w:val="20"/>
          <w:szCs w:val="20"/>
        </w:rPr>
        <w:t xml:space="preserve">If the campus PCPA </w:t>
      </w:r>
      <w:r w:rsidR="008C3EEC">
        <w:rPr>
          <w:color w:val="000000"/>
          <w:sz w:val="20"/>
          <w:szCs w:val="20"/>
        </w:rPr>
        <w:t>or</w:t>
      </w:r>
      <w:r>
        <w:rPr>
          <w:color w:val="000000"/>
          <w:sz w:val="20"/>
          <w:szCs w:val="20"/>
        </w:rPr>
        <w:t xml:space="preserve"> the cardholder’s supervisor determines that personal or other unauthorized charges have occurred</w:t>
      </w:r>
      <w:r w:rsidR="001F1831">
        <w:rPr>
          <w:color w:val="000000"/>
          <w:sz w:val="20"/>
          <w:szCs w:val="20"/>
        </w:rPr>
        <w:t xml:space="preserve">, see steps outlined in section 3.2.1 – </w:t>
      </w:r>
      <w:r w:rsidR="00181794">
        <w:rPr>
          <w:color w:val="000000"/>
          <w:sz w:val="20"/>
          <w:szCs w:val="20"/>
        </w:rPr>
        <w:t>Misuse of the card</w:t>
      </w:r>
      <w:r w:rsidR="004C023B">
        <w:rPr>
          <w:color w:val="000000"/>
          <w:sz w:val="20"/>
          <w:szCs w:val="20"/>
        </w:rPr>
        <w:t>.</w:t>
      </w:r>
    </w:p>
    <w:p w14:paraId="6EC22CB6" w14:textId="77777777" w:rsidR="00017F68" w:rsidRDefault="00017F68" w:rsidP="00017F68">
      <w:pPr>
        <w:autoSpaceDE w:val="0"/>
        <w:autoSpaceDN w:val="0"/>
        <w:adjustRightInd w:val="0"/>
        <w:ind w:left="1530" w:firstLine="0"/>
        <w:rPr>
          <w:b/>
          <w:bCs/>
          <w:color w:val="000000"/>
          <w:sz w:val="20"/>
          <w:szCs w:val="20"/>
        </w:rPr>
      </w:pPr>
    </w:p>
    <w:p w14:paraId="2A3A373B" w14:textId="77777777" w:rsidR="00017F68" w:rsidRDefault="00E700F8" w:rsidP="00017F68">
      <w:pPr>
        <w:autoSpaceDE w:val="0"/>
        <w:autoSpaceDN w:val="0"/>
        <w:adjustRightInd w:val="0"/>
        <w:ind w:left="1530" w:firstLine="0"/>
        <w:rPr>
          <w:b/>
          <w:bCs/>
          <w:color w:val="000000"/>
          <w:sz w:val="20"/>
          <w:szCs w:val="20"/>
        </w:rPr>
      </w:pPr>
      <w:r w:rsidRPr="004F0894">
        <w:rPr>
          <w:bCs/>
          <w:color w:val="000000"/>
          <w:sz w:val="20"/>
          <w:szCs w:val="20"/>
        </w:rPr>
        <w:t>Timely cancellation of the card is an integral part of maintaining the integrity of the program</w:t>
      </w:r>
      <w:r w:rsidR="00DD2404">
        <w:rPr>
          <w:bCs/>
          <w:color w:val="000000"/>
          <w:sz w:val="20"/>
          <w:szCs w:val="20"/>
        </w:rPr>
        <w:t xml:space="preserve">. </w:t>
      </w:r>
      <w:r>
        <w:rPr>
          <w:bCs/>
          <w:color w:val="000000"/>
          <w:sz w:val="20"/>
          <w:szCs w:val="20"/>
        </w:rPr>
        <w:t>Whenever possible, complete the application forms to obtain a card for the new employee or an interim replacement cardholder prior to the current cardholder’s departure date.</w:t>
      </w:r>
    </w:p>
    <w:p w14:paraId="1665A8AE" w14:textId="77777777" w:rsidR="00017F68" w:rsidRDefault="00017F68" w:rsidP="00017F68">
      <w:pPr>
        <w:autoSpaceDE w:val="0"/>
        <w:autoSpaceDN w:val="0"/>
        <w:adjustRightInd w:val="0"/>
        <w:ind w:left="1530" w:firstLine="0"/>
        <w:rPr>
          <w:b/>
          <w:bCs/>
          <w:color w:val="000000"/>
          <w:sz w:val="20"/>
          <w:szCs w:val="20"/>
        </w:rPr>
      </w:pPr>
    </w:p>
    <w:p w14:paraId="5504D14F" w14:textId="77777777" w:rsidR="00017F68" w:rsidRDefault="00E700F8" w:rsidP="00017F68">
      <w:pPr>
        <w:autoSpaceDE w:val="0"/>
        <w:autoSpaceDN w:val="0"/>
        <w:adjustRightInd w:val="0"/>
        <w:ind w:left="1530" w:firstLine="0"/>
        <w:rPr>
          <w:b/>
          <w:bCs/>
          <w:color w:val="000000"/>
          <w:sz w:val="20"/>
          <w:szCs w:val="20"/>
        </w:rPr>
      </w:pPr>
      <w:r>
        <w:rPr>
          <w:bCs/>
          <w:color w:val="000000"/>
          <w:sz w:val="20"/>
          <w:szCs w:val="20"/>
        </w:rPr>
        <w:t>The cardholder must acknowledge any outstanding orders when returning the purchasing card to their supervisor</w:t>
      </w:r>
      <w:r w:rsidR="00DD2404">
        <w:rPr>
          <w:bCs/>
          <w:color w:val="000000"/>
          <w:sz w:val="20"/>
          <w:szCs w:val="20"/>
        </w:rPr>
        <w:t xml:space="preserve">. </w:t>
      </w:r>
      <w:r>
        <w:rPr>
          <w:bCs/>
          <w:color w:val="000000"/>
          <w:sz w:val="20"/>
          <w:szCs w:val="20"/>
        </w:rPr>
        <w:t>The supervisor is responsible for contacting the campus PCPA, who will cancel the card</w:t>
      </w:r>
      <w:r w:rsidR="00DD2404">
        <w:rPr>
          <w:bCs/>
          <w:color w:val="000000"/>
          <w:sz w:val="20"/>
          <w:szCs w:val="20"/>
        </w:rPr>
        <w:t xml:space="preserve">. </w:t>
      </w:r>
      <w:r>
        <w:rPr>
          <w:bCs/>
          <w:color w:val="000000"/>
          <w:sz w:val="20"/>
          <w:szCs w:val="20"/>
        </w:rPr>
        <w:t xml:space="preserve">The supervisor should cut the card in </w:t>
      </w:r>
      <w:r w:rsidR="000B4463" w:rsidRPr="00E56359">
        <w:rPr>
          <w:bCs/>
          <w:color w:val="000000"/>
          <w:sz w:val="20"/>
          <w:szCs w:val="20"/>
        </w:rPr>
        <w:t xml:space="preserve">pieces and dispose </w:t>
      </w:r>
      <w:r w:rsidR="00E56359" w:rsidRPr="00E56359">
        <w:rPr>
          <w:bCs/>
          <w:color w:val="000000"/>
          <w:sz w:val="20"/>
          <w:szCs w:val="20"/>
        </w:rPr>
        <w:t>of it</w:t>
      </w:r>
      <w:r w:rsidR="00DD2404">
        <w:rPr>
          <w:bCs/>
          <w:color w:val="000000"/>
          <w:sz w:val="20"/>
          <w:szCs w:val="20"/>
        </w:rPr>
        <w:t xml:space="preserve">. </w:t>
      </w:r>
      <w:r>
        <w:rPr>
          <w:b/>
          <w:bCs/>
          <w:color w:val="000000"/>
          <w:sz w:val="20"/>
          <w:szCs w:val="20"/>
        </w:rPr>
        <w:t>Surrendered</w:t>
      </w:r>
      <w:r w:rsidRPr="00DF55A7">
        <w:rPr>
          <w:b/>
          <w:bCs/>
          <w:color w:val="000000"/>
          <w:sz w:val="20"/>
          <w:szCs w:val="20"/>
        </w:rPr>
        <w:t xml:space="preserve"> cards</w:t>
      </w:r>
      <w:r>
        <w:rPr>
          <w:bCs/>
          <w:color w:val="000000"/>
          <w:sz w:val="20"/>
          <w:szCs w:val="20"/>
        </w:rPr>
        <w:t xml:space="preserve"> </w:t>
      </w:r>
      <w:r>
        <w:rPr>
          <w:b/>
          <w:bCs/>
          <w:color w:val="000000"/>
          <w:sz w:val="20"/>
          <w:szCs w:val="20"/>
        </w:rPr>
        <w:t>are not</w:t>
      </w:r>
      <w:r w:rsidRPr="00C9267F">
        <w:rPr>
          <w:b/>
          <w:bCs/>
          <w:color w:val="000000"/>
          <w:sz w:val="20"/>
          <w:szCs w:val="20"/>
        </w:rPr>
        <w:t xml:space="preserve"> reissued to other employees</w:t>
      </w:r>
      <w:r>
        <w:rPr>
          <w:bCs/>
          <w:color w:val="000000"/>
          <w:sz w:val="20"/>
          <w:szCs w:val="20"/>
        </w:rPr>
        <w:t xml:space="preserve"> </w:t>
      </w:r>
      <w:r w:rsidRPr="00DF55A7">
        <w:rPr>
          <w:b/>
          <w:bCs/>
          <w:color w:val="000000"/>
          <w:sz w:val="20"/>
          <w:szCs w:val="20"/>
        </w:rPr>
        <w:t>for use</w:t>
      </w:r>
      <w:r>
        <w:rPr>
          <w:bCs/>
          <w:color w:val="000000"/>
          <w:sz w:val="20"/>
          <w:szCs w:val="20"/>
        </w:rPr>
        <w:t>.</w:t>
      </w:r>
    </w:p>
    <w:p w14:paraId="34DEA315" w14:textId="77777777" w:rsidR="00017F68" w:rsidRDefault="00017F68" w:rsidP="00017F68">
      <w:pPr>
        <w:autoSpaceDE w:val="0"/>
        <w:autoSpaceDN w:val="0"/>
        <w:adjustRightInd w:val="0"/>
        <w:ind w:left="1530" w:firstLine="0"/>
        <w:rPr>
          <w:b/>
          <w:bCs/>
          <w:color w:val="000000"/>
          <w:sz w:val="20"/>
          <w:szCs w:val="20"/>
        </w:rPr>
      </w:pPr>
    </w:p>
    <w:p w14:paraId="5C233F3C" w14:textId="77777777" w:rsidR="00E56359" w:rsidRPr="00017F68" w:rsidRDefault="00556710" w:rsidP="00017F68">
      <w:pPr>
        <w:autoSpaceDE w:val="0"/>
        <w:autoSpaceDN w:val="0"/>
        <w:adjustRightInd w:val="0"/>
        <w:ind w:left="1530" w:firstLine="0"/>
        <w:rPr>
          <w:b/>
          <w:bCs/>
          <w:color w:val="000000"/>
          <w:sz w:val="20"/>
          <w:szCs w:val="20"/>
        </w:rPr>
      </w:pPr>
      <w:r>
        <w:rPr>
          <w:b/>
          <w:bCs/>
          <w:color w:val="000000"/>
          <w:sz w:val="20"/>
          <w:szCs w:val="20"/>
        </w:rPr>
        <w:t>Note</w:t>
      </w:r>
      <w:r w:rsidR="00E700F8">
        <w:rPr>
          <w:bCs/>
          <w:color w:val="000000"/>
          <w:sz w:val="20"/>
          <w:szCs w:val="20"/>
        </w:rPr>
        <w:t>: If there are established accounts with vendors that relate to specific credit cards, these will also need to be canceled and reestablished as a new account with the successor’s information.</w:t>
      </w:r>
    </w:p>
    <w:p w14:paraId="4F3DBC22" w14:textId="77777777" w:rsidR="00D263C0" w:rsidRDefault="00D263C0">
      <w:pPr>
        <w:autoSpaceDE w:val="0"/>
        <w:autoSpaceDN w:val="0"/>
        <w:adjustRightInd w:val="0"/>
        <w:ind w:left="810" w:hanging="432"/>
        <w:rPr>
          <w:color w:val="000000"/>
          <w:sz w:val="20"/>
          <w:szCs w:val="20"/>
        </w:rPr>
      </w:pPr>
    </w:p>
    <w:p w14:paraId="0E674E4E" w14:textId="77777777" w:rsidR="00C429EA" w:rsidRDefault="008A2607" w:rsidP="00953A0C">
      <w:pPr>
        <w:numPr>
          <w:ilvl w:val="0"/>
          <w:numId w:val="41"/>
        </w:numPr>
        <w:autoSpaceDE w:val="0"/>
        <w:autoSpaceDN w:val="0"/>
        <w:adjustRightInd w:val="0"/>
        <w:ind w:left="1512"/>
        <w:rPr>
          <w:color w:val="000000"/>
          <w:sz w:val="20"/>
          <w:szCs w:val="20"/>
        </w:rPr>
      </w:pPr>
      <w:r w:rsidRPr="00EC633A">
        <w:rPr>
          <w:b/>
          <w:color w:val="000000"/>
          <w:sz w:val="20"/>
          <w:szCs w:val="20"/>
        </w:rPr>
        <w:t>Record Retention</w:t>
      </w:r>
      <w:r>
        <w:rPr>
          <w:color w:val="000000"/>
          <w:sz w:val="20"/>
          <w:szCs w:val="20"/>
        </w:rPr>
        <w:t xml:space="preserve"> - </w:t>
      </w:r>
      <w:r w:rsidR="00883F8E">
        <w:rPr>
          <w:color w:val="000000"/>
          <w:sz w:val="20"/>
          <w:szCs w:val="20"/>
        </w:rPr>
        <w:t>P</w:t>
      </w:r>
      <w:r w:rsidR="00C429EA">
        <w:rPr>
          <w:color w:val="000000"/>
          <w:sz w:val="20"/>
          <w:szCs w:val="20"/>
        </w:rPr>
        <w:t xml:space="preserve">urchasing card records, </w:t>
      </w:r>
      <w:r w:rsidR="00883F8E" w:rsidRPr="00E56359">
        <w:rPr>
          <w:color w:val="000000"/>
          <w:sz w:val="20"/>
          <w:szCs w:val="20"/>
        </w:rPr>
        <w:t xml:space="preserve">including supporting documentation, </w:t>
      </w:r>
      <w:r w:rsidR="00C429EA" w:rsidRPr="00E56359">
        <w:rPr>
          <w:color w:val="000000"/>
          <w:sz w:val="20"/>
          <w:szCs w:val="20"/>
        </w:rPr>
        <w:t xml:space="preserve">and Dispute Forms are to be retained for </w:t>
      </w:r>
      <w:r w:rsidR="00EF2304" w:rsidRPr="00E56359">
        <w:rPr>
          <w:color w:val="000000"/>
          <w:sz w:val="20"/>
          <w:szCs w:val="20"/>
        </w:rPr>
        <w:t xml:space="preserve">six (6) </w:t>
      </w:r>
      <w:r w:rsidR="00C429EA" w:rsidRPr="00E56359">
        <w:rPr>
          <w:color w:val="000000"/>
          <w:sz w:val="20"/>
          <w:szCs w:val="20"/>
        </w:rPr>
        <w:t>years</w:t>
      </w:r>
      <w:r w:rsidR="00EF2304" w:rsidRPr="00E56359">
        <w:rPr>
          <w:color w:val="000000"/>
          <w:sz w:val="20"/>
          <w:szCs w:val="20"/>
        </w:rPr>
        <w:t xml:space="preserve"> plus </w:t>
      </w:r>
      <w:r w:rsidR="00C429EA" w:rsidRPr="00E56359">
        <w:rPr>
          <w:color w:val="000000"/>
          <w:sz w:val="20"/>
          <w:szCs w:val="20"/>
        </w:rPr>
        <w:t>the current year</w:t>
      </w:r>
      <w:r w:rsidR="001116A9" w:rsidRPr="00E56359">
        <w:rPr>
          <w:color w:val="000000"/>
          <w:sz w:val="20"/>
          <w:szCs w:val="20"/>
        </w:rPr>
        <w:t xml:space="preserve">, </w:t>
      </w:r>
      <w:r w:rsidR="00C429EA" w:rsidRPr="00E56359">
        <w:rPr>
          <w:color w:val="000000"/>
          <w:sz w:val="20"/>
          <w:szCs w:val="20"/>
        </w:rPr>
        <w:t xml:space="preserve">in </w:t>
      </w:r>
      <w:r w:rsidR="00EF2304" w:rsidRPr="00E56359">
        <w:rPr>
          <w:color w:val="000000"/>
          <w:sz w:val="20"/>
          <w:szCs w:val="20"/>
        </w:rPr>
        <w:t>a</w:t>
      </w:r>
      <w:r w:rsidR="001116A9" w:rsidRPr="00E56359">
        <w:rPr>
          <w:color w:val="000000"/>
          <w:sz w:val="20"/>
          <w:szCs w:val="20"/>
        </w:rPr>
        <w:t xml:space="preserve"> </w:t>
      </w:r>
      <w:r w:rsidR="00EF2304" w:rsidRPr="00E56359">
        <w:rPr>
          <w:color w:val="000000"/>
          <w:sz w:val="20"/>
          <w:szCs w:val="20"/>
        </w:rPr>
        <w:t xml:space="preserve">campus </w:t>
      </w:r>
      <w:r w:rsidR="001116A9" w:rsidRPr="00E56359">
        <w:rPr>
          <w:color w:val="000000"/>
          <w:sz w:val="20"/>
          <w:szCs w:val="20"/>
        </w:rPr>
        <w:t>de</w:t>
      </w:r>
      <w:r w:rsidR="001116A9">
        <w:rPr>
          <w:color w:val="000000"/>
          <w:sz w:val="20"/>
          <w:szCs w:val="20"/>
        </w:rPr>
        <w:t>signated central storage area</w:t>
      </w:r>
      <w:r w:rsidR="00D45F76">
        <w:rPr>
          <w:color w:val="000000"/>
          <w:sz w:val="20"/>
          <w:szCs w:val="20"/>
        </w:rPr>
        <w:t xml:space="preserve">, </w:t>
      </w:r>
      <w:r w:rsidR="001116A9">
        <w:rPr>
          <w:color w:val="000000"/>
          <w:sz w:val="20"/>
          <w:szCs w:val="20"/>
        </w:rPr>
        <w:t>i</w:t>
      </w:r>
      <w:r w:rsidR="00D45F76">
        <w:rPr>
          <w:color w:val="000000"/>
          <w:sz w:val="20"/>
          <w:szCs w:val="20"/>
        </w:rPr>
        <w:t>.</w:t>
      </w:r>
      <w:r w:rsidR="001116A9">
        <w:rPr>
          <w:color w:val="000000"/>
          <w:sz w:val="20"/>
          <w:szCs w:val="20"/>
        </w:rPr>
        <w:t>e</w:t>
      </w:r>
      <w:r w:rsidR="00D45F76">
        <w:rPr>
          <w:color w:val="000000"/>
          <w:sz w:val="20"/>
          <w:szCs w:val="20"/>
        </w:rPr>
        <w:t>.</w:t>
      </w:r>
      <w:r w:rsidR="00423A49">
        <w:rPr>
          <w:color w:val="000000"/>
          <w:sz w:val="20"/>
          <w:szCs w:val="20"/>
        </w:rPr>
        <w:t>,</w:t>
      </w:r>
      <w:r w:rsidR="00D45F76">
        <w:rPr>
          <w:color w:val="000000"/>
          <w:sz w:val="20"/>
          <w:szCs w:val="20"/>
        </w:rPr>
        <w:t xml:space="preserve"> </w:t>
      </w:r>
      <w:r w:rsidR="00C429EA">
        <w:rPr>
          <w:color w:val="000000"/>
          <w:sz w:val="20"/>
          <w:szCs w:val="20"/>
        </w:rPr>
        <w:t>Accounts Payable, Purchasing</w:t>
      </w:r>
      <w:r w:rsidR="009010DA">
        <w:rPr>
          <w:color w:val="000000"/>
          <w:sz w:val="20"/>
          <w:szCs w:val="20"/>
        </w:rPr>
        <w:t>,</w:t>
      </w:r>
      <w:r w:rsidR="001116A9">
        <w:rPr>
          <w:color w:val="000000"/>
          <w:sz w:val="20"/>
          <w:szCs w:val="20"/>
        </w:rPr>
        <w:t xml:space="preserve"> or the college </w:t>
      </w:r>
      <w:r w:rsidR="00D45F76">
        <w:rPr>
          <w:color w:val="000000"/>
          <w:sz w:val="20"/>
          <w:szCs w:val="20"/>
        </w:rPr>
        <w:t>division level</w:t>
      </w:r>
      <w:r w:rsidR="00EF2304">
        <w:rPr>
          <w:color w:val="000000"/>
          <w:sz w:val="20"/>
          <w:szCs w:val="20"/>
        </w:rPr>
        <w:t xml:space="preserve"> offices</w:t>
      </w:r>
      <w:r w:rsidR="00DD2404">
        <w:rPr>
          <w:color w:val="000000"/>
          <w:sz w:val="20"/>
          <w:szCs w:val="20"/>
        </w:rPr>
        <w:t xml:space="preserve">. </w:t>
      </w:r>
      <w:r w:rsidR="00C27A85">
        <w:rPr>
          <w:color w:val="000000"/>
          <w:sz w:val="20"/>
          <w:szCs w:val="20"/>
        </w:rPr>
        <w:t>Electronic files containing all relevant documentation, including the statement signed by the cardholder and supervisor/site manager and all required supporting documentation, can be considered the official record.</w:t>
      </w:r>
    </w:p>
    <w:p w14:paraId="2C33B3AB" w14:textId="77777777" w:rsidR="00C429EA" w:rsidRDefault="00C429EA" w:rsidP="008A2607">
      <w:pPr>
        <w:autoSpaceDE w:val="0"/>
        <w:autoSpaceDN w:val="0"/>
        <w:adjustRightInd w:val="0"/>
        <w:ind w:left="1267"/>
        <w:rPr>
          <w:color w:val="000000"/>
          <w:sz w:val="20"/>
          <w:szCs w:val="20"/>
        </w:rPr>
      </w:pPr>
    </w:p>
    <w:p w14:paraId="56807CD7" w14:textId="77777777" w:rsidR="00556710" w:rsidRPr="0028154C" w:rsidRDefault="00556710" w:rsidP="00017F68">
      <w:pPr>
        <w:autoSpaceDE w:val="0"/>
        <w:autoSpaceDN w:val="0"/>
        <w:adjustRightInd w:val="0"/>
        <w:ind w:left="1530" w:firstLine="0"/>
        <w:rPr>
          <w:color w:val="000000"/>
          <w:sz w:val="20"/>
          <w:szCs w:val="20"/>
        </w:rPr>
      </w:pPr>
      <w:r>
        <w:rPr>
          <w:b/>
          <w:color w:val="000000"/>
          <w:sz w:val="20"/>
          <w:szCs w:val="20"/>
        </w:rPr>
        <w:t>N</w:t>
      </w:r>
      <w:r w:rsidR="00B848D5">
        <w:rPr>
          <w:b/>
          <w:color w:val="000000"/>
          <w:sz w:val="20"/>
          <w:szCs w:val="20"/>
        </w:rPr>
        <w:t>ote</w:t>
      </w:r>
      <w:r w:rsidR="00DD2404">
        <w:rPr>
          <w:b/>
          <w:color w:val="000000"/>
          <w:sz w:val="20"/>
          <w:szCs w:val="20"/>
        </w:rPr>
        <w:t xml:space="preserve">: </w:t>
      </w:r>
      <w:r w:rsidR="00C429EA">
        <w:rPr>
          <w:color w:val="000000"/>
          <w:sz w:val="20"/>
          <w:szCs w:val="20"/>
        </w:rPr>
        <w:t xml:space="preserve">Record disposition </w:t>
      </w:r>
      <w:r w:rsidR="00C429EA">
        <w:rPr>
          <w:b/>
          <w:color w:val="000000"/>
          <w:sz w:val="20"/>
          <w:szCs w:val="20"/>
        </w:rPr>
        <w:t>may not take place</w:t>
      </w:r>
      <w:r w:rsidR="00C429EA">
        <w:rPr>
          <w:color w:val="000000"/>
          <w:sz w:val="20"/>
          <w:szCs w:val="20"/>
        </w:rPr>
        <w:t xml:space="preserve"> if there is an open records request, or if there is pending litigation or an audit involving the records.</w:t>
      </w:r>
    </w:p>
    <w:p w14:paraId="1A421628" w14:textId="77777777" w:rsidR="00DD2404" w:rsidRDefault="00DD2404" w:rsidP="00DD2404">
      <w:pPr>
        <w:autoSpaceDE w:val="0"/>
        <w:autoSpaceDN w:val="0"/>
        <w:adjustRightInd w:val="0"/>
        <w:outlineLvl w:val="0"/>
        <w:rPr>
          <w:b/>
          <w:color w:val="000000"/>
          <w:sz w:val="20"/>
          <w:szCs w:val="20"/>
        </w:rPr>
      </w:pPr>
      <w:r w:rsidRPr="00750780">
        <w:rPr>
          <w:b/>
          <w:color w:val="000000"/>
          <w:sz w:val="20"/>
          <w:szCs w:val="20"/>
        </w:rPr>
        <w:lastRenderedPageBreak/>
        <w:t>3.3</w:t>
      </w:r>
      <w:r w:rsidRPr="00750780">
        <w:rPr>
          <w:b/>
          <w:color w:val="000000"/>
          <w:sz w:val="20"/>
          <w:szCs w:val="20"/>
        </w:rPr>
        <w:tab/>
        <w:t>CAMPUS PURCHASING CARD PROGRAM ADMINISTRATOR (PCPA) RESPONSIBILITIES (continued)</w:t>
      </w:r>
    </w:p>
    <w:p w14:paraId="7458AC08" w14:textId="77777777" w:rsidR="00AF3AF3" w:rsidRDefault="00AF3AF3" w:rsidP="00556710">
      <w:pPr>
        <w:autoSpaceDE w:val="0"/>
        <w:autoSpaceDN w:val="0"/>
        <w:adjustRightInd w:val="0"/>
        <w:ind w:left="1483"/>
        <w:rPr>
          <w:b/>
          <w:color w:val="FF0000"/>
          <w:sz w:val="20"/>
          <w:szCs w:val="20"/>
        </w:rPr>
      </w:pPr>
    </w:p>
    <w:p w14:paraId="08CCB542" w14:textId="77777777" w:rsidR="000867F2" w:rsidRDefault="001116A9" w:rsidP="00953A0C">
      <w:pPr>
        <w:numPr>
          <w:ilvl w:val="1"/>
          <w:numId w:val="40"/>
        </w:numPr>
        <w:autoSpaceDE w:val="0"/>
        <w:autoSpaceDN w:val="0"/>
        <w:adjustRightInd w:val="0"/>
        <w:ind w:left="1512"/>
        <w:rPr>
          <w:color w:val="000000"/>
          <w:sz w:val="20"/>
          <w:szCs w:val="20"/>
        </w:rPr>
      </w:pPr>
      <w:r w:rsidRPr="00556710">
        <w:rPr>
          <w:b/>
          <w:sz w:val="20"/>
          <w:szCs w:val="20"/>
        </w:rPr>
        <w:t>Procurement Regulations</w:t>
      </w:r>
      <w:r w:rsidR="00F83435">
        <w:rPr>
          <w:color w:val="000000"/>
          <w:sz w:val="20"/>
          <w:szCs w:val="20"/>
        </w:rPr>
        <w:t xml:space="preserve"> - </w:t>
      </w:r>
      <w:r>
        <w:rPr>
          <w:color w:val="000000"/>
          <w:sz w:val="20"/>
          <w:szCs w:val="20"/>
        </w:rPr>
        <w:t xml:space="preserve">See Appendix C </w:t>
      </w:r>
      <w:r w:rsidR="00443A9E">
        <w:rPr>
          <w:color w:val="000000"/>
          <w:sz w:val="20"/>
          <w:szCs w:val="20"/>
        </w:rPr>
        <w:t xml:space="preserve">– Procurement Regulations </w:t>
      </w:r>
      <w:r>
        <w:rPr>
          <w:color w:val="000000"/>
          <w:sz w:val="20"/>
          <w:szCs w:val="20"/>
        </w:rPr>
        <w:t xml:space="preserve">for information on State of Wisconsin Bureau of Procurement </w:t>
      </w:r>
      <w:r w:rsidR="00443A9E">
        <w:rPr>
          <w:color w:val="000000"/>
          <w:sz w:val="20"/>
          <w:szCs w:val="20"/>
        </w:rPr>
        <w:t>p</w:t>
      </w:r>
      <w:r>
        <w:rPr>
          <w:color w:val="000000"/>
          <w:sz w:val="20"/>
          <w:szCs w:val="20"/>
        </w:rPr>
        <w:t xml:space="preserve">olicies and </w:t>
      </w:r>
      <w:r w:rsidR="00443A9E">
        <w:rPr>
          <w:color w:val="000000"/>
          <w:sz w:val="20"/>
          <w:szCs w:val="20"/>
        </w:rPr>
        <w:t>p</w:t>
      </w:r>
      <w:r>
        <w:rPr>
          <w:color w:val="000000"/>
          <w:sz w:val="20"/>
          <w:szCs w:val="20"/>
        </w:rPr>
        <w:t>rocedures</w:t>
      </w:r>
      <w:r w:rsidR="00443A9E">
        <w:rPr>
          <w:color w:val="000000"/>
          <w:sz w:val="20"/>
          <w:szCs w:val="20"/>
        </w:rPr>
        <w:t>, Statewide Contracts, Minority Vendors, and Ineligible Vendors.</w:t>
      </w:r>
    </w:p>
    <w:p w14:paraId="30524C51" w14:textId="77777777" w:rsidR="006706A7" w:rsidRDefault="006706A7" w:rsidP="000867F2">
      <w:pPr>
        <w:autoSpaceDE w:val="0"/>
        <w:autoSpaceDN w:val="0"/>
        <w:adjustRightInd w:val="0"/>
        <w:rPr>
          <w:color w:val="000000"/>
          <w:sz w:val="20"/>
          <w:szCs w:val="20"/>
        </w:rPr>
      </w:pPr>
    </w:p>
    <w:p w14:paraId="604680C3" w14:textId="77777777" w:rsidR="00513A3F" w:rsidRDefault="00513A3F" w:rsidP="006706A7">
      <w:pPr>
        <w:autoSpaceDE w:val="0"/>
        <w:autoSpaceDN w:val="0"/>
        <w:adjustRightInd w:val="0"/>
        <w:ind w:left="720"/>
        <w:outlineLvl w:val="0"/>
        <w:rPr>
          <w:b/>
          <w:color w:val="000000"/>
          <w:sz w:val="20"/>
          <w:szCs w:val="20"/>
        </w:rPr>
      </w:pPr>
    </w:p>
    <w:p w14:paraId="0BC6A1AB" w14:textId="77777777" w:rsidR="00B13641" w:rsidRDefault="005163F3" w:rsidP="006706A7">
      <w:pPr>
        <w:autoSpaceDE w:val="0"/>
        <w:autoSpaceDN w:val="0"/>
        <w:adjustRightInd w:val="0"/>
        <w:ind w:left="720"/>
        <w:outlineLvl w:val="0"/>
        <w:rPr>
          <w:b/>
          <w:color w:val="000000"/>
          <w:sz w:val="20"/>
          <w:szCs w:val="20"/>
        </w:rPr>
      </w:pPr>
      <w:r w:rsidRPr="005163F3">
        <w:rPr>
          <w:b/>
          <w:color w:val="000000"/>
          <w:sz w:val="20"/>
          <w:szCs w:val="20"/>
        </w:rPr>
        <w:t>3.4</w:t>
      </w:r>
      <w:r w:rsidRPr="005163F3">
        <w:rPr>
          <w:b/>
          <w:color w:val="000000"/>
          <w:sz w:val="20"/>
          <w:szCs w:val="20"/>
        </w:rPr>
        <w:tab/>
        <w:t>CARDHOLDER RESPONSIBILITIES</w:t>
      </w:r>
    </w:p>
    <w:p w14:paraId="5E34D504" w14:textId="77777777" w:rsidR="00B13641" w:rsidRDefault="00B13641" w:rsidP="00B13641">
      <w:pPr>
        <w:autoSpaceDE w:val="0"/>
        <w:autoSpaceDN w:val="0"/>
        <w:adjustRightInd w:val="0"/>
        <w:ind w:left="864" w:hanging="504"/>
        <w:rPr>
          <w:b/>
          <w:color w:val="000000"/>
          <w:sz w:val="20"/>
          <w:szCs w:val="20"/>
        </w:rPr>
      </w:pPr>
    </w:p>
    <w:p w14:paraId="2BDCE7A0" w14:textId="77777777" w:rsidR="006706A7" w:rsidRDefault="00B13641" w:rsidP="006706A7">
      <w:pPr>
        <w:autoSpaceDE w:val="0"/>
        <w:autoSpaceDN w:val="0"/>
        <w:adjustRightInd w:val="0"/>
        <w:ind w:left="1260" w:hanging="576"/>
        <w:rPr>
          <w:color w:val="000000"/>
          <w:sz w:val="20"/>
          <w:szCs w:val="20"/>
        </w:rPr>
      </w:pPr>
      <w:r>
        <w:rPr>
          <w:b/>
          <w:bCs/>
          <w:iCs/>
          <w:color w:val="000000"/>
          <w:sz w:val="20"/>
          <w:szCs w:val="20"/>
        </w:rPr>
        <w:t>3.4.1</w:t>
      </w:r>
      <w:r>
        <w:rPr>
          <w:b/>
          <w:bCs/>
          <w:iCs/>
          <w:color w:val="000000"/>
          <w:sz w:val="20"/>
          <w:szCs w:val="20"/>
        </w:rPr>
        <w:tab/>
      </w:r>
      <w:r w:rsidR="001A1CBE">
        <w:rPr>
          <w:color w:val="000000"/>
          <w:sz w:val="20"/>
          <w:szCs w:val="20"/>
        </w:rPr>
        <w:t>Before a UW employee will be issued a purchasing card, s/he will:</w:t>
      </w:r>
      <w:r w:rsidR="006706A7" w:rsidRPr="006706A7">
        <w:rPr>
          <w:color w:val="000000"/>
          <w:sz w:val="20"/>
          <w:szCs w:val="20"/>
        </w:rPr>
        <w:t xml:space="preserve"> </w:t>
      </w:r>
    </w:p>
    <w:p w14:paraId="54AEB18D" w14:textId="77777777" w:rsidR="00803BE3" w:rsidRDefault="00803BE3" w:rsidP="006706A7">
      <w:pPr>
        <w:autoSpaceDE w:val="0"/>
        <w:autoSpaceDN w:val="0"/>
        <w:adjustRightInd w:val="0"/>
        <w:ind w:left="1296" w:hanging="504"/>
        <w:rPr>
          <w:color w:val="000000"/>
          <w:sz w:val="20"/>
          <w:szCs w:val="20"/>
        </w:rPr>
      </w:pPr>
    </w:p>
    <w:p w14:paraId="4CDE528D" w14:textId="77777777" w:rsidR="00B43636" w:rsidRDefault="00B43636" w:rsidP="00AF6812">
      <w:pPr>
        <w:numPr>
          <w:ilvl w:val="0"/>
          <w:numId w:val="40"/>
        </w:numPr>
        <w:autoSpaceDE w:val="0"/>
        <w:autoSpaceDN w:val="0"/>
        <w:adjustRightInd w:val="0"/>
        <w:ind w:left="1512"/>
        <w:rPr>
          <w:color w:val="000000"/>
          <w:sz w:val="20"/>
          <w:szCs w:val="20"/>
        </w:rPr>
      </w:pPr>
      <w:r>
        <w:rPr>
          <w:color w:val="000000"/>
          <w:sz w:val="20"/>
          <w:szCs w:val="20"/>
        </w:rPr>
        <w:t xml:space="preserve">Complete and electronically sign a </w:t>
      </w:r>
      <w:hyperlink r:id="rId24" w:history="1">
        <w:r w:rsidRPr="009F5F1A">
          <w:rPr>
            <w:rStyle w:val="Hyperlink"/>
            <w:sz w:val="20"/>
            <w:szCs w:val="20"/>
          </w:rPr>
          <w:t>Purchasing Card Application and Use Agreement</w:t>
        </w:r>
      </w:hyperlink>
      <w:r>
        <w:rPr>
          <w:color w:val="000000"/>
          <w:sz w:val="20"/>
          <w:szCs w:val="20"/>
        </w:rPr>
        <w:t xml:space="preserve"> that includes a statement acknowledging her/his understanding of the restrictions on the use of the card and the possible actions if s/he violates the </w:t>
      </w:r>
      <w:r w:rsidRPr="00777D24">
        <w:rPr>
          <w:color w:val="000000"/>
          <w:sz w:val="20"/>
          <w:szCs w:val="20"/>
        </w:rPr>
        <w:t>conditions of statewide and campus policies</w:t>
      </w:r>
      <w:r>
        <w:rPr>
          <w:color w:val="000000"/>
          <w:sz w:val="20"/>
          <w:szCs w:val="20"/>
        </w:rPr>
        <w:t xml:space="preserve"> on use of the purchasing card</w:t>
      </w:r>
      <w:r w:rsidR="00DD2404">
        <w:rPr>
          <w:color w:val="000000"/>
          <w:sz w:val="20"/>
          <w:szCs w:val="20"/>
        </w:rPr>
        <w:t xml:space="preserve">. </w:t>
      </w:r>
      <w:r>
        <w:rPr>
          <w:color w:val="000000"/>
          <w:sz w:val="20"/>
          <w:szCs w:val="20"/>
        </w:rPr>
        <w:t xml:space="preserve">Electronically route the signed </w:t>
      </w:r>
      <w:r w:rsidR="00471662">
        <w:rPr>
          <w:color w:val="000000"/>
          <w:sz w:val="20"/>
          <w:szCs w:val="20"/>
        </w:rPr>
        <w:t xml:space="preserve">Purchasing Card </w:t>
      </w:r>
      <w:r>
        <w:rPr>
          <w:color w:val="000000"/>
          <w:sz w:val="20"/>
          <w:szCs w:val="20"/>
        </w:rPr>
        <w:t>Application and Use Agreement to the appropriate Approving Officials (Supervisor, Dean’s/Director’s Office) email address for their review and signatures.</w:t>
      </w:r>
    </w:p>
    <w:p w14:paraId="0811CD62" w14:textId="77777777" w:rsidR="00B43636" w:rsidRDefault="00B43636" w:rsidP="00B43636">
      <w:pPr>
        <w:autoSpaceDE w:val="0"/>
        <w:autoSpaceDN w:val="0"/>
        <w:adjustRightInd w:val="0"/>
        <w:ind w:left="1512" w:firstLine="0"/>
        <w:rPr>
          <w:color w:val="000000"/>
          <w:sz w:val="20"/>
          <w:szCs w:val="20"/>
        </w:rPr>
      </w:pPr>
    </w:p>
    <w:p w14:paraId="2E00DA21" w14:textId="77777777" w:rsidR="00AF6812" w:rsidRPr="00AF6812" w:rsidRDefault="00FE3852" w:rsidP="00AF6812">
      <w:pPr>
        <w:numPr>
          <w:ilvl w:val="0"/>
          <w:numId w:val="40"/>
        </w:numPr>
        <w:autoSpaceDE w:val="0"/>
        <w:autoSpaceDN w:val="0"/>
        <w:adjustRightInd w:val="0"/>
        <w:ind w:left="1512"/>
        <w:rPr>
          <w:color w:val="000000"/>
          <w:sz w:val="20"/>
          <w:szCs w:val="20"/>
        </w:rPr>
      </w:pPr>
      <w:r w:rsidRPr="00B43636">
        <w:rPr>
          <w:color w:val="000000"/>
          <w:sz w:val="20"/>
          <w:szCs w:val="20"/>
        </w:rPr>
        <w:t>When</w:t>
      </w:r>
      <w:r w:rsidRPr="00AF6812">
        <w:rPr>
          <w:color w:val="000000"/>
          <w:sz w:val="20"/>
          <w:szCs w:val="20"/>
        </w:rPr>
        <w:t xml:space="preserve"> picking up the new purchasing card, t</w:t>
      </w:r>
      <w:r w:rsidR="00604B21" w:rsidRPr="00AF6812">
        <w:rPr>
          <w:color w:val="000000"/>
          <w:sz w:val="20"/>
          <w:szCs w:val="20"/>
        </w:rPr>
        <w:t xml:space="preserve">he </w:t>
      </w:r>
      <w:r w:rsidR="00604B21" w:rsidRPr="00777D24">
        <w:rPr>
          <w:color w:val="000000"/>
          <w:sz w:val="20"/>
          <w:szCs w:val="20"/>
        </w:rPr>
        <w:t>cardholder must sign t</w:t>
      </w:r>
      <w:r w:rsidRPr="00777D24">
        <w:rPr>
          <w:color w:val="000000"/>
          <w:sz w:val="20"/>
          <w:szCs w:val="20"/>
        </w:rPr>
        <w:t>o acknowledge the</w:t>
      </w:r>
      <w:r w:rsidRPr="00AF6812">
        <w:rPr>
          <w:b/>
          <w:color w:val="000000"/>
          <w:sz w:val="20"/>
          <w:szCs w:val="20"/>
        </w:rPr>
        <w:t xml:space="preserve"> </w:t>
      </w:r>
      <w:r w:rsidRPr="00777D24">
        <w:rPr>
          <w:color w:val="000000"/>
          <w:sz w:val="20"/>
          <w:szCs w:val="20"/>
        </w:rPr>
        <w:t xml:space="preserve">receipt </w:t>
      </w:r>
      <w:r w:rsidRPr="00AF6812">
        <w:rPr>
          <w:b/>
          <w:color w:val="000000"/>
          <w:sz w:val="20"/>
          <w:szCs w:val="20"/>
        </w:rPr>
        <w:t>o</w:t>
      </w:r>
      <w:r w:rsidRPr="00AF6812">
        <w:rPr>
          <w:color w:val="000000"/>
          <w:sz w:val="20"/>
          <w:szCs w:val="20"/>
        </w:rPr>
        <w:t>f the purchasing card from the PCPA</w:t>
      </w:r>
      <w:r w:rsidR="00DD2404">
        <w:rPr>
          <w:color w:val="000000"/>
          <w:sz w:val="20"/>
          <w:szCs w:val="20"/>
        </w:rPr>
        <w:t xml:space="preserve">. </w:t>
      </w:r>
      <w:r w:rsidR="004E1B86" w:rsidRPr="00AF6812">
        <w:rPr>
          <w:color w:val="000000"/>
          <w:sz w:val="20"/>
          <w:szCs w:val="20"/>
        </w:rPr>
        <w:t>Each cardholder is required to activate the card by calling US Bank at the 1-800 number printed on the back of the card.</w:t>
      </w:r>
      <w:r w:rsidR="00AF6812" w:rsidRPr="00AF6812">
        <w:rPr>
          <w:color w:val="000000"/>
          <w:sz w:val="20"/>
          <w:szCs w:val="20"/>
        </w:rPr>
        <w:t xml:space="preserve"> </w:t>
      </w:r>
    </w:p>
    <w:p w14:paraId="71BD004C" w14:textId="77777777" w:rsidR="004E1B86" w:rsidRPr="00AF6812" w:rsidRDefault="004E1B86" w:rsidP="00AF6812">
      <w:pPr>
        <w:autoSpaceDE w:val="0"/>
        <w:autoSpaceDN w:val="0"/>
        <w:adjustRightInd w:val="0"/>
        <w:ind w:left="1267" w:firstLine="0"/>
        <w:rPr>
          <w:color w:val="000000"/>
          <w:sz w:val="20"/>
          <w:szCs w:val="20"/>
        </w:rPr>
      </w:pPr>
    </w:p>
    <w:p w14:paraId="7AC15B6B" w14:textId="77777777" w:rsidR="00AF6812" w:rsidRPr="00AF6812" w:rsidRDefault="004C70D9" w:rsidP="00AF6812">
      <w:pPr>
        <w:numPr>
          <w:ilvl w:val="0"/>
          <w:numId w:val="40"/>
        </w:numPr>
        <w:autoSpaceDE w:val="0"/>
        <w:autoSpaceDN w:val="0"/>
        <w:adjustRightInd w:val="0"/>
        <w:ind w:left="1512"/>
        <w:rPr>
          <w:color w:val="000000"/>
          <w:sz w:val="20"/>
          <w:szCs w:val="20"/>
        </w:rPr>
      </w:pPr>
      <w:r w:rsidRPr="00AF6812">
        <w:rPr>
          <w:color w:val="000000"/>
          <w:sz w:val="20"/>
          <w:szCs w:val="20"/>
        </w:rPr>
        <w:t>Receive training as established in campus policie</w:t>
      </w:r>
      <w:r w:rsidRPr="00AF6812">
        <w:rPr>
          <w:b/>
          <w:color w:val="000000"/>
          <w:sz w:val="20"/>
          <w:szCs w:val="20"/>
        </w:rPr>
        <w:t xml:space="preserve">s </w:t>
      </w:r>
      <w:r w:rsidRPr="00777D24">
        <w:rPr>
          <w:color w:val="000000"/>
          <w:sz w:val="20"/>
          <w:szCs w:val="20"/>
        </w:rPr>
        <w:t>and procedures and documented by the campus PC</w:t>
      </w:r>
      <w:r w:rsidRPr="00AF6812">
        <w:rPr>
          <w:color w:val="000000"/>
          <w:sz w:val="20"/>
          <w:szCs w:val="20"/>
        </w:rPr>
        <w:t>PA.</w:t>
      </w:r>
      <w:r w:rsidR="00AF6812" w:rsidRPr="00AF6812">
        <w:rPr>
          <w:color w:val="000000"/>
          <w:sz w:val="20"/>
          <w:szCs w:val="20"/>
        </w:rPr>
        <w:t xml:space="preserve"> </w:t>
      </w:r>
    </w:p>
    <w:p w14:paraId="66DD02CB" w14:textId="77777777" w:rsidR="00D37525" w:rsidRPr="00AF6812" w:rsidRDefault="00D37525" w:rsidP="00AF6812">
      <w:pPr>
        <w:autoSpaceDE w:val="0"/>
        <w:autoSpaceDN w:val="0"/>
        <w:adjustRightInd w:val="0"/>
        <w:ind w:left="1267" w:firstLine="0"/>
        <w:rPr>
          <w:color w:val="000000"/>
          <w:sz w:val="20"/>
          <w:szCs w:val="20"/>
        </w:rPr>
      </w:pPr>
    </w:p>
    <w:p w14:paraId="47C10761" w14:textId="77777777" w:rsidR="00AF6812" w:rsidRPr="00AF6812" w:rsidRDefault="00D37525" w:rsidP="00AF6812">
      <w:pPr>
        <w:autoSpaceDE w:val="0"/>
        <w:autoSpaceDN w:val="0"/>
        <w:adjustRightInd w:val="0"/>
        <w:ind w:left="1260" w:hanging="576"/>
        <w:rPr>
          <w:color w:val="000000"/>
          <w:sz w:val="20"/>
          <w:szCs w:val="20"/>
        </w:rPr>
      </w:pPr>
      <w:r w:rsidRPr="00AF6812">
        <w:rPr>
          <w:b/>
          <w:color w:val="000000"/>
          <w:sz w:val="20"/>
          <w:szCs w:val="20"/>
        </w:rPr>
        <w:t>3.4.2</w:t>
      </w:r>
      <w:r w:rsidR="00AF6812" w:rsidRPr="00AF6812">
        <w:rPr>
          <w:color w:val="000000"/>
          <w:sz w:val="20"/>
          <w:szCs w:val="20"/>
        </w:rPr>
        <w:tab/>
      </w:r>
      <w:r w:rsidRPr="00AF6812">
        <w:rPr>
          <w:color w:val="000000"/>
          <w:sz w:val="20"/>
          <w:szCs w:val="20"/>
        </w:rPr>
        <w:t xml:space="preserve">Cardholder </w:t>
      </w:r>
      <w:r w:rsidR="0000066D" w:rsidRPr="00AF6812">
        <w:rPr>
          <w:color w:val="000000"/>
          <w:sz w:val="20"/>
          <w:szCs w:val="20"/>
        </w:rPr>
        <w:t xml:space="preserve">must </w:t>
      </w:r>
      <w:r w:rsidRPr="00AF6812">
        <w:rPr>
          <w:color w:val="000000"/>
          <w:sz w:val="20"/>
          <w:szCs w:val="20"/>
        </w:rPr>
        <w:t>understand</w:t>
      </w:r>
      <w:r w:rsidR="0000066D" w:rsidRPr="00AF6812">
        <w:rPr>
          <w:color w:val="000000"/>
          <w:sz w:val="20"/>
          <w:szCs w:val="20"/>
        </w:rPr>
        <w:t xml:space="preserve"> and comply with</w:t>
      </w:r>
      <w:r w:rsidR="0000066D" w:rsidRPr="00AF6812">
        <w:rPr>
          <w:b/>
          <w:color w:val="000000"/>
          <w:sz w:val="20"/>
          <w:szCs w:val="20"/>
        </w:rPr>
        <w:t xml:space="preserve"> </w:t>
      </w:r>
      <w:r w:rsidRPr="00777D24">
        <w:rPr>
          <w:color w:val="000000"/>
          <w:sz w:val="20"/>
          <w:szCs w:val="20"/>
        </w:rPr>
        <w:t xml:space="preserve">the </w:t>
      </w:r>
      <w:r w:rsidR="00D172F7" w:rsidRPr="00777D24">
        <w:rPr>
          <w:color w:val="000000"/>
          <w:sz w:val="20"/>
          <w:szCs w:val="20"/>
        </w:rPr>
        <w:t xml:space="preserve">following </w:t>
      </w:r>
      <w:r w:rsidRPr="00777D24">
        <w:rPr>
          <w:color w:val="000000"/>
          <w:sz w:val="20"/>
          <w:szCs w:val="20"/>
        </w:rPr>
        <w:t>purchasing card program</w:t>
      </w:r>
      <w:r w:rsidR="0000066D" w:rsidRPr="00AF6812">
        <w:rPr>
          <w:b/>
          <w:color w:val="000000"/>
          <w:sz w:val="20"/>
          <w:szCs w:val="20"/>
        </w:rPr>
        <w:t xml:space="preserve"> </w:t>
      </w:r>
      <w:r w:rsidR="0000066D" w:rsidRPr="00EA2F90">
        <w:rPr>
          <w:color w:val="000000"/>
          <w:sz w:val="20"/>
          <w:szCs w:val="20"/>
        </w:rPr>
        <w:t>polic</w:t>
      </w:r>
      <w:r w:rsidR="0090329F" w:rsidRPr="00AF6812">
        <w:rPr>
          <w:color w:val="000000"/>
          <w:sz w:val="20"/>
          <w:szCs w:val="20"/>
        </w:rPr>
        <w:t>ies</w:t>
      </w:r>
      <w:r w:rsidR="0092249C" w:rsidRPr="00AF6812">
        <w:rPr>
          <w:color w:val="000000"/>
          <w:sz w:val="20"/>
          <w:szCs w:val="20"/>
        </w:rPr>
        <w:t xml:space="preserve"> and procedures</w:t>
      </w:r>
      <w:r w:rsidR="0000066D" w:rsidRPr="00AF6812">
        <w:rPr>
          <w:color w:val="000000"/>
          <w:sz w:val="20"/>
          <w:szCs w:val="20"/>
        </w:rPr>
        <w:t>:</w:t>
      </w:r>
      <w:r w:rsidR="00AF6812" w:rsidRPr="00AF6812">
        <w:rPr>
          <w:color w:val="000000"/>
          <w:sz w:val="20"/>
          <w:szCs w:val="20"/>
        </w:rPr>
        <w:t xml:space="preserve"> </w:t>
      </w:r>
    </w:p>
    <w:p w14:paraId="5344E1B7" w14:textId="77777777" w:rsidR="00143FBC" w:rsidRPr="00AF6812" w:rsidRDefault="00143FBC" w:rsidP="00D37525">
      <w:pPr>
        <w:autoSpaceDE w:val="0"/>
        <w:autoSpaceDN w:val="0"/>
        <w:adjustRightInd w:val="0"/>
        <w:ind w:left="1224" w:hanging="504"/>
        <w:rPr>
          <w:color w:val="000000"/>
          <w:sz w:val="18"/>
          <w:szCs w:val="18"/>
        </w:rPr>
      </w:pPr>
    </w:p>
    <w:p w14:paraId="1493FC47" w14:textId="77777777" w:rsidR="00777D24" w:rsidRPr="00AF6812" w:rsidRDefault="004B4DB7" w:rsidP="00777D24">
      <w:pPr>
        <w:numPr>
          <w:ilvl w:val="0"/>
          <w:numId w:val="40"/>
        </w:numPr>
        <w:autoSpaceDE w:val="0"/>
        <w:autoSpaceDN w:val="0"/>
        <w:adjustRightInd w:val="0"/>
        <w:ind w:left="1512"/>
        <w:rPr>
          <w:color w:val="000000"/>
          <w:sz w:val="20"/>
          <w:szCs w:val="20"/>
        </w:rPr>
      </w:pPr>
      <w:r w:rsidRPr="00AF6812">
        <w:rPr>
          <w:color w:val="000000"/>
          <w:sz w:val="20"/>
          <w:szCs w:val="20"/>
        </w:rPr>
        <w:t xml:space="preserve">General procedures, </w:t>
      </w:r>
      <w:r w:rsidR="00A53EFD" w:rsidRPr="00AF6812">
        <w:rPr>
          <w:color w:val="000000"/>
          <w:sz w:val="20"/>
          <w:szCs w:val="20"/>
        </w:rPr>
        <w:t>including making purchases by telephone, internet, fax, or mail and business-related travel are included in Appendix B – How to Use the Purchasing Card</w:t>
      </w:r>
      <w:r w:rsidR="00DD2404">
        <w:rPr>
          <w:color w:val="000000"/>
          <w:sz w:val="20"/>
          <w:szCs w:val="20"/>
        </w:rPr>
        <w:t xml:space="preserve">. </w:t>
      </w:r>
      <w:r w:rsidR="00F16D9B" w:rsidRPr="00AF6812">
        <w:rPr>
          <w:color w:val="000000"/>
          <w:sz w:val="20"/>
          <w:szCs w:val="20"/>
        </w:rPr>
        <w:t>Appendix B-1 contains a list of Commonly Questioned Items.</w:t>
      </w:r>
      <w:r w:rsidR="00777D24" w:rsidRPr="00777D24">
        <w:rPr>
          <w:color w:val="000000"/>
          <w:sz w:val="20"/>
          <w:szCs w:val="20"/>
        </w:rPr>
        <w:t xml:space="preserve"> </w:t>
      </w:r>
    </w:p>
    <w:p w14:paraId="0C41FE9F" w14:textId="77777777" w:rsidR="0090329F" w:rsidRPr="00777D24" w:rsidRDefault="0090329F" w:rsidP="00777D24">
      <w:pPr>
        <w:autoSpaceDE w:val="0"/>
        <w:autoSpaceDN w:val="0"/>
        <w:adjustRightInd w:val="0"/>
        <w:ind w:left="1267" w:firstLine="0"/>
        <w:rPr>
          <w:iCs/>
          <w:color w:val="000000"/>
          <w:sz w:val="20"/>
          <w:szCs w:val="20"/>
        </w:rPr>
      </w:pPr>
    </w:p>
    <w:p w14:paraId="5AD1D088" w14:textId="77777777" w:rsidR="00777D24" w:rsidRPr="00AF6812" w:rsidRDefault="00D37525" w:rsidP="00777D24">
      <w:pPr>
        <w:numPr>
          <w:ilvl w:val="0"/>
          <w:numId w:val="40"/>
        </w:numPr>
        <w:autoSpaceDE w:val="0"/>
        <w:autoSpaceDN w:val="0"/>
        <w:adjustRightInd w:val="0"/>
        <w:ind w:left="1512"/>
        <w:rPr>
          <w:color w:val="000000"/>
          <w:sz w:val="20"/>
          <w:szCs w:val="20"/>
        </w:rPr>
      </w:pPr>
      <w:r w:rsidRPr="00777D24">
        <w:rPr>
          <w:color w:val="000000"/>
          <w:sz w:val="20"/>
          <w:szCs w:val="20"/>
        </w:rPr>
        <w:t>Always keep purchasing cards and account numbers in a secure place</w:t>
      </w:r>
      <w:r w:rsidR="00DD2404">
        <w:rPr>
          <w:color w:val="000000"/>
          <w:sz w:val="20"/>
          <w:szCs w:val="20"/>
        </w:rPr>
        <w:t xml:space="preserve">. </w:t>
      </w:r>
      <w:r w:rsidRPr="00777D24">
        <w:rPr>
          <w:color w:val="000000"/>
          <w:sz w:val="20"/>
          <w:szCs w:val="20"/>
        </w:rPr>
        <w:t>The purchasing card should be treated with the same level of care you use with your personal credit cards</w:t>
      </w:r>
      <w:r w:rsidR="00DD2404">
        <w:rPr>
          <w:color w:val="000000"/>
          <w:sz w:val="20"/>
          <w:szCs w:val="20"/>
        </w:rPr>
        <w:t xml:space="preserve">. </w:t>
      </w:r>
      <w:r w:rsidRPr="00777D24">
        <w:rPr>
          <w:color w:val="000000"/>
          <w:sz w:val="20"/>
          <w:szCs w:val="20"/>
        </w:rPr>
        <w:t>Each cardholder is directly responsible for the physic</w:t>
      </w:r>
      <w:r w:rsidRPr="00777D24">
        <w:rPr>
          <w:iCs/>
          <w:color w:val="000000"/>
          <w:sz w:val="20"/>
          <w:szCs w:val="20"/>
        </w:rPr>
        <w:t>a</w:t>
      </w:r>
      <w:r w:rsidRPr="00777D24">
        <w:rPr>
          <w:color w:val="000000"/>
          <w:sz w:val="20"/>
          <w:szCs w:val="20"/>
        </w:rPr>
        <w:t>l security of their card and account information</w:t>
      </w:r>
      <w:r w:rsidRPr="00505629">
        <w:rPr>
          <w:color w:val="000000"/>
          <w:sz w:val="20"/>
          <w:szCs w:val="20"/>
        </w:rPr>
        <w:t>.</w:t>
      </w:r>
      <w:r w:rsidR="00777D24" w:rsidRPr="00777D24">
        <w:rPr>
          <w:color w:val="000000"/>
          <w:sz w:val="20"/>
          <w:szCs w:val="20"/>
        </w:rPr>
        <w:t xml:space="preserve"> </w:t>
      </w:r>
    </w:p>
    <w:p w14:paraId="3E39E924" w14:textId="77777777" w:rsidR="00BE492B" w:rsidRPr="00777D24" w:rsidRDefault="00BE492B" w:rsidP="00777D24">
      <w:pPr>
        <w:autoSpaceDE w:val="0"/>
        <w:autoSpaceDN w:val="0"/>
        <w:adjustRightInd w:val="0"/>
        <w:ind w:left="1483" w:firstLine="0"/>
        <w:rPr>
          <w:b/>
          <w:color w:val="000000"/>
          <w:sz w:val="20"/>
          <w:szCs w:val="20"/>
        </w:rPr>
      </w:pPr>
    </w:p>
    <w:p w14:paraId="4EB1EDF5" w14:textId="77777777" w:rsidR="00777D24" w:rsidRPr="00AF6812" w:rsidRDefault="00BE492B" w:rsidP="00777D24">
      <w:pPr>
        <w:numPr>
          <w:ilvl w:val="0"/>
          <w:numId w:val="40"/>
        </w:numPr>
        <w:autoSpaceDE w:val="0"/>
        <w:autoSpaceDN w:val="0"/>
        <w:adjustRightInd w:val="0"/>
        <w:ind w:left="1512"/>
        <w:rPr>
          <w:color w:val="000000"/>
          <w:sz w:val="20"/>
          <w:szCs w:val="20"/>
        </w:rPr>
      </w:pPr>
      <w:r w:rsidRPr="00777D24">
        <w:rPr>
          <w:color w:val="000000"/>
          <w:sz w:val="20"/>
          <w:szCs w:val="20"/>
        </w:rPr>
        <w:t xml:space="preserve">A statement (Appendix G) will be </w:t>
      </w:r>
      <w:r w:rsidR="00A618E7">
        <w:rPr>
          <w:color w:val="000000"/>
          <w:sz w:val="20"/>
          <w:szCs w:val="20"/>
        </w:rPr>
        <w:t>provid</w:t>
      </w:r>
      <w:r w:rsidR="00A618E7" w:rsidRPr="00777D24">
        <w:rPr>
          <w:color w:val="000000"/>
          <w:sz w:val="20"/>
          <w:szCs w:val="20"/>
        </w:rPr>
        <w:t xml:space="preserve">ed </w:t>
      </w:r>
      <w:r w:rsidR="008E4301" w:rsidRPr="00777D24">
        <w:rPr>
          <w:color w:val="000000"/>
          <w:sz w:val="20"/>
          <w:szCs w:val="20"/>
        </w:rPr>
        <w:t xml:space="preserve">biweekly </w:t>
      </w:r>
      <w:r w:rsidRPr="00777D24">
        <w:rPr>
          <w:color w:val="000000"/>
          <w:sz w:val="20"/>
          <w:szCs w:val="20"/>
        </w:rPr>
        <w:t>to the cardholder directly.</w:t>
      </w:r>
      <w:r w:rsidR="00777D24" w:rsidRPr="00777D24">
        <w:rPr>
          <w:color w:val="000000"/>
          <w:sz w:val="20"/>
          <w:szCs w:val="20"/>
        </w:rPr>
        <w:t xml:space="preserve"> </w:t>
      </w:r>
    </w:p>
    <w:p w14:paraId="1B02AEB7" w14:textId="77777777" w:rsidR="00FC32EA" w:rsidRPr="00777D24" w:rsidRDefault="00FC32EA" w:rsidP="00777D24">
      <w:pPr>
        <w:autoSpaceDE w:val="0"/>
        <w:autoSpaceDN w:val="0"/>
        <w:adjustRightInd w:val="0"/>
        <w:ind w:left="1483" w:firstLine="0"/>
        <w:rPr>
          <w:color w:val="000000"/>
          <w:sz w:val="20"/>
          <w:szCs w:val="20"/>
        </w:rPr>
      </w:pPr>
    </w:p>
    <w:p w14:paraId="50F56CBC" w14:textId="77777777" w:rsidR="00777D24" w:rsidRPr="00393BEA" w:rsidRDefault="00D37525" w:rsidP="00777D24">
      <w:pPr>
        <w:numPr>
          <w:ilvl w:val="0"/>
          <w:numId w:val="40"/>
        </w:numPr>
        <w:autoSpaceDE w:val="0"/>
        <w:autoSpaceDN w:val="0"/>
        <w:adjustRightInd w:val="0"/>
        <w:ind w:left="1512"/>
        <w:rPr>
          <w:sz w:val="20"/>
          <w:szCs w:val="20"/>
        </w:rPr>
      </w:pPr>
      <w:r w:rsidRPr="00777D24">
        <w:rPr>
          <w:color w:val="000000"/>
          <w:sz w:val="20"/>
          <w:szCs w:val="20"/>
        </w:rPr>
        <w:t xml:space="preserve">The cardholder </w:t>
      </w:r>
      <w:r w:rsidR="008E4301" w:rsidRPr="00777D24">
        <w:rPr>
          <w:color w:val="000000"/>
          <w:sz w:val="20"/>
          <w:szCs w:val="20"/>
        </w:rPr>
        <w:t>must</w:t>
      </w:r>
      <w:r w:rsidR="00176FC9" w:rsidRPr="00777D24">
        <w:rPr>
          <w:b/>
          <w:color w:val="000000"/>
          <w:sz w:val="20"/>
          <w:szCs w:val="20"/>
        </w:rPr>
        <w:t xml:space="preserve"> </w:t>
      </w:r>
      <w:r w:rsidRPr="00777D24">
        <w:rPr>
          <w:color w:val="000000"/>
          <w:sz w:val="20"/>
          <w:szCs w:val="20"/>
        </w:rPr>
        <w:t>maintain a purchasing card record</w:t>
      </w:r>
      <w:r w:rsidR="002A5497" w:rsidRPr="00777D24">
        <w:rPr>
          <w:color w:val="000000"/>
          <w:sz w:val="20"/>
          <w:szCs w:val="20"/>
        </w:rPr>
        <w:t>,</w:t>
      </w:r>
      <w:r w:rsidRPr="00777D24">
        <w:rPr>
          <w:color w:val="000000"/>
          <w:sz w:val="20"/>
          <w:szCs w:val="20"/>
        </w:rPr>
        <w:t xml:space="preserve"> </w:t>
      </w:r>
      <w:r w:rsidR="002A5497" w:rsidRPr="00777D24">
        <w:rPr>
          <w:color w:val="000000"/>
          <w:sz w:val="20"/>
          <w:szCs w:val="20"/>
        </w:rPr>
        <w:t xml:space="preserve">attach </w:t>
      </w:r>
      <w:r w:rsidRPr="00777D24">
        <w:rPr>
          <w:color w:val="000000"/>
          <w:sz w:val="20"/>
          <w:szCs w:val="20"/>
        </w:rPr>
        <w:t xml:space="preserve">all </w:t>
      </w:r>
      <w:r w:rsidR="00A618E7">
        <w:rPr>
          <w:color w:val="000000"/>
          <w:sz w:val="20"/>
          <w:szCs w:val="20"/>
        </w:rPr>
        <w:t>suppor</w:t>
      </w:r>
      <w:r w:rsidR="007C36CA">
        <w:rPr>
          <w:color w:val="000000"/>
          <w:sz w:val="20"/>
          <w:szCs w:val="20"/>
        </w:rPr>
        <w:t>t</w:t>
      </w:r>
      <w:r w:rsidR="00A618E7">
        <w:rPr>
          <w:color w:val="000000"/>
          <w:sz w:val="20"/>
          <w:szCs w:val="20"/>
        </w:rPr>
        <w:t>ing documentation</w:t>
      </w:r>
      <w:r w:rsidR="002A5497" w:rsidRPr="00777D24">
        <w:rPr>
          <w:color w:val="000000"/>
          <w:sz w:val="20"/>
          <w:szCs w:val="20"/>
        </w:rPr>
        <w:t xml:space="preserve">, and forward these source documents </w:t>
      </w:r>
      <w:r w:rsidR="00392701" w:rsidRPr="00777D24">
        <w:rPr>
          <w:color w:val="000000"/>
          <w:sz w:val="20"/>
          <w:szCs w:val="20"/>
        </w:rPr>
        <w:t xml:space="preserve">biweekly </w:t>
      </w:r>
      <w:r w:rsidR="002A5497" w:rsidRPr="00777D24">
        <w:rPr>
          <w:color w:val="000000"/>
          <w:sz w:val="20"/>
          <w:szCs w:val="20"/>
        </w:rPr>
        <w:t>to the supervisor</w:t>
      </w:r>
      <w:r w:rsidR="00176FC9" w:rsidRPr="00777D24">
        <w:rPr>
          <w:color w:val="000000"/>
          <w:sz w:val="20"/>
          <w:szCs w:val="20"/>
        </w:rPr>
        <w:t>/si</w:t>
      </w:r>
      <w:r w:rsidR="00176FC9" w:rsidRPr="00777D24">
        <w:rPr>
          <w:iCs/>
          <w:color w:val="000000"/>
          <w:sz w:val="20"/>
          <w:szCs w:val="20"/>
        </w:rPr>
        <w:t>t</w:t>
      </w:r>
      <w:r w:rsidR="00176FC9" w:rsidRPr="00777D24">
        <w:rPr>
          <w:color w:val="000000"/>
          <w:sz w:val="20"/>
          <w:szCs w:val="20"/>
        </w:rPr>
        <w:t>e manager</w:t>
      </w:r>
      <w:r w:rsidR="002A5497" w:rsidRPr="00777D24">
        <w:rPr>
          <w:color w:val="000000"/>
          <w:sz w:val="20"/>
          <w:szCs w:val="20"/>
        </w:rPr>
        <w:t xml:space="preserve"> for</w:t>
      </w:r>
      <w:r w:rsidR="00A618E7">
        <w:rPr>
          <w:color w:val="000000"/>
          <w:sz w:val="20"/>
          <w:szCs w:val="20"/>
        </w:rPr>
        <w:t xml:space="preserve"> signature,</w:t>
      </w:r>
      <w:r w:rsidR="002A5497" w:rsidRPr="00777D24">
        <w:rPr>
          <w:color w:val="000000"/>
          <w:sz w:val="20"/>
          <w:szCs w:val="20"/>
        </w:rPr>
        <w:t xml:space="preserve"> review and approval</w:t>
      </w:r>
      <w:r w:rsidR="00DD2404">
        <w:rPr>
          <w:color w:val="000000"/>
          <w:sz w:val="20"/>
          <w:szCs w:val="20"/>
        </w:rPr>
        <w:t xml:space="preserve">. </w:t>
      </w:r>
      <w:r w:rsidR="00A618E7">
        <w:rPr>
          <w:color w:val="000000"/>
          <w:sz w:val="20"/>
          <w:szCs w:val="20"/>
        </w:rPr>
        <w:t>The signed purchasing card record and sup</w:t>
      </w:r>
      <w:r w:rsidR="00365E20">
        <w:rPr>
          <w:color w:val="000000"/>
          <w:sz w:val="20"/>
          <w:szCs w:val="20"/>
        </w:rPr>
        <w:t xml:space="preserve">porting documentation must </w:t>
      </w:r>
      <w:r w:rsidR="00A618E7">
        <w:rPr>
          <w:color w:val="000000"/>
          <w:sz w:val="20"/>
          <w:szCs w:val="20"/>
        </w:rPr>
        <w:t xml:space="preserve">be </w:t>
      </w:r>
      <w:r w:rsidR="00406AD1" w:rsidRPr="00393BEA">
        <w:rPr>
          <w:sz w:val="20"/>
          <w:szCs w:val="20"/>
        </w:rPr>
        <w:t>submitted</w:t>
      </w:r>
      <w:r w:rsidR="00365E20" w:rsidRPr="00393BEA">
        <w:rPr>
          <w:sz w:val="20"/>
          <w:szCs w:val="20"/>
        </w:rPr>
        <w:t xml:space="preserve"> within 60 days from the billing cycle end date </w:t>
      </w:r>
      <w:r w:rsidR="00406AD1" w:rsidRPr="00393BEA">
        <w:rPr>
          <w:sz w:val="20"/>
          <w:szCs w:val="20"/>
        </w:rPr>
        <w:t xml:space="preserve">and filed </w:t>
      </w:r>
      <w:r w:rsidR="00365E20" w:rsidRPr="00393BEA">
        <w:rPr>
          <w:sz w:val="20"/>
          <w:szCs w:val="20"/>
        </w:rPr>
        <w:t xml:space="preserve">with </w:t>
      </w:r>
      <w:r w:rsidR="00A618E7" w:rsidRPr="00393BEA">
        <w:rPr>
          <w:sz w:val="20"/>
          <w:szCs w:val="20"/>
        </w:rPr>
        <w:t>each campus’ designated</w:t>
      </w:r>
      <w:r w:rsidR="00365E20" w:rsidRPr="00393BEA">
        <w:rPr>
          <w:sz w:val="20"/>
          <w:szCs w:val="20"/>
        </w:rPr>
        <w:t xml:space="preserve"> central storage area,</w:t>
      </w:r>
      <w:r w:rsidR="00A618E7" w:rsidRPr="00393BEA">
        <w:rPr>
          <w:sz w:val="20"/>
          <w:szCs w:val="20"/>
        </w:rPr>
        <w:t xml:space="preserve"> either in electronic file format or original hard copies, for audit and </w:t>
      </w:r>
      <w:r w:rsidR="00365E20" w:rsidRPr="00393BEA">
        <w:rPr>
          <w:sz w:val="20"/>
          <w:szCs w:val="20"/>
        </w:rPr>
        <w:t>retention</w:t>
      </w:r>
      <w:r w:rsidR="00DD2404">
        <w:rPr>
          <w:sz w:val="20"/>
          <w:szCs w:val="20"/>
        </w:rPr>
        <w:t xml:space="preserve">. </w:t>
      </w:r>
    </w:p>
    <w:p w14:paraId="7259425C" w14:textId="77777777" w:rsidR="00BE492B" w:rsidRPr="00777D24" w:rsidRDefault="00BE492B" w:rsidP="00777D24">
      <w:pPr>
        <w:autoSpaceDE w:val="0"/>
        <w:autoSpaceDN w:val="0"/>
        <w:adjustRightInd w:val="0"/>
        <w:ind w:left="1483" w:firstLine="0"/>
        <w:rPr>
          <w:color w:val="000000"/>
          <w:sz w:val="20"/>
          <w:szCs w:val="20"/>
        </w:rPr>
      </w:pPr>
    </w:p>
    <w:p w14:paraId="6553A9FF" w14:textId="77777777" w:rsidR="00777D24" w:rsidRPr="00AF6812" w:rsidRDefault="0084599D" w:rsidP="00777D24">
      <w:pPr>
        <w:numPr>
          <w:ilvl w:val="0"/>
          <w:numId w:val="40"/>
        </w:numPr>
        <w:autoSpaceDE w:val="0"/>
        <w:autoSpaceDN w:val="0"/>
        <w:adjustRightInd w:val="0"/>
        <w:ind w:left="1512"/>
        <w:rPr>
          <w:color w:val="000000"/>
          <w:sz w:val="20"/>
          <w:szCs w:val="20"/>
        </w:rPr>
      </w:pPr>
      <w:r w:rsidRPr="00777D24">
        <w:rPr>
          <w:color w:val="000000"/>
          <w:sz w:val="20"/>
          <w:szCs w:val="20"/>
        </w:rPr>
        <w:t xml:space="preserve">Procedures related to </w:t>
      </w:r>
      <w:r w:rsidR="0092249C" w:rsidRPr="00777D24">
        <w:rPr>
          <w:color w:val="000000"/>
          <w:sz w:val="20"/>
          <w:szCs w:val="20"/>
        </w:rPr>
        <w:t>Returned Goods, Vendor Debit Cards/Vendor Rebates, and Disputed Transactions</w:t>
      </w:r>
      <w:r w:rsidRPr="00777D24">
        <w:rPr>
          <w:color w:val="000000"/>
          <w:sz w:val="20"/>
          <w:szCs w:val="20"/>
        </w:rPr>
        <w:t xml:space="preserve"> are included in Appendix E</w:t>
      </w:r>
      <w:r w:rsidR="0092249C" w:rsidRPr="00777D24">
        <w:rPr>
          <w:color w:val="000000"/>
          <w:sz w:val="20"/>
          <w:szCs w:val="20"/>
        </w:rPr>
        <w:t>.</w:t>
      </w:r>
      <w:r w:rsidR="00777D24" w:rsidRPr="00777D24">
        <w:rPr>
          <w:color w:val="000000"/>
          <w:sz w:val="20"/>
          <w:szCs w:val="20"/>
        </w:rPr>
        <w:t xml:space="preserve"> </w:t>
      </w:r>
    </w:p>
    <w:p w14:paraId="55AD8F1A" w14:textId="77777777" w:rsidR="003C773C" w:rsidRPr="00777D24" w:rsidRDefault="003C773C" w:rsidP="00777D24">
      <w:pPr>
        <w:autoSpaceDE w:val="0"/>
        <w:autoSpaceDN w:val="0"/>
        <w:adjustRightInd w:val="0"/>
        <w:ind w:left="1483" w:firstLine="0"/>
        <w:rPr>
          <w:b/>
          <w:color w:val="000000"/>
          <w:sz w:val="20"/>
          <w:szCs w:val="20"/>
        </w:rPr>
      </w:pPr>
    </w:p>
    <w:p w14:paraId="7E57AEC2" w14:textId="77777777" w:rsidR="00777D24" w:rsidRPr="00AF6812" w:rsidRDefault="003C773C" w:rsidP="00777D24">
      <w:pPr>
        <w:numPr>
          <w:ilvl w:val="0"/>
          <w:numId w:val="40"/>
        </w:numPr>
        <w:autoSpaceDE w:val="0"/>
        <w:autoSpaceDN w:val="0"/>
        <w:adjustRightInd w:val="0"/>
        <w:ind w:left="1512"/>
        <w:rPr>
          <w:color w:val="000000"/>
          <w:sz w:val="20"/>
          <w:szCs w:val="20"/>
        </w:rPr>
      </w:pPr>
      <w:r w:rsidRPr="00777D24">
        <w:rPr>
          <w:color w:val="000000"/>
          <w:sz w:val="20"/>
          <w:szCs w:val="20"/>
        </w:rPr>
        <w:t>Cash Advances (ATM m</w:t>
      </w:r>
      <w:r w:rsidRPr="00777D24">
        <w:rPr>
          <w:iCs/>
          <w:color w:val="000000"/>
          <w:sz w:val="20"/>
          <w:szCs w:val="20"/>
        </w:rPr>
        <w:t>a</w:t>
      </w:r>
      <w:r w:rsidRPr="00777D24">
        <w:rPr>
          <w:color w:val="000000"/>
          <w:sz w:val="20"/>
          <w:szCs w:val="20"/>
        </w:rPr>
        <w:t xml:space="preserve">chines) are </w:t>
      </w:r>
      <w:r w:rsidRPr="00777D24">
        <w:rPr>
          <w:iCs/>
          <w:color w:val="000000"/>
          <w:sz w:val="20"/>
          <w:szCs w:val="20"/>
        </w:rPr>
        <w:t>strictly prohibited.</w:t>
      </w:r>
      <w:r w:rsidR="00777D24" w:rsidRPr="00777D24">
        <w:rPr>
          <w:color w:val="000000"/>
          <w:sz w:val="20"/>
          <w:szCs w:val="20"/>
        </w:rPr>
        <w:t xml:space="preserve"> </w:t>
      </w:r>
    </w:p>
    <w:p w14:paraId="04D85246" w14:textId="77777777" w:rsidR="00DD2404" w:rsidRDefault="00DD2404" w:rsidP="00DD2404">
      <w:pPr>
        <w:autoSpaceDE w:val="0"/>
        <w:autoSpaceDN w:val="0"/>
        <w:adjustRightInd w:val="0"/>
        <w:outlineLvl w:val="0"/>
        <w:rPr>
          <w:b/>
          <w:color w:val="000000"/>
          <w:sz w:val="20"/>
          <w:szCs w:val="20"/>
        </w:rPr>
      </w:pPr>
    </w:p>
    <w:p w14:paraId="79D8FC67" w14:textId="77777777" w:rsidR="00DD2404" w:rsidRDefault="00DD2404" w:rsidP="00DD2404">
      <w:pPr>
        <w:autoSpaceDE w:val="0"/>
        <w:autoSpaceDN w:val="0"/>
        <w:adjustRightInd w:val="0"/>
        <w:outlineLvl w:val="0"/>
        <w:rPr>
          <w:b/>
          <w:color w:val="000000"/>
          <w:sz w:val="20"/>
          <w:szCs w:val="20"/>
        </w:rPr>
      </w:pPr>
    </w:p>
    <w:p w14:paraId="1457E55F" w14:textId="77777777" w:rsidR="00DD2404" w:rsidRPr="00DD2404" w:rsidRDefault="00DD2404" w:rsidP="00DD2404">
      <w:pPr>
        <w:autoSpaceDE w:val="0"/>
        <w:autoSpaceDN w:val="0"/>
        <w:adjustRightInd w:val="0"/>
        <w:outlineLvl w:val="0"/>
        <w:rPr>
          <w:b/>
          <w:color w:val="000000"/>
          <w:sz w:val="20"/>
          <w:szCs w:val="20"/>
        </w:rPr>
      </w:pPr>
      <w:r w:rsidRPr="00DD2404">
        <w:rPr>
          <w:b/>
          <w:color w:val="000000"/>
          <w:sz w:val="20"/>
          <w:szCs w:val="20"/>
        </w:rPr>
        <w:lastRenderedPageBreak/>
        <w:t>3.4</w:t>
      </w:r>
      <w:r w:rsidRPr="00DD2404">
        <w:rPr>
          <w:b/>
          <w:color w:val="000000"/>
          <w:sz w:val="20"/>
          <w:szCs w:val="20"/>
        </w:rPr>
        <w:tab/>
        <w:t>CARDHOLDER RESPONSIBILITIES (continued)</w:t>
      </w:r>
    </w:p>
    <w:p w14:paraId="0B071AFF" w14:textId="77777777" w:rsidR="00836C4A" w:rsidRPr="00777D24" w:rsidRDefault="00836C4A" w:rsidP="00777D24">
      <w:pPr>
        <w:autoSpaceDE w:val="0"/>
        <w:autoSpaceDN w:val="0"/>
        <w:adjustRightInd w:val="0"/>
        <w:ind w:left="1483" w:firstLine="0"/>
        <w:rPr>
          <w:iCs/>
          <w:color w:val="000000"/>
          <w:sz w:val="20"/>
          <w:szCs w:val="20"/>
        </w:rPr>
      </w:pPr>
    </w:p>
    <w:p w14:paraId="2AA365EE" w14:textId="77777777" w:rsidR="00777D24" w:rsidRPr="00715FBD" w:rsidRDefault="00836C4A" w:rsidP="00777D24">
      <w:pPr>
        <w:numPr>
          <w:ilvl w:val="0"/>
          <w:numId w:val="40"/>
        </w:numPr>
        <w:autoSpaceDE w:val="0"/>
        <w:autoSpaceDN w:val="0"/>
        <w:adjustRightInd w:val="0"/>
        <w:ind w:left="1512"/>
        <w:rPr>
          <w:sz w:val="20"/>
          <w:szCs w:val="20"/>
        </w:rPr>
      </w:pPr>
      <w:r w:rsidRPr="00715FBD">
        <w:rPr>
          <w:iCs/>
          <w:sz w:val="20"/>
          <w:szCs w:val="20"/>
        </w:rPr>
        <w:t>Cash Equivalents (Gift Cards, Gift Certificates, etc.) are strictly pr</w:t>
      </w:r>
      <w:r w:rsidRPr="00715FBD">
        <w:rPr>
          <w:b/>
          <w:iCs/>
          <w:sz w:val="20"/>
          <w:szCs w:val="20"/>
        </w:rPr>
        <w:t>o</w:t>
      </w:r>
      <w:r w:rsidRPr="00715FBD">
        <w:rPr>
          <w:iCs/>
          <w:sz w:val="20"/>
          <w:szCs w:val="20"/>
        </w:rPr>
        <w:t>hibited</w:t>
      </w:r>
      <w:r w:rsidR="00DD2404">
        <w:rPr>
          <w:iCs/>
          <w:sz w:val="20"/>
          <w:szCs w:val="20"/>
        </w:rPr>
        <w:t xml:space="preserve">. </w:t>
      </w:r>
      <w:r w:rsidR="007C36CA" w:rsidRPr="00715FBD">
        <w:rPr>
          <w:iCs/>
          <w:sz w:val="20"/>
          <w:szCs w:val="20"/>
        </w:rPr>
        <w:t>(Appendix B-1, Commonly Questioned Items for Gift Card</w:t>
      </w:r>
      <w:r w:rsidR="00CC449A" w:rsidRPr="00715FBD">
        <w:rPr>
          <w:iCs/>
          <w:sz w:val="20"/>
          <w:szCs w:val="20"/>
        </w:rPr>
        <w:t xml:space="preserve"> exceptions</w:t>
      </w:r>
      <w:r w:rsidR="007C36CA" w:rsidRPr="00715FBD">
        <w:rPr>
          <w:iCs/>
          <w:sz w:val="20"/>
          <w:szCs w:val="20"/>
        </w:rPr>
        <w:t>)</w:t>
      </w:r>
      <w:r w:rsidR="00777D24" w:rsidRPr="00715FBD">
        <w:rPr>
          <w:sz w:val="20"/>
          <w:szCs w:val="20"/>
        </w:rPr>
        <w:t xml:space="preserve"> </w:t>
      </w:r>
    </w:p>
    <w:p w14:paraId="598A2544" w14:textId="77777777" w:rsidR="0028154C" w:rsidRPr="00715FBD" w:rsidRDefault="0028154C" w:rsidP="00777D24">
      <w:pPr>
        <w:autoSpaceDE w:val="0"/>
        <w:autoSpaceDN w:val="0"/>
        <w:adjustRightInd w:val="0"/>
        <w:ind w:left="1483" w:firstLine="0"/>
        <w:rPr>
          <w:b/>
          <w:iCs/>
          <w:sz w:val="20"/>
          <w:szCs w:val="20"/>
        </w:rPr>
      </w:pPr>
    </w:p>
    <w:p w14:paraId="23C47853" w14:textId="77777777" w:rsidR="00777D24" w:rsidRDefault="003C773C" w:rsidP="00777D24">
      <w:pPr>
        <w:numPr>
          <w:ilvl w:val="0"/>
          <w:numId w:val="40"/>
        </w:numPr>
        <w:autoSpaceDE w:val="0"/>
        <w:autoSpaceDN w:val="0"/>
        <w:adjustRightInd w:val="0"/>
        <w:ind w:left="1512"/>
        <w:rPr>
          <w:color w:val="000000"/>
          <w:sz w:val="20"/>
          <w:szCs w:val="20"/>
        </w:rPr>
      </w:pPr>
      <w:r w:rsidRPr="00777D24">
        <w:rPr>
          <w:iCs/>
          <w:color w:val="000000"/>
          <w:sz w:val="20"/>
          <w:szCs w:val="20"/>
        </w:rPr>
        <w:t>P</w:t>
      </w:r>
      <w:r w:rsidRPr="00EA2F90">
        <w:rPr>
          <w:iCs/>
          <w:color w:val="000000"/>
          <w:sz w:val="20"/>
          <w:szCs w:val="20"/>
        </w:rPr>
        <w:t>u</w:t>
      </w:r>
      <w:r w:rsidRPr="00777D24">
        <w:rPr>
          <w:iCs/>
          <w:color w:val="000000"/>
          <w:sz w:val="20"/>
          <w:szCs w:val="20"/>
        </w:rPr>
        <w:t>rchase of non-business (personal) items or services are</w:t>
      </w:r>
      <w:r w:rsidRPr="00777D24">
        <w:rPr>
          <w:b/>
          <w:i/>
          <w:iCs/>
          <w:color w:val="000000"/>
          <w:sz w:val="20"/>
          <w:szCs w:val="20"/>
        </w:rPr>
        <w:t xml:space="preserve"> </w:t>
      </w:r>
      <w:r w:rsidRPr="00777D24">
        <w:rPr>
          <w:iCs/>
          <w:color w:val="000000"/>
          <w:sz w:val="20"/>
          <w:szCs w:val="20"/>
        </w:rPr>
        <w:t>strictly pr</w:t>
      </w:r>
      <w:r w:rsidRPr="00777D24">
        <w:rPr>
          <w:b/>
          <w:iCs/>
          <w:color w:val="000000"/>
          <w:sz w:val="20"/>
          <w:szCs w:val="20"/>
        </w:rPr>
        <w:t>o</w:t>
      </w:r>
      <w:r w:rsidRPr="00777D24">
        <w:rPr>
          <w:iCs/>
          <w:color w:val="000000"/>
          <w:sz w:val="20"/>
          <w:szCs w:val="20"/>
        </w:rPr>
        <w:t>hibited</w:t>
      </w:r>
      <w:r w:rsidR="0028154C" w:rsidRPr="00777D24">
        <w:rPr>
          <w:iCs/>
          <w:color w:val="000000"/>
          <w:sz w:val="20"/>
          <w:szCs w:val="20"/>
        </w:rPr>
        <w:t>.</w:t>
      </w:r>
      <w:r w:rsidR="00777D24" w:rsidRPr="00777D24">
        <w:rPr>
          <w:color w:val="000000"/>
          <w:sz w:val="20"/>
          <w:szCs w:val="20"/>
        </w:rPr>
        <w:t xml:space="preserve"> </w:t>
      </w:r>
    </w:p>
    <w:p w14:paraId="4348BABB" w14:textId="77777777" w:rsidR="00E30EF8" w:rsidRPr="00E30EF8" w:rsidRDefault="00E30EF8" w:rsidP="00E30EF8">
      <w:pPr>
        <w:autoSpaceDE w:val="0"/>
        <w:autoSpaceDN w:val="0"/>
        <w:adjustRightInd w:val="0"/>
        <w:ind w:left="0" w:firstLine="0"/>
        <w:rPr>
          <w:color w:val="000000"/>
          <w:sz w:val="20"/>
          <w:szCs w:val="20"/>
        </w:rPr>
      </w:pPr>
    </w:p>
    <w:p w14:paraId="583062B6" w14:textId="77777777" w:rsidR="00777D24" w:rsidRPr="00AF6812" w:rsidRDefault="007A2E06" w:rsidP="00777D24">
      <w:pPr>
        <w:numPr>
          <w:ilvl w:val="0"/>
          <w:numId w:val="40"/>
        </w:numPr>
        <w:autoSpaceDE w:val="0"/>
        <w:autoSpaceDN w:val="0"/>
        <w:adjustRightInd w:val="0"/>
        <w:ind w:left="1512"/>
        <w:rPr>
          <w:color w:val="000000"/>
          <w:sz w:val="20"/>
          <w:szCs w:val="20"/>
        </w:rPr>
      </w:pPr>
      <w:r w:rsidRPr="00EA2F90">
        <w:rPr>
          <w:iCs/>
          <w:color w:val="000000"/>
          <w:sz w:val="20"/>
          <w:szCs w:val="20"/>
        </w:rPr>
        <w:t>I</w:t>
      </w:r>
      <w:r w:rsidRPr="00777D24">
        <w:rPr>
          <w:iCs/>
          <w:color w:val="000000"/>
          <w:sz w:val="20"/>
          <w:szCs w:val="20"/>
        </w:rPr>
        <w:t>ndividual reimbursable meal costs are not allowed to be</w:t>
      </w:r>
      <w:r w:rsidRPr="00777D24">
        <w:rPr>
          <w:b/>
          <w:i/>
          <w:iCs/>
          <w:color w:val="000000"/>
          <w:sz w:val="20"/>
          <w:szCs w:val="20"/>
        </w:rPr>
        <w:t xml:space="preserve"> </w:t>
      </w:r>
      <w:r w:rsidRPr="00777D24">
        <w:rPr>
          <w:iCs/>
          <w:color w:val="000000"/>
          <w:sz w:val="20"/>
          <w:szCs w:val="20"/>
        </w:rPr>
        <w:t xml:space="preserve">charged on </w:t>
      </w:r>
      <w:r w:rsidRPr="00EA2F90">
        <w:rPr>
          <w:iCs/>
          <w:color w:val="000000"/>
          <w:sz w:val="20"/>
          <w:szCs w:val="20"/>
        </w:rPr>
        <w:t>t</w:t>
      </w:r>
      <w:r w:rsidRPr="00777D24">
        <w:rPr>
          <w:iCs/>
          <w:color w:val="000000"/>
          <w:sz w:val="20"/>
          <w:szCs w:val="20"/>
        </w:rPr>
        <w:t>he purch</w:t>
      </w:r>
      <w:r w:rsidRPr="00777D24">
        <w:rPr>
          <w:color w:val="000000"/>
          <w:sz w:val="20"/>
          <w:szCs w:val="20"/>
        </w:rPr>
        <w:t>a</w:t>
      </w:r>
      <w:r w:rsidRPr="0028154C">
        <w:rPr>
          <w:color w:val="000000"/>
          <w:sz w:val="20"/>
          <w:szCs w:val="20"/>
        </w:rPr>
        <w:t>sing card</w:t>
      </w:r>
      <w:r w:rsidR="00423A49">
        <w:rPr>
          <w:color w:val="000000"/>
          <w:sz w:val="20"/>
          <w:szCs w:val="20"/>
        </w:rPr>
        <w:t>;</w:t>
      </w:r>
      <w:r w:rsidRPr="0028154C">
        <w:rPr>
          <w:color w:val="000000"/>
          <w:sz w:val="20"/>
          <w:szCs w:val="20"/>
        </w:rPr>
        <w:t xml:space="preserve"> however, food purchases for group meetings and events are allowed</w:t>
      </w:r>
      <w:r w:rsidR="00DD2404">
        <w:rPr>
          <w:color w:val="000000"/>
          <w:sz w:val="20"/>
          <w:szCs w:val="20"/>
        </w:rPr>
        <w:t xml:space="preserve">. </w:t>
      </w:r>
      <w:r w:rsidR="00176FC9" w:rsidRPr="0028154C">
        <w:rPr>
          <w:color w:val="000000"/>
          <w:sz w:val="20"/>
          <w:szCs w:val="20"/>
        </w:rPr>
        <w:t>Supplemental d</w:t>
      </w:r>
      <w:r w:rsidR="005E5122" w:rsidRPr="0028154C">
        <w:rPr>
          <w:color w:val="000000"/>
          <w:sz w:val="20"/>
          <w:szCs w:val="20"/>
        </w:rPr>
        <w:t xml:space="preserve">ocumentation must be retained with the </w:t>
      </w:r>
      <w:r w:rsidR="004A4CAA" w:rsidRPr="0028154C">
        <w:rPr>
          <w:color w:val="000000"/>
          <w:sz w:val="20"/>
          <w:szCs w:val="20"/>
        </w:rPr>
        <w:t>purchasing card record</w:t>
      </w:r>
      <w:r w:rsidR="005E5122" w:rsidRPr="0028154C">
        <w:rPr>
          <w:color w:val="000000"/>
          <w:sz w:val="20"/>
          <w:szCs w:val="20"/>
        </w:rPr>
        <w:t xml:space="preserve"> for all food purchases that identifies the name and purpose of the function and who attended it, by name or affiliation</w:t>
      </w:r>
      <w:r w:rsidR="00DD2404">
        <w:rPr>
          <w:color w:val="000000"/>
          <w:sz w:val="20"/>
          <w:szCs w:val="20"/>
        </w:rPr>
        <w:t xml:space="preserve">. </w:t>
      </w:r>
      <w:r w:rsidR="005E5122" w:rsidRPr="0028154C">
        <w:rPr>
          <w:color w:val="000000"/>
          <w:sz w:val="20"/>
          <w:szCs w:val="20"/>
        </w:rPr>
        <w:t xml:space="preserve">Refer to the </w:t>
      </w:r>
      <w:hyperlink r:id="rId25" w:history="1">
        <w:r w:rsidR="00471662" w:rsidRPr="00471662">
          <w:rPr>
            <w:rStyle w:val="Hyperlink"/>
            <w:sz w:val="20"/>
            <w:szCs w:val="20"/>
          </w:rPr>
          <w:t>Headquarters City and UW-Sponsored Events Policy</w:t>
        </w:r>
      </w:hyperlink>
      <w:r w:rsidR="00471662">
        <w:rPr>
          <w:color w:val="000000"/>
          <w:sz w:val="20"/>
          <w:szCs w:val="20"/>
        </w:rPr>
        <w:t xml:space="preserve"> </w:t>
      </w:r>
      <w:r w:rsidR="005E5122" w:rsidRPr="0028154C">
        <w:rPr>
          <w:color w:val="000000"/>
          <w:sz w:val="20"/>
          <w:szCs w:val="20"/>
        </w:rPr>
        <w:t>which provides details on all UW sponsored events attended by the general public or by UW employees</w:t>
      </w:r>
      <w:r w:rsidR="00423A49">
        <w:rPr>
          <w:color w:val="000000"/>
          <w:sz w:val="20"/>
          <w:szCs w:val="20"/>
        </w:rPr>
        <w:t>.</w:t>
      </w:r>
      <w:r w:rsidR="005E5122" w:rsidRPr="0028154C">
        <w:rPr>
          <w:color w:val="000000"/>
          <w:sz w:val="20"/>
          <w:szCs w:val="20"/>
        </w:rPr>
        <w:t xml:space="preserve"> </w:t>
      </w:r>
      <w:hyperlink r:id="rId26" w:history="1"/>
    </w:p>
    <w:p w14:paraId="5347C498" w14:textId="77777777" w:rsidR="0016498D" w:rsidRPr="00777D24" w:rsidRDefault="0016498D" w:rsidP="00777D24">
      <w:pPr>
        <w:autoSpaceDE w:val="0"/>
        <w:autoSpaceDN w:val="0"/>
        <w:adjustRightInd w:val="0"/>
        <w:ind w:left="1267" w:firstLine="0"/>
        <w:rPr>
          <w:b/>
          <w:iCs/>
          <w:color w:val="000000"/>
          <w:sz w:val="20"/>
          <w:szCs w:val="20"/>
        </w:rPr>
      </w:pPr>
    </w:p>
    <w:p w14:paraId="034DEB51" w14:textId="77777777" w:rsidR="00777D24" w:rsidRDefault="00C8032D" w:rsidP="00777D24">
      <w:pPr>
        <w:autoSpaceDE w:val="0"/>
        <w:autoSpaceDN w:val="0"/>
        <w:adjustRightInd w:val="0"/>
        <w:ind w:left="1260" w:hanging="576"/>
        <w:rPr>
          <w:color w:val="000000"/>
          <w:sz w:val="20"/>
          <w:szCs w:val="20"/>
        </w:rPr>
      </w:pPr>
      <w:r w:rsidRPr="00777D24">
        <w:rPr>
          <w:b/>
          <w:iCs/>
          <w:color w:val="000000"/>
          <w:sz w:val="20"/>
          <w:szCs w:val="20"/>
        </w:rPr>
        <w:t>3.4.</w:t>
      </w:r>
      <w:r w:rsidR="000867F2" w:rsidRPr="00777D24">
        <w:rPr>
          <w:b/>
          <w:iCs/>
          <w:color w:val="000000"/>
          <w:sz w:val="20"/>
          <w:szCs w:val="20"/>
        </w:rPr>
        <w:t>3</w:t>
      </w:r>
      <w:r w:rsidRPr="00777D24">
        <w:rPr>
          <w:iCs/>
          <w:color w:val="000000"/>
          <w:sz w:val="20"/>
          <w:szCs w:val="20"/>
        </w:rPr>
        <w:tab/>
      </w:r>
      <w:r w:rsidR="00176FC9" w:rsidRPr="00777D24">
        <w:rPr>
          <w:iCs/>
          <w:color w:val="000000"/>
          <w:sz w:val="20"/>
          <w:szCs w:val="20"/>
        </w:rPr>
        <w:t>Misuse or non-adherence to the purchasing card po</w:t>
      </w:r>
      <w:r w:rsidR="00176FC9" w:rsidRPr="00EA2F90">
        <w:rPr>
          <w:iCs/>
          <w:color w:val="000000"/>
          <w:sz w:val="20"/>
          <w:szCs w:val="20"/>
        </w:rPr>
        <w:t>l</w:t>
      </w:r>
      <w:r w:rsidR="00176FC9" w:rsidRPr="00777D24">
        <w:rPr>
          <w:iCs/>
          <w:color w:val="000000"/>
          <w:sz w:val="20"/>
          <w:szCs w:val="20"/>
        </w:rPr>
        <w:t>icies and p</w:t>
      </w:r>
      <w:r w:rsidR="00176FC9" w:rsidRPr="00EA2F90">
        <w:rPr>
          <w:iCs/>
          <w:color w:val="000000"/>
          <w:sz w:val="20"/>
          <w:szCs w:val="20"/>
        </w:rPr>
        <w:t>r</w:t>
      </w:r>
      <w:r w:rsidR="00176FC9" w:rsidRPr="00777D24">
        <w:rPr>
          <w:iCs/>
          <w:color w:val="000000"/>
          <w:sz w:val="20"/>
          <w:szCs w:val="20"/>
        </w:rPr>
        <w:t>ocedures</w:t>
      </w:r>
      <w:r w:rsidR="00176FC9" w:rsidRPr="00777D24">
        <w:rPr>
          <w:color w:val="000000"/>
          <w:sz w:val="20"/>
          <w:szCs w:val="20"/>
        </w:rPr>
        <w:t xml:space="preserve"> may result in suspension or revocation of individual cardholder privileges and appropriate disciplinary action.</w:t>
      </w:r>
      <w:r w:rsidR="00777D24" w:rsidRPr="00777D24">
        <w:rPr>
          <w:color w:val="000000"/>
          <w:sz w:val="20"/>
          <w:szCs w:val="20"/>
        </w:rPr>
        <w:t xml:space="preserve"> </w:t>
      </w:r>
    </w:p>
    <w:p w14:paraId="5F492BB6" w14:textId="77777777" w:rsidR="00385617" w:rsidRPr="00AF6812" w:rsidRDefault="00385617" w:rsidP="00777D24">
      <w:pPr>
        <w:autoSpaceDE w:val="0"/>
        <w:autoSpaceDN w:val="0"/>
        <w:adjustRightInd w:val="0"/>
        <w:ind w:left="1260" w:hanging="576"/>
        <w:rPr>
          <w:color w:val="000000"/>
          <w:sz w:val="20"/>
          <w:szCs w:val="20"/>
        </w:rPr>
      </w:pPr>
    </w:p>
    <w:p w14:paraId="151EC22F" w14:textId="77777777" w:rsidR="00D172F7" w:rsidRPr="00777D24" w:rsidRDefault="00D172F7" w:rsidP="00777D24">
      <w:pPr>
        <w:autoSpaceDE w:val="0"/>
        <w:autoSpaceDN w:val="0"/>
        <w:adjustRightInd w:val="0"/>
        <w:ind w:left="1170" w:hanging="450"/>
        <w:rPr>
          <w:color w:val="000000"/>
          <w:sz w:val="20"/>
          <w:szCs w:val="20"/>
        </w:rPr>
      </w:pPr>
    </w:p>
    <w:p w14:paraId="580C401E" w14:textId="77777777" w:rsidR="00E265A9" w:rsidRPr="00777D24" w:rsidRDefault="00E265A9" w:rsidP="00465319">
      <w:pPr>
        <w:autoSpaceDE w:val="0"/>
        <w:autoSpaceDN w:val="0"/>
        <w:adjustRightInd w:val="0"/>
        <w:ind w:left="720"/>
        <w:outlineLvl w:val="0"/>
        <w:rPr>
          <w:b/>
          <w:color w:val="000000"/>
          <w:sz w:val="20"/>
          <w:szCs w:val="20"/>
        </w:rPr>
      </w:pPr>
      <w:r w:rsidRPr="00777D24">
        <w:rPr>
          <w:b/>
          <w:color w:val="000000"/>
          <w:sz w:val="20"/>
          <w:szCs w:val="20"/>
        </w:rPr>
        <w:t>3.5</w:t>
      </w:r>
      <w:r w:rsidRPr="00777D24">
        <w:rPr>
          <w:b/>
          <w:color w:val="000000"/>
          <w:sz w:val="20"/>
          <w:szCs w:val="20"/>
        </w:rPr>
        <w:tab/>
        <w:t xml:space="preserve">CARDHOLDER’S SUPERVISOR </w:t>
      </w:r>
      <w:r w:rsidR="00D357CE" w:rsidRPr="00777D24">
        <w:rPr>
          <w:b/>
          <w:color w:val="000000"/>
          <w:sz w:val="20"/>
          <w:szCs w:val="20"/>
        </w:rPr>
        <w:t xml:space="preserve">OR SITE MANAGER </w:t>
      </w:r>
      <w:r w:rsidRPr="00777D24">
        <w:rPr>
          <w:b/>
          <w:color w:val="000000"/>
          <w:sz w:val="20"/>
          <w:szCs w:val="20"/>
        </w:rPr>
        <w:t>RESPONSIBILIT</w:t>
      </w:r>
      <w:r w:rsidR="001260A5" w:rsidRPr="00777D24">
        <w:rPr>
          <w:b/>
          <w:color w:val="000000"/>
          <w:sz w:val="20"/>
          <w:szCs w:val="20"/>
        </w:rPr>
        <w:t>I</w:t>
      </w:r>
      <w:r w:rsidRPr="00777D24">
        <w:rPr>
          <w:b/>
          <w:color w:val="000000"/>
          <w:sz w:val="20"/>
          <w:szCs w:val="20"/>
        </w:rPr>
        <w:t>ES</w:t>
      </w:r>
    </w:p>
    <w:p w14:paraId="69049DD5" w14:textId="77777777" w:rsidR="00E265A9" w:rsidRPr="00777D24" w:rsidRDefault="00E265A9" w:rsidP="00E265A9">
      <w:pPr>
        <w:autoSpaceDE w:val="0"/>
        <w:autoSpaceDN w:val="0"/>
        <w:adjustRightInd w:val="0"/>
        <w:ind w:left="792" w:hanging="432"/>
        <w:rPr>
          <w:b/>
          <w:color w:val="000000"/>
          <w:sz w:val="20"/>
          <w:szCs w:val="20"/>
        </w:rPr>
      </w:pPr>
    </w:p>
    <w:p w14:paraId="7127D389" w14:textId="77777777" w:rsidR="0092249C" w:rsidRPr="0092249C" w:rsidRDefault="0092249C" w:rsidP="00953A0C">
      <w:pPr>
        <w:numPr>
          <w:ilvl w:val="0"/>
          <w:numId w:val="25"/>
        </w:numPr>
        <w:tabs>
          <w:tab w:val="clear" w:pos="1483"/>
          <w:tab w:val="num" w:pos="900"/>
        </w:tabs>
        <w:autoSpaceDE w:val="0"/>
        <w:autoSpaceDN w:val="0"/>
        <w:adjustRightInd w:val="0"/>
        <w:ind w:left="900" w:hanging="180"/>
        <w:rPr>
          <w:b/>
          <w:color w:val="000000"/>
          <w:sz w:val="20"/>
          <w:szCs w:val="20"/>
        </w:rPr>
      </w:pPr>
      <w:r w:rsidRPr="00777D24">
        <w:rPr>
          <w:color w:val="000000"/>
          <w:sz w:val="20"/>
          <w:szCs w:val="20"/>
        </w:rPr>
        <w:t>Receive training as established in campus policies and procedures and documented by the campus PCPA</w:t>
      </w:r>
      <w:r w:rsidR="00883F8E" w:rsidRPr="00777D24">
        <w:rPr>
          <w:color w:val="000000"/>
          <w:sz w:val="20"/>
          <w:szCs w:val="20"/>
        </w:rPr>
        <w:t xml:space="preserve"> or designated </w:t>
      </w:r>
      <w:r w:rsidR="00F759BD">
        <w:rPr>
          <w:color w:val="000000"/>
          <w:sz w:val="20"/>
          <w:szCs w:val="20"/>
        </w:rPr>
        <w:t>a</w:t>
      </w:r>
      <w:r w:rsidR="00883F8E" w:rsidRPr="0028154C">
        <w:rPr>
          <w:color w:val="000000"/>
          <w:sz w:val="20"/>
          <w:szCs w:val="20"/>
        </w:rPr>
        <w:t>rea of responsibility</w:t>
      </w:r>
      <w:r w:rsidR="00DD2404">
        <w:rPr>
          <w:color w:val="000000"/>
          <w:sz w:val="20"/>
          <w:szCs w:val="20"/>
        </w:rPr>
        <w:t xml:space="preserve">. </w:t>
      </w:r>
    </w:p>
    <w:p w14:paraId="1FEB22D6" w14:textId="77777777" w:rsidR="0092249C" w:rsidRPr="0092249C" w:rsidRDefault="0092249C" w:rsidP="00D357CE">
      <w:pPr>
        <w:tabs>
          <w:tab w:val="num" w:pos="900"/>
        </w:tabs>
        <w:autoSpaceDE w:val="0"/>
        <w:autoSpaceDN w:val="0"/>
        <w:adjustRightInd w:val="0"/>
        <w:ind w:left="900" w:hanging="180"/>
        <w:rPr>
          <w:b/>
          <w:color w:val="000000"/>
          <w:sz w:val="20"/>
          <w:szCs w:val="20"/>
        </w:rPr>
      </w:pPr>
    </w:p>
    <w:p w14:paraId="1AA42D28" w14:textId="77777777" w:rsidR="00AC2561" w:rsidRPr="00777D24" w:rsidRDefault="00392701" w:rsidP="00953A0C">
      <w:pPr>
        <w:numPr>
          <w:ilvl w:val="0"/>
          <w:numId w:val="25"/>
        </w:numPr>
        <w:tabs>
          <w:tab w:val="clear" w:pos="1483"/>
          <w:tab w:val="num" w:pos="900"/>
        </w:tabs>
        <w:autoSpaceDE w:val="0"/>
        <w:autoSpaceDN w:val="0"/>
        <w:adjustRightInd w:val="0"/>
        <w:ind w:left="900" w:hanging="180"/>
        <w:rPr>
          <w:b/>
          <w:color w:val="000000"/>
          <w:sz w:val="20"/>
          <w:szCs w:val="20"/>
        </w:rPr>
      </w:pPr>
      <w:r w:rsidRPr="0028154C">
        <w:rPr>
          <w:color w:val="000000"/>
          <w:sz w:val="20"/>
          <w:szCs w:val="20"/>
        </w:rPr>
        <w:t>R</w:t>
      </w:r>
      <w:r w:rsidR="009F464B" w:rsidRPr="0028154C">
        <w:rPr>
          <w:color w:val="000000"/>
          <w:sz w:val="20"/>
          <w:szCs w:val="20"/>
        </w:rPr>
        <w:t xml:space="preserve">eview </w:t>
      </w:r>
      <w:r w:rsidR="00BE3FE4" w:rsidRPr="0028154C">
        <w:rPr>
          <w:color w:val="000000"/>
          <w:sz w:val="20"/>
          <w:szCs w:val="20"/>
        </w:rPr>
        <w:t>and approve</w:t>
      </w:r>
      <w:r w:rsidR="0092249C" w:rsidRPr="0028154C">
        <w:rPr>
          <w:color w:val="000000"/>
          <w:sz w:val="20"/>
          <w:szCs w:val="20"/>
        </w:rPr>
        <w:t xml:space="preserve"> purchasing ca</w:t>
      </w:r>
      <w:r w:rsidR="00F759BD">
        <w:rPr>
          <w:color w:val="000000"/>
          <w:sz w:val="20"/>
          <w:szCs w:val="20"/>
        </w:rPr>
        <w:t>rd</w:t>
      </w:r>
      <w:r w:rsidR="0092249C" w:rsidRPr="00777D24">
        <w:rPr>
          <w:color w:val="000000"/>
          <w:sz w:val="20"/>
          <w:szCs w:val="20"/>
        </w:rPr>
        <w:t xml:space="preserve"> transactions </w:t>
      </w:r>
      <w:r w:rsidR="00BE3FE4" w:rsidRPr="00777D24">
        <w:rPr>
          <w:color w:val="000000"/>
          <w:sz w:val="20"/>
          <w:szCs w:val="20"/>
        </w:rPr>
        <w:t>submitted</w:t>
      </w:r>
      <w:r w:rsidRPr="00777D24">
        <w:rPr>
          <w:color w:val="000000"/>
          <w:sz w:val="20"/>
          <w:szCs w:val="20"/>
        </w:rPr>
        <w:t xml:space="preserve"> biweekly</w:t>
      </w:r>
      <w:r w:rsidR="00BE3FE4" w:rsidRPr="00777D24">
        <w:rPr>
          <w:color w:val="000000"/>
          <w:sz w:val="20"/>
          <w:szCs w:val="20"/>
        </w:rPr>
        <w:t xml:space="preserve"> by card</w:t>
      </w:r>
      <w:r w:rsidR="001B596C">
        <w:rPr>
          <w:color w:val="000000"/>
          <w:sz w:val="20"/>
          <w:szCs w:val="20"/>
        </w:rPr>
        <w:t>h</w:t>
      </w:r>
      <w:r w:rsidR="00BE3FE4" w:rsidRPr="0028154C">
        <w:rPr>
          <w:color w:val="000000"/>
          <w:sz w:val="20"/>
          <w:szCs w:val="20"/>
        </w:rPr>
        <w:t>o</w:t>
      </w:r>
      <w:r w:rsidR="001B596C">
        <w:rPr>
          <w:color w:val="000000"/>
          <w:sz w:val="20"/>
          <w:szCs w:val="20"/>
        </w:rPr>
        <w:t>l</w:t>
      </w:r>
      <w:r w:rsidR="00BE3FE4" w:rsidRPr="00777D24">
        <w:rPr>
          <w:color w:val="000000"/>
          <w:sz w:val="20"/>
          <w:szCs w:val="20"/>
        </w:rPr>
        <w:t>der on a purchasing card</w:t>
      </w:r>
      <w:r w:rsidR="001B596C">
        <w:rPr>
          <w:color w:val="000000"/>
          <w:sz w:val="20"/>
          <w:szCs w:val="20"/>
        </w:rPr>
        <w:t xml:space="preserve"> </w:t>
      </w:r>
      <w:r w:rsidR="00BE3FE4" w:rsidRPr="00777D24">
        <w:rPr>
          <w:color w:val="000000"/>
          <w:sz w:val="20"/>
          <w:szCs w:val="20"/>
        </w:rPr>
        <w:t>record.</w:t>
      </w:r>
    </w:p>
    <w:p w14:paraId="276520F6" w14:textId="77777777" w:rsidR="00A87A37" w:rsidRPr="00777D24" w:rsidRDefault="00A87A37" w:rsidP="00D357CE">
      <w:pPr>
        <w:tabs>
          <w:tab w:val="num" w:pos="900"/>
        </w:tabs>
        <w:autoSpaceDE w:val="0"/>
        <w:autoSpaceDN w:val="0"/>
        <w:adjustRightInd w:val="0"/>
        <w:ind w:left="900" w:hanging="180"/>
        <w:rPr>
          <w:b/>
          <w:color w:val="000000"/>
          <w:sz w:val="20"/>
          <w:szCs w:val="20"/>
        </w:rPr>
      </w:pPr>
    </w:p>
    <w:p w14:paraId="6DAE5781" w14:textId="77777777" w:rsidR="00F64FF6" w:rsidRPr="00777D24" w:rsidRDefault="00961C7F" w:rsidP="00953A0C">
      <w:pPr>
        <w:numPr>
          <w:ilvl w:val="0"/>
          <w:numId w:val="25"/>
        </w:numPr>
        <w:tabs>
          <w:tab w:val="clear" w:pos="1483"/>
          <w:tab w:val="num" w:pos="900"/>
        </w:tabs>
        <w:autoSpaceDE w:val="0"/>
        <w:autoSpaceDN w:val="0"/>
        <w:adjustRightInd w:val="0"/>
        <w:ind w:left="900" w:hanging="180"/>
        <w:rPr>
          <w:color w:val="000000"/>
          <w:sz w:val="20"/>
          <w:szCs w:val="20"/>
        </w:rPr>
      </w:pPr>
      <w:r w:rsidRPr="00777D24">
        <w:rPr>
          <w:color w:val="000000"/>
          <w:sz w:val="20"/>
          <w:szCs w:val="20"/>
        </w:rPr>
        <w:t>Verify purchases comply with appropriate rules and regulations.</w:t>
      </w:r>
      <w:r w:rsidR="0025408E" w:rsidRPr="00777D24">
        <w:rPr>
          <w:color w:val="000000"/>
          <w:sz w:val="20"/>
          <w:szCs w:val="20"/>
        </w:rPr>
        <w:t xml:space="preserve"> </w:t>
      </w:r>
    </w:p>
    <w:p w14:paraId="545FDD68" w14:textId="77777777" w:rsidR="00AC2561" w:rsidRPr="00777D24" w:rsidRDefault="0025408E" w:rsidP="00D357CE">
      <w:pPr>
        <w:tabs>
          <w:tab w:val="num" w:pos="900"/>
        </w:tabs>
        <w:autoSpaceDE w:val="0"/>
        <w:autoSpaceDN w:val="0"/>
        <w:adjustRightInd w:val="0"/>
        <w:ind w:left="900" w:hanging="180"/>
        <w:rPr>
          <w:color w:val="000000"/>
          <w:sz w:val="20"/>
          <w:szCs w:val="20"/>
        </w:rPr>
      </w:pPr>
      <w:r w:rsidRPr="00777D24">
        <w:rPr>
          <w:color w:val="000000"/>
          <w:sz w:val="20"/>
          <w:szCs w:val="20"/>
        </w:rPr>
        <w:t xml:space="preserve"> </w:t>
      </w:r>
    </w:p>
    <w:p w14:paraId="7CBDCE32" w14:textId="77777777" w:rsidR="00AC2561" w:rsidRDefault="00961C7F" w:rsidP="00953A0C">
      <w:pPr>
        <w:numPr>
          <w:ilvl w:val="0"/>
          <w:numId w:val="72"/>
        </w:numPr>
        <w:tabs>
          <w:tab w:val="num" w:pos="900"/>
        </w:tabs>
        <w:autoSpaceDE w:val="0"/>
        <w:autoSpaceDN w:val="0"/>
        <w:adjustRightInd w:val="0"/>
        <w:ind w:left="900" w:hanging="180"/>
        <w:rPr>
          <w:color w:val="000000"/>
          <w:sz w:val="20"/>
          <w:szCs w:val="20"/>
        </w:rPr>
      </w:pPr>
      <w:r w:rsidRPr="00777D24">
        <w:rPr>
          <w:color w:val="000000"/>
          <w:sz w:val="20"/>
          <w:szCs w:val="20"/>
        </w:rPr>
        <w:t xml:space="preserve">Verify </w:t>
      </w:r>
      <w:r w:rsidR="00D357CE" w:rsidRPr="00777D24">
        <w:rPr>
          <w:color w:val="000000"/>
          <w:sz w:val="20"/>
          <w:szCs w:val="20"/>
        </w:rPr>
        <w:t>t</w:t>
      </w:r>
      <w:r w:rsidR="00D357CE">
        <w:rPr>
          <w:color w:val="000000"/>
          <w:sz w:val="20"/>
          <w:szCs w:val="20"/>
        </w:rPr>
        <w:t xml:space="preserve">ravel-related charges </w:t>
      </w:r>
      <w:r w:rsidR="005C1C7D">
        <w:rPr>
          <w:color w:val="000000"/>
          <w:sz w:val="20"/>
          <w:szCs w:val="20"/>
        </w:rPr>
        <w:t>are in accor</w:t>
      </w:r>
      <w:r w:rsidR="00051D32">
        <w:rPr>
          <w:color w:val="000000"/>
          <w:sz w:val="20"/>
          <w:szCs w:val="20"/>
        </w:rPr>
        <w:t xml:space="preserve">dance with </w:t>
      </w:r>
      <w:hyperlink r:id="rId27" w:history="1">
        <w:r w:rsidR="003D7657" w:rsidRPr="00200496">
          <w:rPr>
            <w:rStyle w:val="Hyperlink"/>
            <w:sz w:val="20"/>
            <w:szCs w:val="20"/>
          </w:rPr>
          <w:t>UW System</w:t>
        </w:r>
        <w:r w:rsidR="006A39C9">
          <w:rPr>
            <w:rStyle w:val="Hyperlink"/>
            <w:sz w:val="20"/>
            <w:szCs w:val="20"/>
          </w:rPr>
          <w:t xml:space="preserve"> </w:t>
        </w:r>
        <w:r w:rsidR="006A39C9" w:rsidRPr="00715FBD">
          <w:rPr>
            <w:rStyle w:val="Hyperlink"/>
            <w:color w:val="auto"/>
            <w:sz w:val="20"/>
            <w:szCs w:val="20"/>
          </w:rPr>
          <w:t>Travel</w:t>
        </w:r>
        <w:r w:rsidR="003D7657" w:rsidRPr="00715FBD">
          <w:rPr>
            <w:rStyle w:val="Hyperlink"/>
            <w:color w:val="auto"/>
            <w:sz w:val="20"/>
            <w:szCs w:val="20"/>
          </w:rPr>
          <w:t xml:space="preserve"> </w:t>
        </w:r>
        <w:r w:rsidR="003D7657" w:rsidRPr="00200496">
          <w:rPr>
            <w:rStyle w:val="Hyperlink"/>
            <w:sz w:val="20"/>
            <w:szCs w:val="20"/>
          </w:rPr>
          <w:t>Policy</w:t>
        </w:r>
      </w:hyperlink>
      <w:r w:rsidR="00051D32">
        <w:rPr>
          <w:color w:val="000000"/>
          <w:sz w:val="20"/>
          <w:szCs w:val="20"/>
        </w:rPr>
        <w:t>,</w:t>
      </w:r>
      <w:r w:rsidR="005C1C7D">
        <w:rPr>
          <w:color w:val="000000"/>
          <w:sz w:val="20"/>
          <w:szCs w:val="20"/>
        </w:rPr>
        <w:t xml:space="preserve"> </w:t>
      </w:r>
      <w:r w:rsidR="00D357CE">
        <w:rPr>
          <w:color w:val="000000"/>
          <w:sz w:val="20"/>
          <w:szCs w:val="20"/>
        </w:rPr>
        <w:t>have been authorized</w:t>
      </w:r>
      <w:r w:rsidR="00051D32">
        <w:rPr>
          <w:color w:val="000000"/>
          <w:sz w:val="20"/>
          <w:szCs w:val="20"/>
        </w:rPr>
        <w:t>,</w:t>
      </w:r>
      <w:r w:rsidR="00D357CE">
        <w:rPr>
          <w:color w:val="000000"/>
          <w:sz w:val="20"/>
          <w:szCs w:val="20"/>
        </w:rPr>
        <w:t xml:space="preserve"> </w:t>
      </w:r>
      <w:r w:rsidRPr="0028154C">
        <w:rPr>
          <w:color w:val="000000"/>
          <w:sz w:val="20"/>
          <w:szCs w:val="20"/>
        </w:rPr>
        <w:t>a</w:t>
      </w:r>
      <w:r w:rsidR="00D357CE" w:rsidRPr="0028154C">
        <w:rPr>
          <w:color w:val="000000"/>
          <w:sz w:val="20"/>
          <w:szCs w:val="20"/>
        </w:rPr>
        <w:t>nd</w:t>
      </w:r>
      <w:r w:rsidRPr="0028154C">
        <w:rPr>
          <w:color w:val="000000"/>
          <w:sz w:val="20"/>
          <w:szCs w:val="20"/>
        </w:rPr>
        <w:t xml:space="preserve"> </w:t>
      </w:r>
      <w:r w:rsidR="00D357CE" w:rsidRPr="0028154C">
        <w:rPr>
          <w:color w:val="000000"/>
          <w:sz w:val="20"/>
          <w:szCs w:val="20"/>
        </w:rPr>
        <w:t>are</w:t>
      </w:r>
      <w:r w:rsidR="00D357CE">
        <w:rPr>
          <w:color w:val="000000"/>
          <w:sz w:val="20"/>
          <w:szCs w:val="20"/>
        </w:rPr>
        <w:t xml:space="preserve"> </w:t>
      </w:r>
      <w:r>
        <w:rPr>
          <w:color w:val="000000"/>
          <w:sz w:val="20"/>
          <w:szCs w:val="20"/>
        </w:rPr>
        <w:t>cross-re</w:t>
      </w:r>
      <w:r w:rsidRPr="00777D24">
        <w:rPr>
          <w:color w:val="000000"/>
          <w:sz w:val="20"/>
          <w:szCs w:val="20"/>
        </w:rPr>
        <w:t>feren</w:t>
      </w:r>
      <w:r>
        <w:rPr>
          <w:color w:val="000000"/>
          <w:sz w:val="20"/>
          <w:szCs w:val="20"/>
        </w:rPr>
        <w:t>ce</w:t>
      </w:r>
      <w:r w:rsidR="00E8256A">
        <w:rPr>
          <w:color w:val="000000"/>
          <w:sz w:val="20"/>
          <w:szCs w:val="20"/>
        </w:rPr>
        <w:t>d</w:t>
      </w:r>
      <w:r>
        <w:rPr>
          <w:color w:val="000000"/>
          <w:sz w:val="20"/>
          <w:szCs w:val="20"/>
        </w:rPr>
        <w:t xml:space="preserve"> to the cardholder’s expense report (ER) for consistency and </w:t>
      </w:r>
      <w:r w:rsidR="00BE3FE4">
        <w:rPr>
          <w:color w:val="000000"/>
          <w:sz w:val="20"/>
          <w:szCs w:val="20"/>
        </w:rPr>
        <w:t>to avoid duplication of reimbursement</w:t>
      </w:r>
      <w:r>
        <w:rPr>
          <w:color w:val="000000"/>
          <w:sz w:val="20"/>
          <w:szCs w:val="20"/>
        </w:rPr>
        <w:t>.</w:t>
      </w:r>
    </w:p>
    <w:p w14:paraId="189C5831" w14:textId="77777777" w:rsidR="005B2B5D" w:rsidRDefault="005B2B5D" w:rsidP="00D357CE">
      <w:pPr>
        <w:tabs>
          <w:tab w:val="num" w:pos="900"/>
        </w:tabs>
        <w:autoSpaceDE w:val="0"/>
        <w:autoSpaceDN w:val="0"/>
        <w:adjustRightInd w:val="0"/>
        <w:ind w:left="900" w:hanging="180"/>
        <w:rPr>
          <w:color w:val="000000"/>
          <w:sz w:val="20"/>
          <w:szCs w:val="20"/>
        </w:rPr>
      </w:pPr>
    </w:p>
    <w:p w14:paraId="40F00560" w14:textId="77777777" w:rsidR="00AC2561" w:rsidRDefault="009F464B" w:rsidP="00953A0C">
      <w:pPr>
        <w:numPr>
          <w:ilvl w:val="0"/>
          <w:numId w:val="73"/>
        </w:numPr>
        <w:tabs>
          <w:tab w:val="num" w:pos="900"/>
        </w:tabs>
        <w:autoSpaceDE w:val="0"/>
        <w:autoSpaceDN w:val="0"/>
        <w:adjustRightInd w:val="0"/>
        <w:ind w:left="900" w:hanging="180"/>
        <w:rPr>
          <w:color w:val="000000"/>
          <w:sz w:val="20"/>
          <w:szCs w:val="20"/>
        </w:rPr>
      </w:pPr>
      <w:r w:rsidRPr="0028154C">
        <w:rPr>
          <w:color w:val="000000"/>
          <w:sz w:val="20"/>
          <w:szCs w:val="20"/>
        </w:rPr>
        <w:t xml:space="preserve">Ensure </w:t>
      </w:r>
      <w:r w:rsidR="00BE3FE4" w:rsidRPr="0028154C">
        <w:rPr>
          <w:color w:val="000000"/>
          <w:sz w:val="20"/>
          <w:szCs w:val="20"/>
        </w:rPr>
        <w:t>the</w:t>
      </w:r>
      <w:r w:rsidR="00961C7F" w:rsidRPr="0028154C">
        <w:rPr>
          <w:color w:val="000000"/>
          <w:sz w:val="20"/>
          <w:szCs w:val="20"/>
        </w:rPr>
        <w:t xml:space="preserve"> signed purchasing card record, with original receipts and other supporting documentation, </w:t>
      </w:r>
      <w:r w:rsidRPr="0028154C">
        <w:rPr>
          <w:color w:val="000000"/>
          <w:sz w:val="20"/>
          <w:szCs w:val="20"/>
        </w:rPr>
        <w:t>are stored in</w:t>
      </w:r>
      <w:r w:rsidR="00961C7F" w:rsidRPr="0028154C">
        <w:rPr>
          <w:color w:val="000000"/>
          <w:sz w:val="20"/>
          <w:szCs w:val="20"/>
        </w:rPr>
        <w:t xml:space="preserve"> the </w:t>
      </w:r>
      <w:r w:rsidR="00BE3FE4" w:rsidRPr="0028154C">
        <w:rPr>
          <w:color w:val="000000"/>
          <w:sz w:val="20"/>
          <w:szCs w:val="20"/>
        </w:rPr>
        <w:t>d</w:t>
      </w:r>
      <w:r w:rsidR="00961C7F" w:rsidRPr="0028154C">
        <w:rPr>
          <w:color w:val="000000"/>
          <w:sz w:val="20"/>
          <w:szCs w:val="20"/>
        </w:rPr>
        <w:t>esignated</w:t>
      </w:r>
      <w:r w:rsidR="00BE3FE4" w:rsidRPr="0028154C">
        <w:rPr>
          <w:color w:val="000000"/>
          <w:sz w:val="20"/>
          <w:szCs w:val="20"/>
        </w:rPr>
        <w:t xml:space="preserve"> </w:t>
      </w:r>
      <w:r w:rsidR="006A39C9" w:rsidRPr="00715FBD">
        <w:rPr>
          <w:sz w:val="20"/>
          <w:szCs w:val="20"/>
        </w:rPr>
        <w:t xml:space="preserve">central storage </w:t>
      </w:r>
      <w:r w:rsidRPr="0028154C">
        <w:rPr>
          <w:color w:val="000000"/>
          <w:sz w:val="20"/>
          <w:szCs w:val="20"/>
        </w:rPr>
        <w:t>area</w:t>
      </w:r>
      <w:r w:rsidR="00961C7F">
        <w:rPr>
          <w:color w:val="000000"/>
          <w:sz w:val="20"/>
          <w:szCs w:val="20"/>
        </w:rPr>
        <w:t>.</w:t>
      </w:r>
      <w:r w:rsidR="005B2B5D">
        <w:rPr>
          <w:color w:val="000000"/>
          <w:sz w:val="20"/>
          <w:szCs w:val="20"/>
        </w:rPr>
        <w:t xml:space="preserve"> </w:t>
      </w:r>
    </w:p>
    <w:p w14:paraId="530B08D8" w14:textId="77777777" w:rsidR="005B067B" w:rsidRDefault="005B067B" w:rsidP="00D357CE">
      <w:pPr>
        <w:tabs>
          <w:tab w:val="num" w:pos="900"/>
        </w:tabs>
        <w:autoSpaceDE w:val="0"/>
        <w:autoSpaceDN w:val="0"/>
        <w:adjustRightInd w:val="0"/>
        <w:ind w:left="900" w:hanging="180"/>
        <w:rPr>
          <w:color w:val="000000"/>
          <w:sz w:val="20"/>
          <w:szCs w:val="20"/>
        </w:rPr>
      </w:pPr>
    </w:p>
    <w:p w14:paraId="695F1F8E" w14:textId="77777777" w:rsidR="00420717" w:rsidRDefault="003121E5" w:rsidP="00953A0C">
      <w:pPr>
        <w:numPr>
          <w:ilvl w:val="0"/>
          <w:numId w:val="74"/>
        </w:numPr>
        <w:tabs>
          <w:tab w:val="num" w:pos="900"/>
        </w:tabs>
        <w:autoSpaceDE w:val="0"/>
        <w:autoSpaceDN w:val="0"/>
        <w:adjustRightInd w:val="0"/>
        <w:ind w:left="900" w:hanging="180"/>
        <w:rPr>
          <w:color w:val="000000"/>
          <w:sz w:val="20"/>
          <w:szCs w:val="20"/>
        </w:rPr>
      </w:pPr>
      <w:r>
        <w:rPr>
          <w:color w:val="000000"/>
          <w:sz w:val="20"/>
          <w:szCs w:val="20"/>
        </w:rPr>
        <w:t>D</w:t>
      </w:r>
      <w:r w:rsidR="00961C7F">
        <w:rPr>
          <w:color w:val="000000"/>
          <w:sz w:val="20"/>
          <w:szCs w:val="20"/>
        </w:rPr>
        <w:t xml:space="preserve">etermine </w:t>
      </w:r>
      <w:r>
        <w:rPr>
          <w:color w:val="000000"/>
          <w:sz w:val="20"/>
          <w:szCs w:val="20"/>
        </w:rPr>
        <w:t>if any</w:t>
      </w:r>
      <w:r w:rsidR="00961C7F">
        <w:rPr>
          <w:color w:val="000000"/>
          <w:sz w:val="20"/>
          <w:szCs w:val="20"/>
        </w:rPr>
        <w:t xml:space="preserve"> personal O</w:t>
      </w:r>
      <w:r w:rsidR="0028154C">
        <w:rPr>
          <w:color w:val="000000"/>
          <w:sz w:val="20"/>
          <w:szCs w:val="20"/>
        </w:rPr>
        <w:t xml:space="preserve">R </w:t>
      </w:r>
      <w:r w:rsidR="00961C7F">
        <w:rPr>
          <w:color w:val="000000"/>
          <w:sz w:val="20"/>
          <w:szCs w:val="20"/>
        </w:rPr>
        <w:t>unauthorized charges occurr</w:t>
      </w:r>
      <w:r w:rsidR="00D357CE">
        <w:rPr>
          <w:color w:val="000000"/>
          <w:sz w:val="20"/>
          <w:szCs w:val="20"/>
        </w:rPr>
        <w:t>ed</w:t>
      </w:r>
      <w:r w:rsidR="00961C7F">
        <w:rPr>
          <w:color w:val="000000"/>
          <w:sz w:val="20"/>
          <w:szCs w:val="20"/>
        </w:rPr>
        <w:t xml:space="preserve"> on the card</w:t>
      </w:r>
      <w:r w:rsidR="00423A49">
        <w:rPr>
          <w:color w:val="000000"/>
          <w:sz w:val="20"/>
          <w:szCs w:val="20"/>
        </w:rPr>
        <w:t>.</w:t>
      </w:r>
      <w:r>
        <w:rPr>
          <w:color w:val="000000"/>
          <w:sz w:val="20"/>
          <w:szCs w:val="20"/>
        </w:rPr>
        <w:t xml:space="preserve"> (See section 3.2.1 – Misuse of the card</w:t>
      </w:r>
      <w:r w:rsidR="00423A49">
        <w:rPr>
          <w:color w:val="000000"/>
          <w:sz w:val="20"/>
          <w:szCs w:val="20"/>
        </w:rPr>
        <w:t>.</w:t>
      </w:r>
      <w:r>
        <w:rPr>
          <w:color w:val="000000"/>
          <w:sz w:val="20"/>
          <w:szCs w:val="20"/>
        </w:rPr>
        <w:t>)</w:t>
      </w:r>
    </w:p>
    <w:p w14:paraId="014A89AB" w14:textId="77777777" w:rsidR="00420717" w:rsidRDefault="00420717" w:rsidP="00420717">
      <w:pPr>
        <w:autoSpaceDE w:val="0"/>
        <w:autoSpaceDN w:val="0"/>
        <w:adjustRightInd w:val="0"/>
        <w:rPr>
          <w:color w:val="000000"/>
          <w:sz w:val="20"/>
          <w:szCs w:val="20"/>
        </w:rPr>
      </w:pPr>
    </w:p>
    <w:p w14:paraId="23901AFF" w14:textId="77777777" w:rsidR="006114E1" w:rsidRDefault="006114E1" w:rsidP="006114E1">
      <w:pPr>
        <w:autoSpaceDE w:val="0"/>
        <w:autoSpaceDN w:val="0"/>
        <w:adjustRightInd w:val="0"/>
        <w:rPr>
          <w:color w:val="000000"/>
          <w:sz w:val="20"/>
          <w:szCs w:val="20"/>
        </w:rPr>
      </w:pPr>
    </w:p>
    <w:p w14:paraId="6A68731D" w14:textId="77777777" w:rsidR="006114E1" w:rsidRDefault="006114E1" w:rsidP="006114E1">
      <w:pPr>
        <w:autoSpaceDE w:val="0"/>
        <w:autoSpaceDN w:val="0"/>
        <w:adjustRightInd w:val="0"/>
        <w:rPr>
          <w:color w:val="000000"/>
          <w:sz w:val="20"/>
          <w:szCs w:val="20"/>
        </w:rPr>
        <w:sectPr w:rsidR="006114E1" w:rsidSect="007559F1">
          <w:pgSz w:w="12240" w:h="15840" w:code="1"/>
          <w:pgMar w:top="1152" w:right="1440" w:bottom="1152" w:left="1440" w:header="720" w:footer="720" w:gutter="144"/>
          <w:pgNumType w:start="1"/>
          <w:cols w:space="720"/>
          <w:docGrid w:linePitch="360"/>
        </w:sectPr>
      </w:pPr>
    </w:p>
    <w:p w14:paraId="44151A01" w14:textId="77777777" w:rsidR="00A64054" w:rsidRPr="00605709" w:rsidRDefault="006114E1" w:rsidP="004C1757">
      <w:pPr>
        <w:autoSpaceDE w:val="0"/>
        <w:autoSpaceDN w:val="0"/>
        <w:adjustRightInd w:val="0"/>
        <w:ind w:left="1267"/>
        <w:rPr>
          <w:color w:val="000000"/>
          <w:sz w:val="20"/>
          <w:szCs w:val="20"/>
        </w:rPr>
      </w:pPr>
      <w:r>
        <w:rPr>
          <w:b/>
          <w:color w:val="000000"/>
          <w:sz w:val="20"/>
          <w:szCs w:val="20"/>
        </w:rPr>
        <w:lastRenderedPageBreak/>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sidR="004C1757">
        <w:rPr>
          <w:b/>
          <w:color w:val="000000"/>
          <w:sz w:val="20"/>
          <w:szCs w:val="20"/>
        </w:rPr>
        <w:t>APP</w:t>
      </w:r>
      <w:r w:rsidR="00A64054">
        <w:rPr>
          <w:b/>
          <w:color w:val="000000"/>
          <w:sz w:val="20"/>
          <w:szCs w:val="20"/>
        </w:rPr>
        <w:t xml:space="preserve">ENDIX </w:t>
      </w:r>
      <w:r w:rsidR="00E00191">
        <w:rPr>
          <w:b/>
          <w:color w:val="000000"/>
          <w:sz w:val="20"/>
          <w:szCs w:val="20"/>
        </w:rPr>
        <w:t>A</w:t>
      </w:r>
    </w:p>
    <w:p w14:paraId="78938142" w14:textId="77777777" w:rsidR="005B33BF" w:rsidRDefault="005B33BF" w:rsidP="00465319">
      <w:pPr>
        <w:autoSpaceDE w:val="0"/>
        <w:autoSpaceDN w:val="0"/>
        <w:adjustRightInd w:val="0"/>
        <w:jc w:val="center"/>
        <w:outlineLvl w:val="0"/>
        <w:rPr>
          <w:b/>
          <w:color w:val="000000"/>
          <w:sz w:val="20"/>
          <w:szCs w:val="20"/>
        </w:rPr>
      </w:pPr>
    </w:p>
    <w:p w14:paraId="4DD2CC91" w14:textId="77777777" w:rsidR="00A64054" w:rsidRDefault="00E00191" w:rsidP="00465319">
      <w:pPr>
        <w:autoSpaceDE w:val="0"/>
        <w:autoSpaceDN w:val="0"/>
        <w:adjustRightInd w:val="0"/>
        <w:jc w:val="center"/>
        <w:outlineLvl w:val="0"/>
        <w:rPr>
          <w:b/>
          <w:color w:val="000000"/>
          <w:sz w:val="20"/>
          <w:szCs w:val="20"/>
        </w:rPr>
      </w:pPr>
      <w:r>
        <w:rPr>
          <w:b/>
          <w:color w:val="000000"/>
          <w:sz w:val="20"/>
          <w:szCs w:val="20"/>
        </w:rPr>
        <w:t>FORMS</w:t>
      </w:r>
    </w:p>
    <w:p w14:paraId="2AFEBFCD" w14:textId="77777777" w:rsidR="004E55F0" w:rsidRDefault="004E55F0" w:rsidP="00961C7F">
      <w:pPr>
        <w:autoSpaceDE w:val="0"/>
        <w:autoSpaceDN w:val="0"/>
        <w:adjustRightInd w:val="0"/>
        <w:jc w:val="center"/>
        <w:rPr>
          <w:b/>
          <w:color w:val="000000"/>
          <w:sz w:val="20"/>
          <w:szCs w:val="20"/>
        </w:rPr>
      </w:pPr>
    </w:p>
    <w:p w14:paraId="0A10EF3F" w14:textId="77777777" w:rsidR="004E55F0" w:rsidRDefault="004E55F0" w:rsidP="00017F68">
      <w:pPr>
        <w:autoSpaceDE w:val="0"/>
        <w:autoSpaceDN w:val="0"/>
        <w:adjustRightInd w:val="0"/>
        <w:ind w:left="0" w:firstLine="0"/>
        <w:rPr>
          <w:color w:val="000000"/>
          <w:sz w:val="20"/>
          <w:szCs w:val="20"/>
        </w:rPr>
      </w:pPr>
      <w:r>
        <w:rPr>
          <w:color w:val="000000"/>
          <w:sz w:val="20"/>
          <w:szCs w:val="20"/>
        </w:rPr>
        <w:t xml:space="preserve">The following </w:t>
      </w:r>
      <w:r w:rsidR="00D263C0">
        <w:rPr>
          <w:color w:val="000000"/>
          <w:sz w:val="20"/>
          <w:szCs w:val="20"/>
        </w:rPr>
        <w:t>five</w:t>
      </w:r>
      <w:r>
        <w:rPr>
          <w:color w:val="000000"/>
          <w:sz w:val="20"/>
          <w:szCs w:val="20"/>
        </w:rPr>
        <w:t xml:space="preserve"> forms are available for campus use; they may be reproduced or modified to meet campus needs, except for the US Bank Statement of Disputed Item form</w:t>
      </w:r>
      <w:r w:rsidR="00663FE3">
        <w:rPr>
          <w:color w:val="000000"/>
          <w:sz w:val="20"/>
          <w:szCs w:val="20"/>
        </w:rPr>
        <w:t xml:space="preserve"> (A-</w:t>
      </w:r>
      <w:r w:rsidR="00D263C0">
        <w:rPr>
          <w:color w:val="000000"/>
          <w:sz w:val="20"/>
          <w:szCs w:val="20"/>
        </w:rPr>
        <w:t>5</w:t>
      </w:r>
      <w:r w:rsidR="00663FE3">
        <w:rPr>
          <w:color w:val="000000"/>
          <w:sz w:val="20"/>
          <w:szCs w:val="20"/>
        </w:rPr>
        <w:t>)</w:t>
      </w:r>
      <w:r>
        <w:rPr>
          <w:color w:val="000000"/>
          <w:sz w:val="20"/>
          <w:szCs w:val="20"/>
        </w:rPr>
        <w:t>:</w:t>
      </w:r>
    </w:p>
    <w:p w14:paraId="46B6FA36" w14:textId="77777777" w:rsidR="004E55F0" w:rsidRDefault="004E55F0" w:rsidP="004E55F0">
      <w:pPr>
        <w:autoSpaceDE w:val="0"/>
        <w:autoSpaceDN w:val="0"/>
        <w:adjustRightInd w:val="0"/>
        <w:rPr>
          <w:color w:val="000000"/>
          <w:sz w:val="20"/>
          <w:szCs w:val="20"/>
        </w:rPr>
      </w:pPr>
    </w:p>
    <w:p w14:paraId="74A9B78A" w14:textId="77777777" w:rsidR="004E55F0" w:rsidRDefault="004E55F0" w:rsidP="00934D10">
      <w:pPr>
        <w:autoSpaceDE w:val="0"/>
        <w:autoSpaceDN w:val="0"/>
        <w:adjustRightInd w:val="0"/>
        <w:jc w:val="center"/>
        <w:rPr>
          <w:color w:val="000000"/>
          <w:sz w:val="20"/>
          <w:szCs w:val="20"/>
        </w:rPr>
      </w:pPr>
      <w:r>
        <w:rPr>
          <w:color w:val="000000"/>
          <w:sz w:val="20"/>
          <w:szCs w:val="20"/>
        </w:rPr>
        <w:t xml:space="preserve">Site Manager </w:t>
      </w:r>
      <w:r w:rsidR="00B45A2C">
        <w:rPr>
          <w:color w:val="000000"/>
          <w:sz w:val="20"/>
          <w:szCs w:val="20"/>
        </w:rPr>
        <w:t xml:space="preserve">Access </w:t>
      </w:r>
      <w:r>
        <w:rPr>
          <w:color w:val="000000"/>
          <w:sz w:val="20"/>
          <w:szCs w:val="20"/>
        </w:rPr>
        <w:t>Request</w:t>
      </w:r>
      <w:r>
        <w:rPr>
          <w:color w:val="000000"/>
          <w:sz w:val="20"/>
          <w:szCs w:val="20"/>
        </w:rPr>
        <w:tab/>
      </w:r>
      <w:r>
        <w:rPr>
          <w:color w:val="000000"/>
          <w:sz w:val="20"/>
          <w:szCs w:val="20"/>
        </w:rPr>
        <w:tab/>
      </w:r>
      <w:r>
        <w:rPr>
          <w:color w:val="000000"/>
          <w:sz w:val="20"/>
          <w:szCs w:val="20"/>
        </w:rPr>
        <w:tab/>
      </w:r>
      <w:r>
        <w:rPr>
          <w:color w:val="000000"/>
          <w:sz w:val="20"/>
          <w:szCs w:val="20"/>
        </w:rPr>
        <w:tab/>
        <w:t>A-</w:t>
      </w:r>
      <w:r w:rsidR="00D263C0">
        <w:rPr>
          <w:color w:val="000000"/>
          <w:sz w:val="20"/>
          <w:szCs w:val="20"/>
        </w:rPr>
        <w:t>1</w:t>
      </w:r>
    </w:p>
    <w:p w14:paraId="2DF325BD" w14:textId="77777777" w:rsidR="004E55F0" w:rsidRDefault="004E55F0" w:rsidP="00934D10">
      <w:pPr>
        <w:autoSpaceDE w:val="0"/>
        <w:autoSpaceDN w:val="0"/>
        <w:adjustRightInd w:val="0"/>
        <w:jc w:val="center"/>
        <w:rPr>
          <w:color w:val="000000"/>
          <w:sz w:val="20"/>
          <w:szCs w:val="20"/>
        </w:rPr>
      </w:pPr>
      <w:r>
        <w:rPr>
          <w:color w:val="000000"/>
          <w:sz w:val="20"/>
          <w:szCs w:val="20"/>
        </w:rPr>
        <w:t>Account Reviewer Access Request</w:t>
      </w:r>
      <w:r>
        <w:rPr>
          <w:color w:val="000000"/>
          <w:sz w:val="20"/>
          <w:szCs w:val="20"/>
        </w:rPr>
        <w:tab/>
      </w:r>
      <w:r>
        <w:rPr>
          <w:color w:val="000000"/>
          <w:sz w:val="20"/>
          <w:szCs w:val="20"/>
        </w:rPr>
        <w:tab/>
      </w:r>
      <w:r>
        <w:rPr>
          <w:color w:val="000000"/>
          <w:sz w:val="20"/>
          <w:szCs w:val="20"/>
        </w:rPr>
        <w:tab/>
      </w:r>
      <w:r>
        <w:rPr>
          <w:color w:val="000000"/>
          <w:sz w:val="20"/>
          <w:szCs w:val="20"/>
        </w:rPr>
        <w:tab/>
        <w:t>A-</w:t>
      </w:r>
      <w:r w:rsidR="00D263C0">
        <w:rPr>
          <w:color w:val="000000"/>
          <w:sz w:val="20"/>
          <w:szCs w:val="20"/>
        </w:rPr>
        <w:t>2</w:t>
      </w:r>
    </w:p>
    <w:p w14:paraId="63FBA032" w14:textId="77777777" w:rsidR="0044615C" w:rsidRDefault="0044615C" w:rsidP="00934D10">
      <w:pPr>
        <w:autoSpaceDE w:val="0"/>
        <w:autoSpaceDN w:val="0"/>
        <w:adjustRightInd w:val="0"/>
        <w:jc w:val="center"/>
        <w:rPr>
          <w:color w:val="000000"/>
          <w:sz w:val="20"/>
          <w:szCs w:val="20"/>
        </w:rPr>
      </w:pPr>
      <w:r>
        <w:rPr>
          <w:color w:val="000000"/>
          <w:sz w:val="20"/>
          <w:szCs w:val="20"/>
        </w:rPr>
        <w:t>Account Maintenance Request</w:t>
      </w:r>
      <w:r>
        <w:rPr>
          <w:color w:val="000000"/>
          <w:sz w:val="20"/>
          <w:szCs w:val="20"/>
        </w:rPr>
        <w:tab/>
      </w:r>
      <w:r>
        <w:rPr>
          <w:color w:val="000000"/>
          <w:sz w:val="20"/>
          <w:szCs w:val="20"/>
        </w:rPr>
        <w:tab/>
      </w:r>
      <w:r>
        <w:rPr>
          <w:color w:val="000000"/>
          <w:sz w:val="20"/>
          <w:szCs w:val="20"/>
        </w:rPr>
        <w:tab/>
      </w:r>
      <w:r>
        <w:rPr>
          <w:color w:val="000000"/>
          <w:sz w:val="20"/>
          <w:szCs w:val="20"/>
        </w:rPr>
        <w:tab/>
        <w:t>A-</w:t>
      </w:r>
      <w:r w:rsidR="00D263C0">
        <w:rPr>
          <w:color w:val="000000"/>
          <w:sz w:val="20"/>
          <w:szCs w:val="20"/>
        </w:rPr>
        <w:t>3</w:t>
      </w:r>
    </w:p>
    <w:p w14:paraId="473D8484" w14:textId="77777777" w:rsidR="004E55F0" w:rsidRDefault="004E55F0" w:rsidP="00934D10">
      <w:pPr>
        <w:autoSpaceDE w:val="0"/>
        <w:autoSpaceDN w:val="0"/>
        <w:adjustRightInd w:val="0"/>
        <w:jc w:val="center"/>
        <w:rPr>
          <w:color w:val="000000"/>
          <w:sz w:val="20"/>
          <w:szCs w:val="20"/>
        </w:rPr>
      </w:pPr>
      <w:r>
        <w:rPr>
          <w:color w:val="000000"/>
          <w:sz w:val="20"/>
          <w:szCs w:val="20"/>
        </w:rPr>
        <w:t>Purchas</w:t>
      </w:r>
      <w:r w:rsidR="00BE3FE4">
        <w:rPr>
          <w:color w:val="000000"/>
          <w:sz w:val="20"/>
          <w:szCs w:val="20"/>
        </w:rPr>
        <w:t>ing</w:t>
      </w:r>
      <w:r>
        <w:rPr>
          <w:color w:val="000000"/>
          <w:sz w:val="20"/>
          <w:szCs w:val="20"/>
        </w:rPr>
        <w:t xml:space="preserve"> Card </w:t>
      </w:r>
      <w:proofErr w:type="gramStart"/>
      <w:r w:rsidR="00392701" w:rsidRPr="00911AF8">
        <w:rPr>
          <w:color w:val="000000"/>
          <w:sz w:val="20"/>
          <w:szCs w:val="20"/>
        </w:rPr>
        <w:t>Log</w:t>
      </w:r>
      <w:proofErr w:type="gramEnd"/>
      <w:r>
        <w:rPr>
          <w:color w:val="000000"/>
          <w:sz w:val="20"/>
          <w:szCs w:val="20"/>
        </w:rPr>
        <w:tab/>
      </w:r>
      <w:r>
        <w:rPr>
          <w:color w:val="000000"/>
          <w:sz w:val="20"/>
          <w:szCs w:val="20"/>
        </w:rPr>
        <w:tab/>
      </w:r>
      <w:r>
        <w:rPr>
          <w:color w:val="000000"/>
          <w:sz w:val="20"/>
          <w:szCs w:val="20"/>
        </w:rPr>
        <w:tab/>
      </w:r>
      <w:r w:rsidR="00911AF8">
        <w:rPr>
          <w:color w:val="000000"/>
          <w:sz w:val="20"/>
          <w:szCs w:val="20"/>
        </w:rPr>
        <w:tab/>
      </w:r>
      <w:r>
        <w:rPr>
          <w:color w:val="000000"/>
          <w:sz w:val="20"/>
          <w:szCs w:val="20"/>
        </w:rPr>
        <w:tab/>
        <w:t>A-</w:t>
      </w:r>
      <w:r w:rsidR="00D263C0">
        <w:rPr>
          <w:color w:val="000000"/>
          <w:sz w:val="20"/>
          <w:szCs w:val="20"/>
        </w:rPr>
        <w:t>4</w:t>
      </w:r>
    </w:p>
    <w:p w14:paraId="1E119A71" w14:textId="77777777" w:rsidR="004E55F0" w:rsidRDefault="004E55F0" w:rsidP="00934D10">
      <w:pPr>
        <w:autoSpaceDE w:val="0"/>
        <w:autoSpaceDN w:val="0"/>
        <w:adjustRightInd w:val="0"/>
        <w:jc w:val="center"/>
        <w:rPr>
          <w:color w:val="000000"/>
          <w:sz w:val="20"/>
          <w:szCs w:val="20"/>
        </w:rPr>
      </w:pPr>
      <w:r>
        <w:rPr>
          <w:color w:val="000000"/>
          <w:sz w:val="20"/>
          <w:szCs w:val="20"/>
        </w:rPr>
        <w:t>Statement of Disputed Item</w:t>
      </w:r>
      <w:r>
        <w:rPr>
          <w:color w:val="000000"/>
          <w:sz w:val="20"/>
          <w:szCs w:val="20"/>
        </w:rPr>
        <w:tab/>
      </w:r>
      <w:r>
        <w:rPr>
          <w:color w:val="000000"/>
          <w:sz w:val="20"/>
          <w:szCs w:val="20"/>
        </w:rPr>
        <w:tab/>
      </w:r>
      <w:r>
        <w:rPr>
          <w:color w:val="000000"/>
          <w:sz w:val="20"/>
          <w:szCs w:val="20"/>
        </w:rPr>
        <w:tab/>
      </w:r>
      <w:r>
        <w:rPr>
          <w:color w:val="000000"/>
          <w:sz w:val="20"/>
          <w:szCs w:val="20"/>
        </w:rPr>
        <w:tab/>
        <w:t>A-</w:t>
      </w:r>
      <w:r w:rsidR="00D263C0">
        <w:rPr>
          <w:color w:val="000000"/>
          <w:sz w:val="20"/>
          <w:szCs w:val="20"/>
        </w:rPr>
        <w:t>5</w:t>
      </w:r>
    </w:p>
    <w:p w14:paraId="245E9667" w14:textId="77777777" w:rsidR="00E7748E" w:rsidRDefault="00E7748E" w:rsidP="004E55F0">
      <w:pPr>
        <w:autoSpaceDE w:val="0"/>
        <w:autoSpaceDN w:val="0"/>
        <w:adjustRightInd w:val="0"/>
        <w:rPr>
          <w:color w:val="000000"/>
          <w:sz w:val="20"/>
          <w:szCs w:val="20"/>
        </w:rPr>
      </w:pPr>
    </w:p>
    <w:p w14:paraId="5BBCAD7B" w14:textId="77777777" w:rsidR="00E812A6" w:rsidRDefault="00E812A6" w:rsidP="004E55F0">
      <w:pPr>
        <w:autoSpaceDE w:val="0"/>
        <w:autoSpaceDN w:val="0"/>
        <w:adjustRightInd w:val="0"/>
        <w:rPr>
          <w:color w:val="000000"/>
          <w:sz w:val="20"/>
          <w:szCs w:val="20"/>
        </w:rPr>
      </w:pPr>
    </w:p>
    <w:p w14:paraId="70582D22" w14:textId="77777777" w:rsidR="00E812A6" w:rsidRPr="00E812A6" w:rsidRDefault="00E812A6" w:rsidP="00E812A6">
      <w:pPr>
        <w:rPr>
          <w:sz w:val="20"/>
          <w:szCs w:val="20"/>
        </w:rPr>
      </w:pPr>
    </w:p>
    <w:p w14:paraId="01C86F4F" w14:textId="77777777" w:rsidR="00E812A6" w:rsidRPr="00E812A6" w:rsidRDefault="00E812A6" w:rsidP="00E812A6">
      <w:pPr>
        <w:rPr>
          <w:sz w:val="20"/>
          <w:szCs w:val="20"/>
        </w:rPr>
      </w:pPr>
    </w:p>
    <w:p w14:paraId="0162EA37" w14:textId="77777777" w:rsidR="00E812A6" w:rsidRPr="00E812A6" w:rsidRDefault="00E812A6" w:rsidP="00E812A6">
      <w:pPr>
        <w:rPr>
          <w:sz w:val="20"/>
          <w:szCs w:val="20"/>
        </w:rPr>
      </w:pPr>
    </w:p>
    <w:p w14:paraId="4AC00285" w14:textId="77777777" w:rsidR="00E812A6" w:rsidRPr="00E812A6" w:rsidRDefault="00E812A6" w:rsidP="00E812A6">
      <w:pPr>
        <w:rPr>
          <w:sz w:val="20"/>
          <w:szCs w:val="20"/>
        </w:rPr>
      </w:pPr>
    </w:p>
    <w:p w14:paraId="432D7E2E" w14:textId="77777777" w:rsidR="00E812A6" w:rsidRPr="00E812A6" w:rsidRDefault="00E812A6" w:rsidP="00E812A6">
      <w:pPr>
        <w:rPr>
          <w:sz w:val="20"/>
          <w:szCs w:val="20"/>
        </w:rPr>
      </w:pPr>
    </w:p>
    <w:p w14:paraId="434E7796" w14:textId="77777777" w:rsidR="00E812A6" w:rsidRPr="00E812A6" w:rsidRDefault="00E812A6" w:rsidP="00E812A6">
      <w:pPr>
        <w:rPr>
          <w:sz w:val="20"/>
          <w:szCs w:val="20"/>
        </w:rPr>
      </w:pPr>
    </w:p>
    <w:p w14:paraId="344E9D45" w14:textId="77777777" w:rsidR="00E812A6" w:rsidRPr="00E812A6" w:rsidRDefault="00E812A6" w:rsidP="00E812A6">
      <w:pPr>
        <w:rPr>
          <w:sz w:val="20"/>
          <w:szCs w:val="20"/>
        </w:rPr>
      </w:pPr>
    </w:p>
    <w:p w14:paraId="46F4297F" w14:textId="77777777" w:rsidR="00E812A6" w:rsidRPr="00E812A6" w:rsidRDefault="00E812A6" w:rsidP="00E812A6">
      <w:pPr>
        <w:rPr>
          <w:sz w:val="20"/>
          <w:szCs w:val="20"/>
        </w:rPr>
      </w:pPr>
    </w:p>
    <w:p w14:paraId="1FE8C747" w14:textId="77777777" w:rsidR="00E812A6" w:rsidRPr="00E812A6" w:rsidRDefault="00E812A6" w:rsidP="00E812A6">
      <w:pPr>
        <w:rPr>
          <w:sz w:val="20"/>
          <w:szCs w:val="20"/>
        </w:rPr>
      </w:pPr>
    </w:p>
    <w:p w14:paraId="4031B5FA" w14:textId="77777777" w:rsidR="00E812A6" w:rsidRPr="00E812A6" w:rsidRDefault="00E812A6" w:rsidP="00E812A6">
      <w:pPr>
        <w:rPr>
          <w:sz w:val="20"/>
          <w:szCs w:val="20"/>
        </w:rPr>
      </w:pPr>
    </w:p>
    <w:p w14:paraId="4E1F00BA" w14:textId="77777777" w:rsidR="00E812A6" w:rsidRPr="00E812A6" w:rsidRDefault="00E812A6" w:rsidP="00E812A6">
      <w:pPr>
        <w:rPr>
          <w:sz w:val="20"/>
          <w:szCs w:val="20"/>
        </w:rPr>
      </w:pPr>
    </w:p>
    <w:p w14:paraId="166BAF4C" w14:textId="77777777" w:rsidR="00E812A6" w:rsidRPr="00E812A6" w:rsidRDefault="00E812A6" w:rsidP="00E812A6">
      <w:pPr>
        <w:rPr>
          <w:sz w:val="20"/>
          <w:szCs w:val="20"/>
        </w:rPr>
      </w:pPr>
    </w:p>
    <w:p w14:paraId="3C30B447" w14:textId="77777777" w:rsidR="00E812A6" w:rsidRPr="00E812A6" w:rsidRDefault="00E812A6" w:rsidP="00E812A6">
      <w:pPr>
        <w:rPr>
          <w:sz w:val="20"/>
          <w:szCs w:val="20"/>
        </w:rPr>
      </w:pPr>
    </w:p>
    <w:p w14:paraId="3380CE14" w14:textId="77777777" w:rsidR="00E812A6" w:rsidRPr="00E812A6" w:rsidRDefault="00E812A6" w:rsidP="00E812A6">
      <w:pPr>
        <w:rPr>
          <w:sz w:val="20"/>
          <w:szCs w:val="20"/>
        </w:rPr>
      </w:pPr>
    </w:p>
    <w:p w14:paraId="6F6E9746" w14:textId="77777777" w:rsidR="00E812A6" w:rsidRPr="00E812A6" w:rsidRDefault="00E812A6" w:rsidP="00E812A6">
      <w:pPr>
        <w:rPr>
          <w:sz w:val="20"/>
          <w:szCs w:val="20"/>
        </w:rPr>
      </w:pPr>
    </w:p>
    <w:p w14:paraId="00AE599C" w14:textId="77777777" w:rsidR="00E812A6" w:rsidRPr="00E812A6" w:rsidRDefault="00E812A6" w:rsidP="00E812A6">
      <w:pPr>
        <w:rPr>
          <w:sz w:val="20"/>
          <w:szCs w:val="20"/>
        </w:rPr>
      </w:pPr>
    </w:p>
    <w:p w14:paraId="3BB06ED8" w14:textId="77777777" w:rsidR="00E812A6" w:rsidRPr="00E812A6" w:rsidRDefault="00E812A6" w:rsidP="00E812A6">
      <w:pPr>
        <w:rPr>
          <w:sz w:val="20"/>
          <w:szCs w:val="20"/>
        </w:rPr>
      </w:pPr>
    </w:p>
    <w:p w14:paraId="7A991EA5" w14:textId="77777777" w:rsidR="00E812A6" w:rsidRPr="00E812A6" w:rsidRDefault="00E812A6" w:rsidP="00E812A6">
      <w:pPr>
        <w:rPr>
          <w:sz w:val="20"/>
          <w:szCs w:val="20"/>
        </w:rPr>
      </w:pPr>
    </w:p>
    <w:p w14:paraId="5F39A4DD" w14:textId="77777777" w:rsidR="00E812A6" w:rsidRPr="00E812A6" w:rsidRDefault="00E812A6" w:rsidP="00E812A6">
      <w:pPr>
        <w:rPr>
          <w:sz w:val="20"/>
          <w:szCs w:val="20"/>
        </w:rPr>
      </w:pPr>
    </w:p>
    <w:p w14:paraId="4176951E" w14:textId="77777777" w:rsidR="00E812A6" w:rsidRPr="00E812A6" w:rsidRDefault="00E812A6" w:rsidP="00E812A6">
      <w:pPr>
        <w:rPr>
          <w:sz w:val="20"/>
          <w:szCs w:val="20"/>
        </w:rPr>
      </w:pPr>
    </w:p>
    <w:p w14:paraId="7D4369C6" w14:textId="77777777" w:rsidR="00E812A6" w:rsidRPr="00E812A6" w:rsidRDefault="00E812A6" w:rsidP="00E812A6">
      <w:pPr>
        <w:rPr>
          <w:sz w:val="20"/>
          <w:szCs w:val="20"/>
        </w:rPr>
      </w:pPr>
    </w:p>
    <w:p w14:paraId="1E3DD4E1" w14:textId="77777777" w:rsidR="00E812A6" w:rsidRPr="00E812A6" w:rsidRDefault="00E812A6" w:rsidP="00E812A6">
      <w:pPr>
        <w:rPr>
          <w:sz w:val="20"/>
          <w:szCs w:val="20"/>
        </w:rPr>
      </w:pPr>
    </w:p>
    <w:p w14:paraId="451C90A2" w14:textId="77777777" w:rsidR="00E812A6" w:rsidRPr="00E812A6" w:rsidRDefault="00E812A6" w:rsidP="00E812A6">
      <w:pPr>
        <w:rPr>
          <w:sz w:val="20"/>
          <w:szCs w:val="20"/>
        </w:rPr>
      </w:pPr>
    </w:p>
    <w:p w14:paraId="73E568F8" w14:textId="77777777" w:rsidR="00E812A6" w:rsidRPr="00E812A6" w:rsidRDefault="00E812A6" w:rsidP="00E812A6">
      <w:pPr>
        <w:rPr>
          <w:sz w:val="20"/>
          <w:szCs w:val="20"/>
        </w:rPr>
      </w:pPr>
    </w:p>
    <w:p w14:paraId="42F8F54B" w14:textId="77777777" w:rsidR="00E812A6" w:rsidRPr="00E812A6" w:rsidRDefault="00E812A6" w:rsidP="00E812A6">
      <w:pPr>
        <w:rPr>
          <w:sz w:val="20"/>
          <w:szCs w:val="20"/>
        </w:rPr>
      </w:pPr>
    </w:p>
    <w:p w14:paraId="63E71A2E" w14:textId="77777777" w:rsidR="00E812A6" w:rsidRPr="00E812A6" w:rsidRDefault="00E812A6" w:rsidP="00E812A6">
      <w:pPr>
        <w:rPr>
          <w:sz w:val="20"/>
          <w:szCs w:val="20"/>
        </w:rPr>
      </w:pPr>
    </w:p>
    <w:p w14:paraId="33E4520B" w14:textId="77777777" w:rsidR="00E812A6" w:rsidRPr="00E812A6" w:rsidRDefault="00E812A6" w:rsidP="00E812A6">
      <w:pPr>
        <w:rPr>
          <w:sz w:val="20"/>
          <w:szCs w:val="20"/>
        </w:rPr>
      </w:pPr>
    </w:p>
    <w:p w14:paraId="592C4916" w14:textId="77777777" w:rsidR="00E812A6" w:rsidRPr="00E812A6" w:rsidRDefault="00E812A6" w:rsidP="00E812A6">
      <w:pPr>
        <w:rPr>
          <w:sz w:val="20"/>
          <w:szCs w:val="20"/>
        </w:rPr>
      </w:pPr>
    </w:p>
    <w:p w14:paraId="12FCA9B6" w14:textId="77777777" w:rsidR="00E812A6" w:rsidRPr="00E812A6" w:rsidRDefault="00E812A6" w:rsidP="00E812A6">
      <w:pPr>
        <w:rPr>
          <w:sz w:val="20"/>
          <w:szCs w:val="20"/>
        </w:rPr>
      </w:pPr>
    </w:p>
    <w:p w14:paraId="020760FF" w14:textId="77777777" w:rsidR="00E812A6" w:rsidRPr="00E812A6" w:rsidRDefault="00E812A6" w:rsidP="00E812A6">
      <w:pPr>
        <w:rPr>
          <w:sz w:val="20"/>
          <w:szCs w:val="20"/>
        </w:rPr>
      </w:pPr>
    </w:p>
    <w:p w14:paraId="7020BAC0" w14:textId="77777777" w:rsidR="00E812A6" w:rsidRPr="00E812A6" w:rsidRDefault="00E812A6" w:rsidP="00E812A6">
      <w:pPr>
        <w:rPr>
          <w:sz w:val="20"/>
          <w:szCs w:val="20"/>
        </w:rPr>
      </w:pPr>
    </w:p>
    <w:p w14:paraId="32A946B9" w14:textId="77777777" w:rsidR="00E812A6" w:rsidRPr="00E812A6" w:rsidRDefault="00E812A6" w:rsidP="00E812A6">
      <w:pPr>
        <w:rPr>
          <w:sz w:val="20"/>
          <w:szCs w:val="20"/>
        </w:rPr>
      </w:pPr>
    </w:p>
    <w:p w14:paraId="230AF210" w14:textId="77777777" w:rsidR="00E812A6" w:rsidRDefault="00E812A6" w:rsidP="00E812A6">
      <w:pPr>
        <w:rPr>
          <w:sz w:val="20"/>
          <w:szCs w:val="20"/>
        </w:rPr>
      </w:pPr>
    </w:p>
    <w:p w14:paraId="75F514E5" w14:textId="77777777" w:rsidR="00E812A6" w:rsidRPr="00E812A6" w:rsidRDefault="00E812A6" w:rsidP="00E812A6">
      <w:pPr>
        <w:rPr>
          <w:sz w:val="20"/>
          <w:szCs w:val="20"/>
        </w:rPr>
      </w:pPr>
    </w:p>
    <w:p w14:paraId="562F8129" w14:textId="77777777" w:rsidR="00E812A6" w:rsidRDefault="00E812A6" w:rsidP="00E812A6">
      <w:pPr>
        <w:rPr>
          <w:sz w:val="20"/>
          <w:szCs w:val="20"/>
        </w:rPr>
      </w:pPr>
    </w:p>
    <w:p w14:paraId="777AF85A" w14:textId="77777777" w:rsidR="00E7748E" w:rsidRPr="00E812A6" w:rsidRDefault="00E812A6" w:rsidP="00E812A6">
      <w:pPr>
        <w:tabs>
          <w:tab w:val="center" w:pos="4608"/>
        </w:tabs>
        <w:rPr>
          <w:sz w:val="20"/>
          <w:szCs w:val="20"/>
        </w:rPr>
        <w:sectPr w:rsidR="00E7748E" w:rsidRPr="00E812A6" w:rsidSect="00E812A6">
          <w:headerReference w:type="default" r:id="rId28"/>
          <w:footerReference w:type="default" r:id="rId29"/>
          <w:pgSz w:w="12240" w:h="15840" w:code="1"/>
          <w:pgMar w:top="1152" w:right="1440" w:bottom="1152" w:left="1440" w:header="720" w:footer="720" w:gutter="144"/>
          <w:pgNumType w:start="11"/>
          <w:cols w:space="720"/>
          <w:docGrid w:linePitch="360"/>
        </w:sectPr>
      </w:pPr>
      <w:r>
        <w:rPr>
          <w:sz w:val="20"/>
          <w:szCs w:val="20"/>
        </w:rPr>
        <w:tab/>
      </w:r>
    </w:p>
    <w:p w14:paraId="43969B91" w14:textId="77777777" w:rsidR="00BD7CF0" w:rsidRDefault="0044615C" w:rsidP="00465319">
      <w:pPr>
        <w:autoSpaceDE w:val="0"/>
        <w:autoSpaceDN w:val="0"/>
        <w:adjustRightInd w:val="0"/>
        <w:jc w:val="right"/>
        <w:outlineLvl w:val="0"/>
        <w:rPr>
          <w:b/>
          <w:bCs/>
          <w:sz w:val="20"/>
        </w:rPr>
      </w:pPr>
      <w:r>
        <w:rPr>
          <w:b/>
          <w:bCs/>
          <w:sz w:val="20"/>
        </w:rPr>
        <w:lastRenderedPageBreak/>
        <w:t>APPENDIX A-</w:t>
      </w:r>
      <w:r w:rsidR="00D263C0">
        <w:rPr>
          <w:b/>
          <w:bCs/>
          <w:sz w:val="20"/>
        </w:rPr>
        <w:t>1</w:t>
      </w:r>
    </w:p>
    <w:p w14:paraId="03DAE1B8" w14:textId="77777777" w:rsidR="005B33BF" w:rsidRDefault="005B33BF" w:rsidP="00465319">
      <w:pPr>
        <w:autoSpaceDE w:val="0"/>
        <w:autoSpaceDN w:val="0"/>
        <w:adjustRightInd w:val="0"/>
        <w:jc w:val="center"/>
        <w:outlineLvl w:val="0"/>
        <w:rPr>
          <w:b/>
          <w:bCs/>
          <w:sz w:val="20"/>
        </w:rPr>
      </w:pPr>
    </w:p>
    <w:p w14:paraId="7F1213BA" w14:textId="77777777" w:rsidR="00BD7CF0" w:rsidRPr="00575237" w:rsidRDefault="00BD7CF0" w:rsidP="00465319">
      <w:pPr>
        <w:autoSpaceDE w:val="0"/>
        <w:autoSpaceDN w:val="0"/>
        <w:adjustRightInd w:val="0"/>
        <w:jc w:val="center"/>
        <w:outlineLvl w:val="0"/>
        <w:rPr>
          <w:b/>
          <w:bCs/>
          <w:sz w:val="20"/>
        </w:rPr>
      </w:pPr>
      <w:r>
        <w:rPr>
          <w:b/>
          <w:bCs/>
          <w:sz w:val="20"/>
        </w:rPr>
        <w:t>SITE MANAGER ACCESS REQUEST</w:t>
      </w:r>
    </w:p>
    <w:p w14:paraId="738BB623" w14:textId="77777777" w:rsidR="00BD7CF0" w:rsidRPr="00303F26" w:rsidRDefault="00BD7CF0" w:rsidP="00BD7CF0">
      <w:pPr>
        <w:autoSpaceDE w:val="0"/>
        <w:autoSpaceDN w:val="0"/>
        <w:adjustRightInd w:val="0"/>
        <w:rPr>
          <w:b/>
          <w:bCs/>
          <w:sz w:val="22"/>
          <w:szCs w:val="22"/>
        </w:rPr>
      </w:pPr>
    </w:p>
    <w:p w14:paraId="51D74863" w14:textId="77777777" w:rsidR="00BD7CF0" w:rsidRPr="00575237" w:rsidRDefault="00BD7CF0" w:rsidP="00017F68">
      <w:pPr>
        <w:autoSpaceDE w:val="0"/>
        <w:autoSpaceDN w:val="0"/>
        <w:adjustRightInd w:val="0"/>
        <w:ind w:left="0" w:firstLine="0"/>
        <w:rPr>
          <w:sz w:val="20"/>
        </w:rPr>
      </w:pPr>
      <w:r w:rsidRPr="00804F5F">
        <w:rPr>
          <w:b/>
          <w:sz w:val="20"/>
          <w:szCs w:val="20"/>
        </w:rPr>
        <w:t>DO NOT COMPLETE THIS FORM FOR CARDHOLDERS</w:t>
      </w:r>
      <w:r>
        <w:rPr>
          <w:b/>
          <w:sz w:val="20"/>
          <w:szCs w:val="20"/>
        </w:rPr>
        <w:t xml:space="preserve"> - </w:t>
      </w:r>
      <w:r w:rsidRPr="00575237">
        <w:rPr>
          <w:sz w:val="20"/>
        </w:rPr>
        <w:t>Cardholder</w:t>
      </w:r>
      <w:r>
        <w:rPr>
          <w:sz w:val="20"/>
        </w:rPr>
        <w:t>s</w:t>
      </w:r>
      <w:r w:rsidRPr="00575237">
        <w:rPr>
          <w:sz w:val="20"/>
        </w:rPr>
        <w:t xml:space="preserve"> automatically ha</w:t>
      </w:r>
      <w:r>
        <w:rPr>
          <w:sz w:val="20"/>
        </w:rPr>
        <w:t>ve</w:t>
      </w:r>
      <w:r w:rsidRPr="00575237">
        <w:rPr>
          <w:sz w:val="20"/>
        </w:rPr>
        <w:t xml:space="preserve"> access to </w:t>
      </w:r>
      <w:r>
        <w:rPr>
          <w:sz w:val="20"/>
        </w:rPr>
        <w:t xml:space="preserve">his/her </w:t>
      </w:r>
      <w:r w:rsidRPr="00575237">
        <w:rPr>
          <w:sz w:val="20"/>
        </w:rPr>
        <w:t>own card</w:t>
      </w:r>
      <w:r>
        <w:rPr>
          <w:sz w:val="20"/>
        </w:rPr>
        <w:t>(s)</w:t>
      </w:r>
      <w:r w:rsidRPr="00575237">
        <w:rPr>
          <w:sz w:val="20"/>
        </w:rPr>
        <w:t>.</w:t>
      </w:r>
    </w:p>
    <w:p w14:paraId="4B00D88E" w14:textId="77777777" w:rsidR="00BD7CF0" w:rsidRPr="00575237" w:rsidRDefault="00BD7CF0" w:rsidP="00BD7CF0">
      <w:pPr>
        <w:autoSpaceDE w:val="0"/>
        <w:autoSpaceDN w:val="0"/>
        <w:adjustRightInd w:val="0"/>
        <w:rPr>
          <w:sz w:val="20"/>
        </w:rPr>
      </w:pPr>
    </w:p>
    <w:p w14:paraId="7A808A36" w14:textId="77777777" w:rsidR="00BD7CF0" w:rsidRPr="00575237" w:rsidRDefault="00BD7CF0" w:rsidP="00017F68">
      <w:pPr>
        <w:autoSpaceDE w:val="0"/>
        <w:autoSpaceDN w:val="0"/>
        <w:adjustRightInd w:val="0"/>
        <w:ind w:left="0" w:firstLine="0"/>
        <w:rPr>
          <w:sz w:val="20"/>
        </w:rPr>
      </w:pPr>
      <w:r w:rsidRPr="00575237">
        <w:rPr>
          <w:sz w:val="20"/>
        </w:rPr>
        <w:t xml:space="preserve">Access to </w:t>
      </w:r>
      <w:r>
        <w:rPr>
          <w:sz w:val="20"/>
        </w:rPr>
        <w:t>US Bank Access Online</w:t>
      </w:r>
      <w:r w:rsidRPr="00575237">
        <w:rPr>
          <w:sz w:val="20"/>
        </w:rPr>
        <w:t xml:space="preserve"> may be requested for those individuals who update or verify account numbers and sub-codes as part of their official duties</w:t>
      </w:r>
      <w:r w:rsidR="00DD2404">
        <w:rPr>
          <w:sz w:val="20"/>
        </w:rPr>
        <w:t xml:space="preserve">. </w:t>
      </w:r>
      <w:r w:rsidRPr="00575237">
        <w:rPr>
          <w:sz w:val="20"/>
        </w:rPr>
        <w:t>Please complete the information below, add appropriate signatures, and forward the form to</w:t>
      </w:r>
      <w:r>
        <w:rPr>
          <w:sz w:val="20"/>
        </w:rPr>
        <w:t xml:space="preserve"> your campus PCPA.</w:t>
      </w:r>
    </w:p>
    <w:p w14:paraId="30433686" w14:textId="77777777" w:rsidR="00BD7CF0" w:rsidRDefault="00BD7CF0" w:rsidP="00BD7CF0">
      <w:pPr>
        <w:pBdr>
          <w:bottom w:val="single" w:sz="12" w:space="2" w:color="auto"/>
        </w:pBdr>
        <w:autoSpaceDE w:val="0"/>
        <w:autoSpaceDN w:val="0"/>
        <w:adjustRightInd w:val="0"/>
        <w:rPr>
          <w:sz w:val="22"/>
          <w:szCs w:val="22"/>
        </w:rPr>
      </w:pPr>
    </w:p>
    <w:p w14:paraId="1D8F84BB" w14:textId="77777777" w:rsidR="00BD7CF0" w:rsidRPr="00303F26" w:rsidRDefault="00BD7CF0" w:rsidP="00BD7CF0">
      <w:pPr>
        <w:autoSpaceDE w:val="0"/>
        <w:autoSpaceDN w:val="0"/>
        <w:adjustRightInd w:val="0"/>
        <w:rPr>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D7CF0" w:rsidRPr="0026420E" w14:paraId="46614D1C" w14:textId="77777777" w:rsidTr="00BD7CF0">
        <w:trPr>
          <w:trHeight w:val="288"/>
        </w:trPr>
        <w:tc>
          <w:tcPr>
            <w:tcW w:w="2628" w:type="dxa"/>
            <w:tcBorders>
              <w:top w:val="nil"/>
              <w:left w:val="nil"/>
              <w:bottom w:val="nil"/>
              <w:right w:val="nil"/>
            </w:tcBorders>
            <w:vAlign w:val="bottom"/>
          </w:tcPr>
          <w:p w14:paraId="25E3A971" w14:textId="77777777" w:rsidR="00BD7CF0" w:rsidRPr="0026420E" w:rsidRDefault="00BD7CF0" w:rsidP="00BD7CF0">
            <w:pPr>
              <w:tabs>
                <w:tab w:val="left" w:pos="2520"/>
              </w:tabs>
              <w:autoSpaceDE w:val="0"/>
              <w:autoSpaceDN w:val="0"/>
              <w:adjustRightInd w:val="0"/>
              <w:rPr>
                <w:sz w:val="20"/>
              </w:rPr>
            </w:pPr>
            <w:r w:rsidRPr="0026420E">
              <w:rPr>
                <w:sz w:val="20"/>
              </w:rPr>
              <w:t>Site Manager Name</w:t>
            </w:r>
            <w:r w:rsidR="00423A49">
              <w:rPr>
                <w:sz w:val="20"/>
              </w:rPr>
              <w:t>:</w:t>
            </w:r>
          </w:p>
        </w:tc>
        <w:tc>
          <w:tcPr>
            <w:tcW w:w="6228" w:type="dxa"/>
            <w:tcBorders>
              <w:top w:val="nil"/>
              <w:left w:val="nil"/>
              <w:bottom w:val="single" w:sz="4" w:space="0" w:color="auto"/>
              <w:right w:val="nil"/>
            </w:tcBorders>
            <w:vAlign w:val="bottom"/>
          </w:tcPr>
          <w:p w14:paraId="29E80DAC" w14:textId="77777777" w:rsidR="00BD7CF0" w:rsidRPr="0026420E" w:rsidRDefault="003138F4" w:rsidP="00BD7CF0">
            <w:pPr>
              <w:tabs>
                <w:tab w:val="left" w:pos="2520"/>
              </w:tabs>
              <w:autoSpaceDE w:val="0"/>
              <w:autoSpaceDN w:val="0"/>
              <w:adjustRightInd w:val="0"/>
              <w:rPr>
                <w:sz w:val="22"/>
                <w:szCs w:val="22"/>
              </w:rPr>
            </w:pPr>
            <w:r w:rsidRPr="0026420E">
              <w:rPr>
                <w:sz w:val="22"/>
                <w:szCs w:val="22"/>
              </w:rPr>
              <w:fldChar w:fldCharType="begin">
                <w:ffData>
                  <w:name w:val="Text8"/>
                  <w:enabled/>
                  <w:calcOnExit w:val="0"/>
                  <w:textInput/>
                </w:ffData>
              </w:fldChar>
            </w:r>
            <w:r w:rsidR="00BD7CF0" w:rsidRPr="0026420E">
              <w:rPr>
                <w:sz w:val="22"/>
                <w:szCs w:val="22"/>
              </w:rPr>
              <w:instrText xml:space="preserve"> FORMTEXT </w:instrText>
            </w:r>
            <w:r w:rsidRPr="0026420E">
              <w:rPr>
                <w:sz w:val="22"/>
                <w:szCs w:val="22"/>
              </w:rPr>
            </w:r>
            <w:r w:rsidRPr="0026420E">
              <w:rPr>
                <w:sz w:val="22"/>
                <w:szCs w:val="22"/>
              </w:rPr>
              <w:fldChar w:fldCharType="separate"/>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Pr="0026420E">
              <w:rPr>
                <w:sz w:val="22"/>
                <w:szCs w:val="22"/>
              </w:rPr>
              <w:fldChar w:fldCharType="end"/>
            </w:r>
          </w:p>
        </w:tc>
      </w:tr>
      <w:tr w:rsidR="00BD7CF0" w:rsidRPr="0026420E" w14:paraId="2DAEC12C" w14:textId="77777777" w:rsidTr="00BD7CF0">
        <w:trPr>
          <w:trHeight w:val="288"/>
        </w:trPr>
        <w:tc>
          <w:tcPr>
            <w:tcW w:w="2628" w:type="dxa"/>
            <w:tcBorders>
              <w:top w:val="nil"/>
              <w:left w:val="nil"/>
              <w:bottom w:val="nil"/>
              <w:right w:val="nil"/>
            </w:tcBorders>
            <w:vAlign w:val="bottom"/>
          </w:tcPr>
          <w:p w14:paraId="1DD80BE8" w14:textId="77777777" w:rsidR="00BD7CF0" w:rsidRPr="0026420E" w:rsidRDefault="00BD7CF0" w:rsidP="00BD7CF0">
            <w:pPr>
              <w:tabs>
                <w:tab w:val="left" w:pos="2520"/>
              </w:tabs>
              <w:autoSpaceDE w:val="0"/>
              <w:autoSpaceDN w:val="0"/>
              <w:adjustRightInd w:val="0"/>
              <w:rPr>
                <w:sz w:val="20"/>
              </w:rPr>
            </w:pPr>
            <w:r w:rsidRPr="0026420E">
              <w:rPr>
                <w:sz w:val="20"/>
              </w:rPr>
              <w:t>Phone Number</w:t>
            </w:r>
            <w:r w:rsidR="00423A49">
              <w:rPr>
                <w:sz w:val="20"/>
              </w:rPr>
              <w:t>:</w:t>
            </w:r>
          </w:p>
        </w:tc>
        <w:tc>
          <w:tcPr>
            <w:tcW w:w="6228" w:type="dxa"/>
            <w:tcBorders>
              <w:top w:val="single" w:sz="4" w:space="0" w:color="auto"/>
              <w:left w:val="nil"/>
              <w:bottom w:val="single" w:sz="4" w:space="0" w:color="auto"/>
              <w:right w:val="nil"/>
            </w:tcBorders>
            <w:vAlign w:val="bottom"/>
          </w:tcPr>
          <w:p w14:paraId="044D89DE" w14:textId="77777777" w:rsidR="00BD7CF0" w:rsidRPr="0026420E" w:rsidRDefault="003138F4" w:rsidP="00BD7CF0">
            <w:pPr>
              <w:tabs>
                <w:tab w:val="left" w:pos="2520"/>
              </w:tabs>
              <w:autoSpaceDE w:val="0"/>
              <w:autoSpaceDN w:val="0"/>
              <w:adjustRightInd w:val="0"/>
              <w:rPr>
                <w:sz w:val="22"/>
                <w:szCs w:val="22"/>
              </w:rPr>
            </w:pPr>
            <w:r w:rsidRPr="0026420E">
              <w:rPr>
                <w:sz w:val="22"/>
                <w:szCs w:val="22"/>
              </w:rPr>
              <w:fldChar w:fldCharType="begin">
                <w:ffData>
                  <w:name w:val="Text10"/>
                  <w:enabled/>
                  <w:calcOnExit w:val="0"/>
                  <w:textInput/>
                </w:ffData>
              </w:fldChar>
            </w:r>
            <w:r w:rsidR="00BD7CF0" w:rsidRPr="0026420E">
              <w:rPr>
                <w:sz w:val="22"/>
                <w:szCs w:val="22"/>
              </w:rPr>
              <w:instrText xml:space="preserve"> FORMTEXT </w:instrText>
            </w:r>
            <w:r w:rsidRPr="0026420E">
              <w:rPr>
                <w:sz w:val="22"/>
                <w:szCs w:val="22"/>
              </w:rPr>
            </w:r>
            <w:r w:rsidRPr="0026420E">
              <w:rPr>
                <w:sz w:val="22"/>
                <w:szCs w:val="22"/>
              </w:rPr>
              <w:fldChar w:fldCharType="separate"/>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Pr="0026420E">
              <w:rPr>
                <w:sz w:val="22"/>
                <w:szCs w:val="22"/>
              </w:rPr>
              <w:fldChar w:fldCharType="end"/>
            </w:r>
          </w:p>
        </w:tc>
      </w:tr>
      <w:tr w:rsidR="00BD7CF0" w:rsidRPr="0026420E" w14:paraId="51D0D82C" w14:textId="77777777" w:rsidTr="00BD7CF0">
        <w:trPr>
          <w:trHeight w:val="288"/>
        </w:trPr>
        <w:tc>
          <w:tcPr>
            <w:tcW w:w="2628" w:type="dxa"/>
            <w:tcBorders>
              <w:top w:val="nil"/>
              <w:left w:val="nil"/>
              <w:bottom w:val="nil"/>
              <w:right w:val="nil"/>
            </w:tcBorders>
            <w:vAlign w:val="bottom"/>
          </w:tcPr>
          <w:p w14:paraId="24357F51" w14:textId="77777777" w:rsidR="00BD7CF0" w:rsidRPr="0026420E" w:rsidRDefault="00BD7CF0" w:rsidP="00BD7CF0">
            <w:pPr>
              <w:tabs>
                <w:tab w:val="left" w:pos="2520"/>
              </w:tabs>
              <w:autoSpaceDE w:val="0"/>
              <w:autoSpaceDN w:val="0"/>
              <w:adjustRightInd w:val="0"/>
              <w:rPr>
                <w:sz w:val="20"/>
              </w:rPr>
            </w:pPr>
            <w:r w:rsidRPr="0026420E">
              <w:rPr>
                <w:sz w:val="20"/>
              </w:rPr>
              <w:t>Department</w:t>
            </w:r>
            <w:r w:rsidR="00423A49">
              <w:rPr>
                <w:sz w:val="20"/>
              </w:rPr>
              <w:t>:</w:t>
            </w:r>
          </w:p>
        </w:tc>
        <w:tc>
          <w:tcPr>
            <w:tcW w:w="6228" w:type="dxa"/>
            <w:tcBorders>
              <w:top w:val="single" w:sz="4" w:space="0" w:color="auto"/>
              <w:left w:val="nil"/>
              <w:bottom w:val="single" w:sz="4" w:space="0" w:color="auto"/>
              <w:right w:val="nil"/>
            </w:tcBorders>
            <w:vAlign w:val="bottom"/>
          </w:tcPr>
          <w:p w14:paraId="33620119" w14:textId="77777777" w:rsidR="00BD7CF0" w:rsidRPr="0026420E" w:rsidRDefault="003138F4" w:rsidP="00BD7CF0">
            <w:pPr>
              <w:tabs>
                <w:tab w:val="left" w:pos="2520"/>
              </w:tabs>
              <w:autoSpaceDE w:val="0"/>
              <w:autoSpaceDN w:val="0"/>
              <w:adjustRightInd w:val="0"/>
              <w:rPr>
                <w:sz w:val="22"/>
                <w:szCs w:val="22"/>
              </w:rPr>
            </w:pPr>
            <w:r w:rsidRPr="0026420E">
              <w:rPr>
                <w:sz w:val="22"/>
                <w:szCs w:val="22"/>
              </w:rPr>
              <w:fldChar w:fldCharType="begin">
                <w:ffData>
                  <w:name w:val="Text11"/>
                  <w:enabled/>
                  <w:calcOnExit w:val="0"/>
                  <w:textInput/>
                </w:ffData>
              </w:fldChar>
            </w:r>
            <w:r w:rsidR="00BD7CF0" w:rsidRPr="0026420E">
              <w:rPr>
                <w:sz w:val="22"/>
                <w:szCs w:val="22"/>
              </w:rPr>
              <w:instrText xml:space="preserve"> FORMTEXT </w:instrText>
            </w:r>
            <w:r w:rsidRPr="0026420E">
              <w:rPr>
                <w:sz w:val="22"/>
                <w:szCs w:val="22"/>
              </w:rPr>
            </w:r>
            <w:r w:rsidRPr="0026420E">
              <w:rPr>
                <w:sz w:val="22"/>
                <w:szCs w:val="22"/>
              </w:rPr>
              <w:fldChar w:fldCharType="separate"/>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Pr="0026420E">
              <w:rPr>
                <w:sz w:val="22"/>
                <w:szCs w:val="22"/>
              </w:rPr>
              <w:fldChar w:fldCharType="end"/>
            </w:r>
          </w:p>
        </w:tc>
      </w:tr>
      <w:tr w:rsidR="00BD7CF0" w:rsidRPr="0026420E" w14:paraId="538E08B6" w14:textId="77777777" w:rsidTr="00BD7CF0">
        <w:trPr>
          <w:trHeight w:val="288"/>
        </w:trPr>
        <w:tc>
          <w:tcPr>
            <w:tcW w:w="2628" w:type="dxa"/>
            <w:tcBorders>
              <w:top w:val="nil"/>
              <w:left w:val="nil"/>
              <w:bottom w:val="nil"/>
              <w:right w:val="nil"/>
            </w:tcBorders>
            <w:vAlign w:val="bottom"/>
          </w:tcPr>
          <w:p w14:paraId="540203BF" w14:textId="77777777" w:rsidR="00BD7CF0" w:rsidRPr="0026420E" w:rsidRDefault="00BD7CF0" w:rsidP="00BD7CF0">
            <w:pPr>
              <w:tabs>
                <w:tab w:val="left" w:pos="2520"/>
              </w:tabs>
              <w:autoSpaceDE w:val="0"/>
              <w:autoSpaceDN w:val="0"/>
              <w:adjustRightInd w:val="0"/>
              <w:rPr>
                <w:sz w:val="20"/>
              </w:rPr>
            </w:pPr>
            <w:r w:rsidRPr="0026420E">
              <w:rPr>
                <w:sz w:val="20"/>
              </w:rPr>
              <w:t>Email Address</w:t>
            </w:r>
            <w:r w:rsidR="00423A49">
              <w:rPr>
                <w:sz w:val="20"/>
              </w:rPr>
              <w:t>:</w:t>
            </w:r>
          </w:p>
        </w:tc>
        <w:tc>
          <w:tcPr>
            <w:tcW w:w="6228" w:type="dxa"/>
            <w:tcBorders>
              <w:top w:val="single" w:sz="4" w:space="0" w:color="auto"/>
              <w:left w:val="nil"/>
              <w:bottom w:val="single" w:sz="4" w:space="0" w:color="auto"/>
              <w:right w:val="nil"/>
            </w:tcBorders>
            <w:vAlign w:val="bottom"/>
          </w:tcPr>
          <w:p w14:paraId="6C56A893" w14:textId="77777777" w:rsidR="00BD7CF0" w:rsidRPr="0026420E" w:rsidRDefault="003138F4" w:rsidP="00BD7CF0">
            <w:pPr>
              <w:tabs>
                <w:tab w:val="left" w:pos="2520"/>
              </w:tabs>
              <w:autoSpaceDE w:val="0"/>
              <w:autoSpaceDN w:val="0"/>
              <w:adjustRightInd w:val="0"/>
              <w:rPr>
                <w:sz w:val="22"/>
                <w:szCs w:val="22"/>
              </w:rPr>
            </w:pPr>
            <w:r w:rsidRPr="0026420E">
              <w:rPr>
                <w:sz w:val="22"/>
                <w:szCs w:val="22"/>
              </w:rPr>
              <w:fldChar w:fldCharType="begin">
                <w:ffData>
                  <w:name w:val="Text12"/>
                  <w:enabled/>
                  <w:calcOnExit w:val="0"/>
                  <w:textInput/>
                </w:ffData>
              </w:fldChar>
            </w:r>
            <w:r w:rsidR="00BD7CF0" w:rsidRPr="0026420E">
              <w:rPr>
                <w:sz w:val="22"/>
                <w:szCs w:val="22"/>
              </w:rPr>
              <w:instrText xml:space="preserve"> FORMTEXT </w:instrText>
            </w:r>
            <w:r w:rsidRPr="0026420E">
              <w:rPr>
                <w:sz w:val="22"/>
                <w:szCs w:val="22"/>
              </w:rPr>
            </w:r>
            <w:r w:rsidRPr="0026420E">
              <w:rPr>
                <w:sz w:val="22"/>
                <w:szCs w:val="22"/>
              </w:rPr>
              <w:fldChar w:fldCharType="separate"/>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00BD7CF0" w:rsidRPr="0026420E">
              <w:rPr>
                <w:rFonts w:ascii="MS Mincho" w:eastAsia="MS Mincho" w:hAnsi="MS Mincho" w:cs="MS Mincho" w:hint="eastAsia"/>
                <w:noProof/>
                <w:sz w:val="22"/>
                <w:szCs w:val="22"/>
              </w:rPr>
              <w:t> </w:t>
            </w:r>
            <w:r w:rsidRPr="0026420E">
              <w:rPr>
                <w:sz w:val="22"/>
                <w:szCs w:val="22"/>
              </w:rPr>
              <w:fldChar w:fldCharType="end"/>
            </w:r>
          </w:p>
        </w:tc>
      </w:tr>
    </w:tbl>
    <w:p w14:paraId="0AF10AF5" w14:textId="77777777" w:rsidR="00BD7CF0" w:rsidRPr="00303F26" w:rsidRDefault="00BD7CF0" w:rsidP="00BD7CF0">
      <w:pPr>
        <w:tabs>
          <w:tab w:val="left" w:pos="2520"/>
        </w:tabs>
        <w:autoSpaceDE w:val="0"/>
        <w:autoSpaceDN w:val="0"/>
        <w:adjustRightInd w:val="0"/>
        <w:rPr>
          <w:sz w:val="22"/>
          <w:szCs w:val="22"/>
        </w:rPr>
      </w:pPr>
    </w:p>
    <w:p w14:paraId="5C3E0E80" w14:textId="77777777" w:rsidR="00BD7CF0" w:rsidRPr="00370995" w:rsidRDefault="00BD7CF0" w:rsidP="00017F68">
      <w:pPr>
        <w:autoSpaceDE w:val="0"/>
        <w:autoSpaceDN w:val="0"/>
        <w:adjustRightInd w:val="0"/>
        <w:ind w:left="0" w:firstLine="0"/>
        <w:rPr>
          <w:sz w:val="20"/>
        </w:rPr>
      </w:pPr>
      <w:r w:rsidRPr="00370995">
        <w:rPr>
          <w:sz w:val="18"/>
          <w:szCs w:val="18"/>
        </w:rPr>
        <w:t>Please grant/delete (circle one) access to US Bank Access Online</w:t>
      </w:r>
      <w:r w:rsidR="00DD2404">
        <w:rPr>
          <w:sz w:val="18"/>
          <w:szCs w:val="18"/>
        </w:rPr>
        <w:t xml:space="preserve">. </w:t>
      </w:r>
      <w:r w:rsidRPr="00370995">
        <w:rPr>
          <w:sz w:val="18"/>
          <w:szCs w:val="18"/>
        </w:rPr>
        <w:t>My official duties require/no longer require (circle one) access to the following card(s):</w:t>
      </w:r>
    </w:p>
    <w:p w14:paraId="53BF38DD" w14:textId="77777777" w:rsidR="00BD7CF0" w:rsidRPr="00370995" w:rsidRDefault="00BD7CF0" w:rsidP="00BD7CF0">
      <w:pPr>
        <w:autoSpaceDE w:val="0"/>
        <w:autoSpaceDN w:val="0"/>
        <w:adjustRightInd w:val="0"/>
        <w:ind w:firstLine="720"/>
        <w:rPr>
          <w:sz w:val="20"/>
        </w:rPr>
      </w:pPr>
      <w:r w:rsidRPr="00370995">
        <w:rPr>
          <w:sz w:val="20"/>
        </w:rPr>
        <w:t xml:space="preserve">All cards with default </w:t>
      </w:r>
      <w:r>
        <w:rPr>
          <w:sz w:val="20"/>
        </w:rPr>
        <w:t xml:space="preserve">Account </w:t>
      </w:r>
      <w:r w:rsidRPr="00370995">
        <w:rPr>
          <w:sz w:val="20"/>
        </w:rPr>
        <w:t>Number (s):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BD7CF0" w:rsidRPr="0026420E" w14:paraId="0391077B" w14:textId="77777777" w:rsidTr="00BD7CF0">
        <w:trPr>
          <w:trHeight w:val="288"/>
        </w:trPr>
        <w:tc>
          <w:tcPr>
            <w:tcW w:w="8028" w:type="dxa"/>
            <w:tcBorders>
              <w:top w:val="nil"/>
              <w:left w:val="nil"/>
              <w:bottom w:val="single" w:sz="4" w:space="0" w:color="auto"/>
              <w:right w:val="nil"/>
            </w:tcBorders>
          </w:tcPr>
          <w:p w14:paraId="69F5537E" w14:textId="77777777" w:rsidR="00BD7CF0" w:rsidRPr="0026420E" w:rsidRDefault="003138F4" w:rsidP="00BD7CF0">
            <w:pPr>
              <w:autoSpaceDE w:val="0"/>
              <w:autoSpaceDN w:val="0"/>
              <w:adjustRightInd w:val="0"/>
              <w:rPr>
                <w:sz w:val="20"/>
              </w:rPr>
            </w:pPr>
            <w:r w:rsidRPr="0026420E">
              <w:rPr>
                <w:sz w:val="20"/>
              </w:rPr>
              <w:fldChar w:fldCharType="begin">
                <w:ffData>
                  <w:name w:val="Text13"/>
                  <w:enabled/>
                  <w:calcOnExit w:val="0"/>
                  <w:textInput/>
                </w:ffData>
              </w:fldChar>
            </w:r>
            <w:bookmarkStart w:id="0" w:name="Text13"/>
            <w:r w:rsidR="00BD7CF0" w:rsidRPr="0026420E">
              <w:rPr>
                <w:sz w:val="20"/>
              </w:rPr>
              <w:instrText xml:space="preserve"> FORMTEXT </w:instrText>
            </w:r>
            <w:r w:rsidRPr="0026420E">
              <w:rPr>
                <w:sz w:val="20"/>
              </w:rPr>
            </w:r>
            <w:r w:rsidRPr="0026420E">
              <w:rPr>
                <w:sz w:val="20"/>
              </w:rPr>
              <w:fldChar w:fldCharType="separate"/>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Pr="0026420E">
              <w:rPr>
                <w:sz w:val="20"/>
              </w:rPr>
              <w:fldChar w:fldCharType="end"/>
            </w:r>
            <w:bookmarkEnd w:id="0"/>
          </w:p>
        </w:tc>
      </w:tr>
    </w:tbl>
    <w:p w14:paraId="6DD8B314" w14:textId="77777777" w:rsidR="00BD7CF0" w:rsidRPr="00370995" w:rsidRDefault="00BD7CF0" w:rsidP="00BD7CF0">
      <w:pPr>
        <w:autoSpaceDE w:val="0"/>
        <w:autoSpaceDN w:val="0"/>
        <w:adjustRightInd w:val="0"/>
        <w:ind w:firstLine="720"/>
        <w:rPr>
          <w:sz w:val="20"/>
        </w:rPr>
      </w:pPr>
      <w:r w:rsidRPr="00370995">
        <w:rPr>
          <w:sz w:val="20"/>
        </w:rPr>
        <w:t>OR</w:t>
      </w:r>
    </w:p>
    <w:p w14:paraId="2D5AE55A" w14:textId="77777777" w:rsidR="00BD7CF0" w:rsidRPr="00370995" w:rsidRDefault="00BD7CF0" w:rsidP="00BD7CF0">
      <w:pPr>
        <w:autoSpaceDE w:val="0"/>
        <w:autoSpaceDN w:val="0"/>
        <w:adjustRightInd w:val="0"/>
        <w:ind w:firstLine="720"/>
        <w:rPr>
          <w:sz w:val="20"/>
        </w:rPr>
      </w:pPr>
      <w:r>
        <w:rPr>
          <w:sz w:val="20"/>
        </w:rPr>
        <w:t xml:space="preserve">Card </w:t>
      </w:r>
      <w:r w:rsidRPr="00370995">
        <w:rPr>
          <w:sz w:val="20"/>
        </w:rPr>
        <w:t>numbers associated with department code(s):</w:t>
      </w:r>
    </w:p>
    <w:tbl>
      <w:tblPr>
        <w:tblW w:w="0" w:type="auto"/>
        <w:tblInd w:w="828" w:type="dxa"/>
        <w:tblBorders>
          <w:bottom w:val="single" w:sz="4" w:space="0" w:color="auto"/>
        </w:tblBorders>
        <w:tblLook w:val="01E0" w:firstRow="1" w:lastRow="1" w:firstColumn="1" w:lastColumn="1" w:noHBand="0" w:noVBand="0"/>
      </w:tblPr>
      <w:tblGrid>
        <w:gridCol w:w="8028"/>
      </w:tblGrid>
      <w:tr w:rsidR="00BD7CF0" w:rsidRPr="0026420E" w14:paraId="6C0B454A" w14:textId="77777777" w:rsidTr="00BD7CF0">
        <w:trPr>
          <w:trHeight w:val="288"/>
        </w:trPr>
        <w:tc>
          <w:tcPr>
            <w:tcW w:w="8028" w:type="dxa"/>
          </w:tcPr>
          <w:p w14:paraId="131D7481" w14:textId="77777777" w:rsidR="00BD7CF0" w:rsidRPr="0026420E" w:rsidRDefault="003138F4" w:rsidP="00BD7CF0">
            <w:pPr>
              <w:autoSpaceDE w:val="0"/>
              <w:autoSpaceDN w:val="0"/>
              <w:adjustRightInd w:val="0"/>
              <w:rPr>
                <w:sz w:val="20"/>
              </w:rPr>
            </w:pPr>
            <w:r w:rsidRPr="0026420E">
              <w:rPr>
                <w:sz w:val="20"/>
              </w:rPr>
              <w:fldChar w:fldCharType="begin">
                <w:ffData>
                  <w:name w:val="Text14"/>
                  <w:enabled/>
                  <w:calcOnExit w:val="0"/>
                  <w:textInput/>
                </w:ffData>
              </w:fldChar>
            </w:r>
            <w:r w:rsidR="00BD7CF0" w:rsidRPr="0026420E">
              <w:rPr>
                <w:sz w:val="20"/>
              </w:rPr>
              <w:instrText xml:space="preserve"> FORMTEXT </w:instrText>
            </w:r>
            <w:r w:rsidRPr="0026420E">
              <w:rPr>
                <w:sz w:val="20"/>
              </w:rPr>
            </w:r>
            <w:r w:rsidRPr="0026420E">
              <w:rPr>
                <w:sz w:val="20"/>
              </w:rPr>
              <w:fldChar w:fldCharType="separate"/>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00BD7CF0" w:rsidRPr="0026420E">
              <w:rPr>
                <w:rFonts w:ascii="MS Mincho" w:eastAsia="MS Mincho" w:hAnsi="MS Mincho" w:cs="MS Mincho" w:hint="eastAsia"/>
                <w:noProof/>
                <w:sz w:val="20"/>
              </w:rPr>
              <w:t> </w:t>
            </w:r>
            <w:r w:rsidRPr="0026420E">
              <w:rPr>
                <w:sz w:val="20"/>
              </w:rPr>
              <w:fldChar w:fldCharType="end"/>
            </w:r>
          </w:p>
        </w:tc>
      </w:tr>
    </w:tbl>
    <w:p w14:paraId="076E0C37" w14:textId="77777777" w:rsidR="00BD7CF0" w:rsidRPr="00303F26" w:rsidRDefault="00BD7CF0" w:rsidP="00BD7CF0">
      <w:pPr>
        <w:autoSpaceDE w:val="0"/>
        <w:autoSpaceDN w:val="0"/>
        <w:adjustRightInd w:val="0"/>
        <w:ind w:firstLine="720"/>
        <w:rPr>
          <w:sz w:val="22"/>
          <w:szCs w:val="22"/>
        </w:rPr>
      </w:pPr>
    </w:p>
    <w:p w14:paraId="23D755DA" w14:textId="77777777" w:rsidR="00BD7CF0" w:rsidRPr="00370995" w:rsidRDefault="0090263F" w:rsidP="0090263F">
      <w:pPr>
        <w:tabs>
          <w:tab w:val="right" w:pos="8640"/>
        </w:tabs>
        <w:autoSpaceDE w:val="0"/>
        <w:autoSpaceDN w:val="0"/>
        <w:adjustRightInd w:val="0"/>
        <w:ind w:left="0" w:firstLine="0"/>
        <w:outlineLvl w:val="0"/>
        <w:rPr>
          <w:sz w:val="18"/>
          <w:szCs w:val="18"/>
        </w:rPr>
      </w:pPr>
      <w:proofErr w:type="spellStart"/>
      <w:r>
        <w:rPr>
          <w:rFonts w:ascii="ZWAdobeF" w:hAnsi="ZWAdobeF" w:cs="ZWAdobeF"/>
          <w:sz w:val="2"/>
          <w:szCs w:val="2"/>
        </w:rPr>
        <w:t>U</w:t>
      </w:r>
      <w:r w:rsidR="00BD7CF0" w:rsidRPr="00370995">
        <w:rPr>
          <w:sz w:val="18"/>
          <w:szCs w:val="18"/>
          <w:u w:val="single"/>
        </w:rPr>
        <w:t>Statement</w:t>
      </w:r>
      <w:proofErr w:type="spellEnd"/>
      <w:r w:rsidR="00BD7CF0" w:rsidRPr="00370995">
        <w:rPr>
          <w:sz w:val="18"/>
          <w:szCs w:val="18"/>
          <w:u w:val="single"/>
        </w:rPr>
        <w:t xml:space="preserve"> of </w:t>
      </w:r>
      <w:r w:rsidR="006352E0" w:rsidRPr="00370995">
        <w:rPr>
          <w:sz w:val="18"/>
          <w:szCs w:val="18"/>
          <w:u w:val="single"/>
        </w:rPr>
        <w:t>Understanding</w:t>
      </w:r>
      <w:r w:rsidR="00BD7CF0" w:rsidRPr="00370995">
        <w:rPr>
          <w:sz w:val="18"/>
          <w:szCs w:val="18"/>
        </w:rPr>
        <w:t xml:space="preserve"> </w:t>
      </w:r>
    </w:p>
    <w:p w14:paraId="170544B2" w14:textId="77777777" w:rsidR="00BD7CF0" w:rsidRPr="00370995" w:rsidRDefault="00BD7CF0" w:rsidP="00017F68">
      <w:pPr>
        <w:autoSpaceDE w:val="0"/>
        <w:autoSpaceDN w:val="0"/>
        <w:adjustRightInd w:val="0"/>
        <w:ind w:left="0" w:firstLine="0"/>
        <w:rPr>
          <w:sz w:val="18"/>
          <w:szCs w:val="18"/>
        </w:rPr>
      </w:pPr>
      <w:r w:rsidRPr="00370995">
        <w:rPr>
          <w:sz w:val="18"/>
          <w:szCs w:val="18"/>
        </w:rPr>
        <w:t xml:space="preserve">I understand that, pending all approvals, I will be given access to information contained in </w:t>
      </w:r>
      <w:r>
        <w:rPr>
          <w:sz w:val="18"/>
          <w:szCs w:val="18"/>
        </w:rPr>
        <w:t>campus</w:t>
      </w:r>
      <w:r w:rsidRPr="00370995">
        <w:rPr>
          <w:sz w:val="18"/>
          <w:szCs w:val="18"/>
        </w:rPr>
        <w:t xml:space="preserve"> administrative and/or academic computer systems solely for the purpose of fulfilling my official job duties</w:t>
      </w:r>
      <w:r w:rsidR="00DD2404">
        <w:rPr>
          <w:sz w:val="18"/>
          <w:szCs w:val="18"/>
        </w:rPr>
        <w:t xml:space="preserve">. </w:t>
      </w:r>
      <w:r w:rsidRPr="00370995">
        <w:rPr>
          <w:sz w:val="18"/>
          <w:szCs w:val="18"/>
        </w:rPr>
        <w:t>I agree to keep all information in a manner that is appropriate to its content and to keep any personally identifiable information confidential, kept out of public view, and stored in a secure location/form whether it is in paper copy, contained in software, visible on screen displays, in computer readable, or any other form</w:t>
      </w:r>
      <w:r w:rsidR="00DD2404">
        <w:rPr>
          <w:sz w:val="18"/>
          <w:szCs w:val="18"/>
        </w:rPr>
        <w:t xml:space="preserve">. </w:t>
      </w:r>
    </w:p>
    <w:p w14:paraId="4029127E" w14:textId="77777777" w:rsidR="00BD7CF0" w:rsidRPr="00370995" w:rsidRDefault="00BD7CF0" w:rsidP="00BD7CF0">
      <w:pPr>
        <w:autoSpaceDE w:val="0"/>
        <w:autoSpaceDN w:val="0"/>
        <w:adjustRightInd w:val="0"/>
        <w:rPr>
          <w:sz w:val="18"/>
          <w:szCs w:val="18"/>
        </w:rPr>
      </w:pPr>
    </w:p>
    <w:p w14:paraId="02B73D99" w14:textId="77777777" w:rsidR="00BD7CF0" w:rsidRPr="00370995" w:rsidRDefault="00BD7CF0" w:rsidP="00017F68">
      <w:pPr>
        <w:autoSpaceDE w:val="0"/>
        <w:autoSpaceDN w:val="0"/>
        <w:adjustRightInd w:val="0"/>
        <w:ind w:left="0" w:firstLine="0"/>
        <w:rPr>
          <w:sz w:val="18"/>
          <w:szCs w:val="18"/>
        </w:rPr>
      </w:pPr>
      <w:r w:rsidRPr="00370995">
        <w:rPr>
          <w:sz w:val="18"/>
          <w:szCs w:val="18"/>
        </w:rPr>
        <w:t>I understand I am solely responsible for my use of this information, including its disclosure to others</w:t>
      </w:r>
      <w:r w:rsidR="00DD2404">
        <w:rPr>
          <w:sz w:val="18"/>
          <w:szCs w:val="18"/>
        </w:rPr>
        <w:t xml:space="preserve">. </w:t>
      </w:r>
      <w:r w:rsidRPr="00370995">
        <w:rPr>
          <w:sz w:val="18"/>
          <w:szCs w:val="18"/>
        </w:rPr>
        <w:t>I</w:t>
      </w:r>
      <w:r>
        <w:rPr>
          <w:sz w:val="18"/>
          <w:szCs w:val="18"/>
        </w:rPr>
        <w:t>,</w:t>
      </w:r>
      <w:r w:rsidRPr="00370995">
        <w:rPr>
          <w:sz w:val="18"/>
          <w:szCs w:val="18"/>
        </w:rPr>
        <w:t xml:space="preserve"> therefore</w:t>
      </w:r>
      <w:r>
        <w:rPr>
          <w:sz w:val="18"/>
          <w:szCs w:val="18"/>
        </w:rPr>
        <w:t>,</w:t>
      </w:r>
      <w:r w:rsidRPr="00370995">
        <w:rPr>
          <w:sz w:val="18"/>
          <w:szCs w:val="18"/>
        </w:rPr>
        <w:t xml:space="preserve"> agree not to re-disclose or provide access to this information except as authorized by my job duties and in compliance with federal and state laws and </w:t>
      </w:r>
      <w:r>
        <w:rPr>
          <w:sz w:val="18"/>
          <w:szCs w:val="18"/>
        </w:rPr>
        <w:t>campus</w:t>
      </w:r>
      <w:r w:rsidRPr="00370995">
        <w:rPr>
          <w:sz w:val="18"/>
          <w:szCs w:val="18"/>
        </w:rPr>
        <w:t xml:space="preserve"> policy</w:t>
      </w:r>
      <w:r w:rsidR="00DD2404">
        <w:rPr>
          <w:sz w:val="18"/>
          <w:szCs w:val="18"/>
        </w:rPr>
        <w:t xml:space="preserve">. </w:t>
      </w:r>
      <w:r w:rsidRPr="00370995">
        <w:rPr>
          <w:sz w:val="18"/>
          <w:szCs w:val="18"/>
        </w:rPr>
        <w:t xml:space="preserve">Neither curiosity nor personal relationships provide a basis for any breach of confidentiality. </w:t>
      </w:r>
    </w:p>
    <w:p w14:paraId="4AC2D78B" w14:textId="77777777" w:rsidR="00BD7CF0" w:rsidRPr="00370995" w:rsidRDefault="00BD7CF0" w:rsidP="00BD7CF0">
      <w:pPr>
        <w:autoSpaceDE w:val="0"/>
        <w:autoSpaceDN w:val="0"/>
        <w:adjustRightInd w:val="0"/>
        <w:rPr>
          <w:sz w:val="18"/>
          <w:szCs w:val="18"/>
        </w:rPr>
      </w:pPr>
    </w:p>
    <w:p w14:paraId="2FD3DBD9" w14:textId="77777777" w:rsidR="00BD7CF0" w:rsidRDefault="00BD7CF0" w:rsidP="00017F68">
      <w:pPr>
        <w:autoSpaceDE w:val="0"/>
        <w:autoSpaceDN w:val="0"/>
        <w:adjustRightInd w:val="0"/>
        <w:ind w:left="0" w:firstLine="0"/>
        <w:rPr>
          <w:sz w:val="18"/>
          <w:szCs w:val="18"/>
        </w:rPr>
      </w:pPr>
      <w:r w:rsidRPr="00370995">
        <w:rPr>
          <w:sz w:val="18"/>
          <w:szCs w:val="18"/>
        </w:rPr>
        <w:t xml:space="preserve">I understand providing information for unauthorized uses or otherwise violating </w:t>
      </w:r>
      <w:r>
        <w:rPr>
          <w:sz w:val="18"/>
          <w:szCs w:val="18"/>
        </w:rPr>
        <w:t xml:space="preserve">campus </w:t>
      </w:r>
      <w:r w:rsidRPr="00370995">
        <w:rPr>
          <w:sz w:val="18"/>
          <w:szCs w:val="18"/>
        </w:rPr>
        <w:t>confidentiality policies relating to the information may result in disciplinary action, including my dismissal and prosecution under applicable federal or state laws.</w:t>
      </w:r>
    </w:p>
    <w:p w14:paraId="6DA5D0F9" w14:textId="77777777" w:rsidR="00BD7CF0" w:rsidRDefault="00BD7CF0" w:rsidP="00BD7CF0">
      <w:pPr>
        <w:autoSpaceDE w:val="0"/>
        <w:autoSpaceDN w:val="0"/>
        <w:adjustRightInd w:val="0"/>
        <w:rPr>
          <w:sz w:val="18"/>
          <w:szCs w:val="18"/>
        </w:rPr>
      </w:pPr>
    </w:p>
    <w:p w14:paraId="0D4EC2B1" w14:textId="77777777" w:rsidR="00BD7CF0" w:rsidRDefault="00BD7CF0" w:rsidP="00017F68">
      <w:pPr>
        <w:autoSpaceDE w:val="0"/>
        <w:autoSpaceDN w:val="0"/>
        <w:adjustRightInd w:val="0"/>
        <w:ind w:left="0" w:firstLine="0"/>
        <w:rPr>
          <w:sz w:val="18"/>
          <w:szCs w:val="18"/>
        </w:rPr>
      </w:pPr>
      <w:r>
        <w:rPr>
          <w:sz w:val="18"/>
          <w:szCs w:val="18"/>
        </w:rPr>
        <w:t>By signing the Site Manager</w:t>
      </w:r>
      <w:r w:rsidRPr="00370995">
        <w:rPr>
          <w:sz w:val="18"/>
          <w:szCs w:val="18"/>
        </w:rPr>
        <w:t xml:space="preserve"> Access </w:t>
      </w:r>
      <w:r>
        <w:rPr>
          <w:sz w:val="18"/>
          <w:szCs w:val="18"/>
        </w:rPr>
        <w:t xml:space="preserve">Request </w:t>
      </w:r>
      <w:r w:rsidRPr="00370995">
        <w:rPr>
          <w:sz w:val="18"/>
          <w:szCs w:val="18"/>
        </w:rPr>
        <w:t xml:space="preserve">form, I acknowledge I am the only authorized user of the assigned </w:t>
      </w:r>
      <w:r>
        <w:rPr>
          <w:sz w:val="18"/>
          <w:szCs w:val="18"/>
        </w:rPr>
        <w:t>Access Online</w:t>
      </w:r>
      <w:r w:rsidRPr="00370995">
        <w:rPr>
          <w:sz w:val="18"/>
          <w:szCs w:val="18"/>
        </w:rPr>
        <w:t xml:space="preserve"> account(s), and that I will take steps to maintain the security, confidentiality, and integrity of any information accessed by me</w:t>
      </w:r>
      <w:r w:rsidR="00DD2404">
        <w:rPr>
          <w:sz w:val="18"/>
          <w:szCs w:val="18"/>
        </w:rPr>
        <w:t xml:space="preserve">. </w:t>
      </w:r>
      <w:r w:rsidRPr="00370995">
        <w:rPr>
          <w:sz w:val="18"/>
          <w:szCs w:val="18"/>
        </w:rPr>
        <w:t xml:space="preserve">These steps include protecting the confidentiality of my password to ensure others may not use it to access my account. </w:t>
      </w:r>
    </w:p>
    <w:p w14:paraId="218FB8E0" w14:textId="77777777" w:rsidR="0044615C" w:rsidRDefault="0044615C" w:rsidP="00BD7CF0">
      <w:pPr>
        <w:autoSpaceDE w:val="0"/>
        <w:autoSpaceDN w:val="0"/>
        <w:adjustRightInd w:val="0"/>
        <w:rPr>
          <w:sz w:val="18"/>
          <w:szCs w:val="18"/>
        </w:rPr>
      </w:pPr>
    </w:p>
    <w:p w14:paraId="21B4222C" w14:textId="77777777" w:rsidR="00934D10" w:rsidRDefault="00934D10" w:rsidP="00BD7CF0">
      <w:pPr>
        <w:autoSpaceDE w:val="0"/>
        <w:autoSpaceDN w:val="0"/>
        <w:adjustRightInd w:val="0"/>
        <w:rPr>
          <w:sz w:val="18"/>
          <w:szCs w:val="18"/>
        </w:rPr>
      </w:pPr>
    </w:p>
    <w:tbl>
      <w:tblPr>
        <w:tblW w:w="0" w:type="auto"/>
        <w:tblLook w:val="01E0" w:firstRow="1" w:lastRow="1" w:firstColumn="1" w:lastColumn="1" w:noHBand="0" w:noVBand="0"/>
      </w:tblPr>
      <w:tblGrid>
        <w:gridCol w:w="4320"/>
      </w:tblGrid>
      <w:tr w:rsidR="00BD7CF0" w:rsidRPr="0026420E" w14:paraId="23B98447" w14:textId="77777777" w:rsidTr="00934D10">
        <w:trPr>
          <w:trHeight w:hRule="exact" w:val="144"/>
        </w:trPr>
        <w:tc>
          <w:tcPr>
            <w:tcW w:w="4320" w:type="dxa"/>
            <w:tcBorders>
              <w:bottom w:val="single" w:sz="4" w:space="0" w:color="auto"/>
            </w:tcBorders>
            <w:vAlign w:val="bottom"/>
          </w:tcPr>
          <w:p w14:paraId="168FBFB0" w14:textId="77777777" w:rsidR="00BD7CF0" w:rsidRPr="0026420E" w:rsidRDefault="00BD7CF0" w:rsidP="00BD7CF0">
            <w:pPr>
              <w:rPr>
                <w:snapToGrid w:val="0"/>
                <w:sz w:val="18"/>
                <w:szCs w:val="18"/>
              </w:rPr>
            </w:pPr>
          </w:p>
        </w:tc>
      </w:tr>
      <w:tr w:rsidR="00BD7CF0" w:rsidRPr="0026420E" w14:paraId="6AD74DDF" w14:textId="77777777" w:rsidTr="00934D10">
        <w:trPr>
          <w:trHeight w:val="300"/>
        </w:trPr>
        <w:tc>
          <w:tcPr>
            <w:tcW w:w="4320" w:type="dxa"/>
            <w:tcBorders>
              <w:top w:val="single" w:sz="4" w:space="0" w:color="auto"/>
            </w:tcBorders>
            <w:vAlign w:val="center"/>
          </w:tcPr>
          <w:p w14:paraId="1F145A42" w14:textId="77777777" w:rsidR="00BD7CF0" w:rsidRPr="0026420E" w:rsidRDefault="00B45A2C" w:rsidP="00BD7CF0">
            <w:pPr>
              <w:rPr>
                <w:snapToGrid w:val="0"/>
                <w:sz w:val="18"/>
                <w:szCs w:val="18"/>
              </w:rPr>
            </w:pPr>
            <w:r>
              <w:rPr>
                <w:snapToGrid w:val="0"/>
                <w:sz w:val="18"/>
                <w:szCs w:val="18"/>
              </w:rPr>
              <w:t>Site Manager</w:t>
            </w:r>
            <w:r w:rsidR="00BD7CF0" w:rsidRPr="0026420E">
              <w:rPr>
                <w:snapToGrid w:val="0"/>
                <w:sz w:val="18"/>
                <w:szCs w:val="18"/>
              </w:rPr>
              <w:t xml:space="preserve"> Signature/Date</w:t>
            </w:r>
          </w:p>
        </w:tc>
      </w:tr>
      <w:tr w:rsidR="00BD7CF0" w:rsidRPr="0026420E" w14:paraId="367CFF10" w14:textId="77777777" w:rsidTr="00934D10">
        <w:trPr>
          <w:trHeight w:val="144"/>
        </w:trPr>
        <w:tc>
          <w:tcPr>
            <w:tcW w:w="4320" w:type="dxa"/>
            <w:vAlign w:val="bottom"/>
          </w:tcPr>
          <w:p w14:paraId="60D3512E" w14:textId="77777777" w:rsidR="00934D10" w:rsidRPr="0026420E" w:rsidRDefault="00934D10" w:rsidP="00BD7CF0">
            <w:pPr>
              <w:autoSpaceDE w:val="0"/>
              <w:autoSpaceDN w:val="0"/>
              <w:adjustRightInd w:val="0"/>
              <w:rPr>
                <w:sz w:val="18"/>
                <w:szCs w:val="18"/>
              </w:rPr>
            </w:pPr>
          </w:p>
          <w:p w14:paraId="25DE4494" w14:textId="77777777" w:rsidR="00BD7CF0" w:rsidRPr="0026420E" w:rsidRDefault="00BD7CF0" w:rsidP="00BD7CF0">
            <w:pPr>
              <w:autoSpaceDE w:val="0"/>
              <w:autoSpaceDN w:val="0"/>
              <w:adjustRightInd w:val="0"/>
              <w:rPr>
                <w:sz w:val="18"/>
                <w:szCs w:val="18"/>
              </w:rPr>
            </w:pPr>
          </w:p>
          <w:p w14:paraId="5AF9A6B3" w14:textId="77777777" w:rsidR="00BD7CF0" w:rsidRPr="0026420E" w:rsidRDefault="00BD7CF0" w:rsidP="00BD7CF0">
            <w:pPr>
              <w:autoSpaceDE w:val="0"/>
              <w:autoSpaceDN w:val="0"/>
              <w:adjustRightInd w:val="0"/>
              <w:rPr>
                <w:sz w:val="18"/>
                <w:szCs w:val="18"/>
              </w:rPr>
            </w:pPr>
            <w:r w:rsidRPr="0026420E">
              <w:rPr>
                <w:sz w:val="18"/>
                <w:szCs w:val="18"/>
              </w:rPr>
              <w:t>I approve the above request:</w:t>
            </w:r>
          </w:p>
        </w:tc>
      </w:tr>
      <w:tr w:rsidR="00BD7CF0" w:rsidRPr="0026420E" w14:paraId="70471D5D" w14:textId="77777777" w:rsidTr="00934D10">
        <w:trPr>
          <w:trHeight w:val="288"/>
        </w:trPr>
        <w:tc>
          <w:tcPr>
            <w:tcW w:w="4320" w:type="dxa"/>
            <w:tcBorders>
              <w:bottom w:val="single" w:sz="4" w:space="0" w:color="auto"/>
            </w:tcBorders>
            <w:vAlign w:val="bottom"/>
          </w:tcPr>
          <w:p w14:paraId="7451E113" w14:textId="77777777" w:rsidR="00BD7CF0" w:rsidRDefault="00BD7CF0" w:rsidP="00BD7CF0">
            <w:pPr>
              <w:rPr>
                <w:snapToGrid w:val="0"/>
                <w:sz w:val="18"/>
                <w:szCs w:val="18"/>
              </w:rPr>
            </w:pPr>
          </w:p>
          <w:p w14:paraId="0434950F" w14:textId="77777777" w:rsidR="00934D10" w:rsidRPr="0026420E" w:rsidRDefault="00934D10" w:rsidP="00BD7CF0">
            <w:pPr>
              <w:rPr>
                <w:snapToGrid w:val="0"/>
                <w:sz w:val="18"/>
                <w:szCs w:val="18"/>
              </w:rPr>
            </w:pPr>
          </w:p>
        </w:tc>
      </w:tr>
      <w:tr w:rsidR="00BD7CF0" w:rsidRPr="0026420E" w14:paraId="3CD4492E" w14:textId="77777777" w:rsidTr="00934D10">
        <w:trPr>
          <w:trHeight w:val="300"/>
        </w:trPr>
        <w:tc>
          <w:tcPr>
            <w:tcW w:w="4320" w:type="dxa"/>
            <w:tcBorders>
              <w:top w:val="single" w:sz="4" w:space="0" w:color="auto"/>
            </w:tcBorders>
            <w:shd w:val="clear" w:color="auto" w:fill="FFFFFF"/>
            <w:vAlign w:val="center"/>
          </w:tcPr>
          <w:p w14:paraId="733E6C79" w14:textId="77777777" w:rsidR="00BD7CF0" w:rsidRPr="0026420E" w:rsidRDefault="00567EFE" w:rsidP="00567EFE">
            <w:pPr>
              <w:rPr>
                <w:snapToGrid w:val="0"/>
                <w:sz w:val="18"/>
                <w:szCs w:val="18"/>
              </w:rPr>
            </w:pPr>
            <w:r>
              <w:rPr>
                <w:snapToGrid w:val="0"/>
                <w:sz w:val="18"/>
                <w:szCs w:val="18"/>
              </w:rPr>
              <w:t xml:space="preserve">Department </w:t>
            </w:r>
            <w:r w:rsidR="00BD7CF0" w:rsidRPr="0026420E">
              <w:rPr>
                <w:snapToGrid w:val="0"/>
                <w:sz w:val="18"/>
                <w:szCs w:val="18"/>
              </w:rPr>
              <w:t>or Designee Name (Print or Type)</w:t>
            </w:r>
          </w:p>
        </w:tc>
      </w:tr>
      <w:tr w:rsidR="00BD7CF0" w:rsidRPr="0026420E" w14:paraId="4A7CCB84" w14:textId="77777777" w:rsidTr="00934D10">
        <w:trPr>
          <w:trHeight w:val="288"/>
        </w:trPr>
        <w:tc>
          <w:tcPr>
            <w:tcW w:w="4320" w:type="dxa"/>
            <w:tcBorders>
              <w:bottom w:val="single" w:sz="4" w:space="0" w:color="auto"/>
            </w:tcBorders>
            <w:shd w:val="clear" w:color="auto" w:fill="FFFFFF"/>
            <w:vAlign w:val="bottom"/>
          </w:tcPr>
          <w:p w14:paraId="370840DA" w14:textId="77777777" w:rsidR="0044615C" w:rsidRDefault="0044615C" w:rsidP="00BD7CF0">
            <w:pPr>
              <w:rPr>
                <w:snapToGrid w:val="0"/>
                <w:sz w:val="18"/>
                <w:szCs w:val="18"/>
              </w:rPr>
            </w:pPr>
          </w:p>
          <w:p w14:paraId="52ACCE8D" w14:textId="77777777" w:rsidR="00934D10" w:rsidRPr="0026420E" w:rsidRDefault="00934D10" w:rsidP="00BD7CF0">
            <w:pPr>
              <w:rPr>
                <w:snapToGrid w:val="0"/>
                <w:sz w:val="18"/>
                <w:szCs w:val="18"/>
              </w:rPr>
            </w:pPr>
          </w:p>
        </w:tc>
      </w:tr>
      <w:tr w:rsidR="00BD7CF0" w:rsidRPr="0026420E" w14:paraId="67DA2B74" w14:textId="77777777" w:rsidTr="00934D10">
        <w:trPr>
          <w:trHeight w:val="288"/>
        </w:trPr>
        <w:tc>
          <w:tcPr>
            <w:tcW w:w="4320" w:type="dxa"/>
            <w:tcBorders>
              <w:top w:val="single" w:sz="4" w:space="0" w:color="auto"/>
            </w:tcBorders>
            <w:shd w:val="clear" w:color="auto" w:fill="FFFFFF"/>
            <w:vAlign w:val="center"/>
          </w:tcPr>
          <w:p w14:paraId="30986E0E" w14:textId="77777777" w:rsidR="00934D10" w:rsidRDefault="00BD7CF0" w:rsidP="00567EFE">
            <w:pPr>
              <w:rPr>
                <w:snapToGrid w:val="0"/>
                <w:sz w:val="18"/>
                <w:szCs w:val="18"/>
              </w:rPr>
            </w:pPr>
            <w:r w:rsidRPr="0026420E">
              <w:rPr>
                <w:snapToGrid w:val="0"/>
                <w:sz w:val="18"/>
                <w:szCs w:val="18"/>
              </w:rPr>
              <w:t xml:space="preserve">Department </w:t>
            </w:r>
            <w:r w:rsidRPr="0026420E">
              <w:rPr>
                <w:sz w:val="18"/>
                <w:szCs w:val="18"/>
              </w:rPr>
              <w:t xml:space="preserve">or Designee </w:t>
            </w:r>
            <w:r w:rsidRPr="0026420E">
              <w:rPr>
                <w:snapToGrid w:val="0"/>
                <w:sz w:val="18"/>
                <w:szCs w:val="18"/>
              </w:rPr>
              <w:t>Signature/Dat</w:t>
            </w:r>
            <w:r w:rsidR="00934D10">
              <w:rPr>
                <w:snapToGrid w:val="0"/>
                <w:sz w:val="18"/>
                <w:szCs w:val="18"/>
              </w:rPr>
              <w:t>e</w:t>
            </w:r>
          </w:p>
          <w:p w14:paraId="62C2E687" w14:textId="77777777" w:rsidR="00934D10" w:rsidRDefault="00934D10" w:rsidP="00567EFE">
            <w:pPr>
              <w:rPr>
                <w:snapToGrid w:val="0"/>
                <w:sz w:val="18"/>
                <w:szCs w:val="18"/>
              </w:rPr>
            </w:pPr>
          </w:p>
          <w:p w14:paraId="6A12A1E8" w14:textId="77777777" w:rsidR="00BD7CF0" w:rsidRPr="0026420E" w:rsidRDefault="00BD7CF0" w:rsidP="00934D10">
            <w:pPr>
              <w:ind w:left="0" w:firstLine="0"/>
              <w:rPr>
                <w:snapToGrid w:val="0"/>
                <w:sz w:val="18"/>
                <w:szCs w:val="18"/>
              </w:rPr>
            </w:pPr>
          </w:p>
        </w:tc>
      </w:tr>
    </w:tbl>
    <w:p w14:paraId="37C1E9BE" w14:textId="77777777" w:rsidR="00BD7CF0" w:rsidRDefault="00BD7CF0" w:rsidP="00BD7CF0">
      <w:pPr>
        <w:autoSpaceDE w:val="0"/>
        <w:autoSpaceDN w:val="0"/>
        <w:adjustRightInd w:val="0"/>
        <w:rPr>
          <w:b/>
          <w:snapToGrid w:val="0"/>
          <w:sz w:val="20"/>
          <w:szCs w:val="20"/>
        </w:rPr>
        <w:sectPr w:rsidR="00BD7CF0" w:rsidSect="0044615C">
          <w:pgSz w:w="12240" w:h="15840" w:code="1"/>
          <w:pgMar w:top="259" w:right="1080" w:bottom="1440" w:left="1080" w:header="720" w:footer="720" w:gutter="0"/>
          <w:cols w:space="720"/>
          <w:docGrid w:linePitch="360"/>
        </w:sectPr>
      </w:pPr>
      <w:r w:rsidRPr="00651927">
        <w:rPr>
          <w:b/>
          <w:snapToGrid w:val="0"/>
          <w:sz w:val="20"/>
          <w:szCs w:val="20"/>
        </w:rPr>
        <w:t xml:space="preserve">Once completed, send this request to </w:t>
      </w:r>
      <w:r>
        <w:rPr>
          <w:b/>
          <w:snapToGrid w:val="0"/>
          <w:sz w:val="20"/>
          <w:szCs w:val="20"/>
        </w:rPr>
        <w:t>the</w:t>
      </w:r>
      <w:r w:rsidRPr="00651927">
        <w:rPr>
          <w:b/>
          <w:snapToGrid w:val="0"/>
          <w:sz w:val="20"/>
          <w:szCs w:val="20"/>
        </w:rPr>
        <w:t xml:space="preserve"> campus PCPA.</w:t>
      </w:r>
    </w:p>
    <w:p w14:paraId="2530E761" w14:textId="77777777" w:rsidR="00BD7CF0" w:rsidRPr="001E2D14" w:rsidRDefault="00BD7CF0" w:rsidP="00465319">
      <w:pPr>
        <w:autoSpaceDE w:val="0"/>
        <w:autoSpaceDN w:val="0"/>
        <w:adjustRightInd w:val="0"/>
        <w:jc w:val="right"/>
        <w:outlineLvl w:val="0"/>
        <w:rPr>
          <w:b/>
          <w:color w:val="000000"/>
          <w:sz w:val="20"/>
          <w:szCs w:val="20"/>
        </w:rPr>
      </w:pPr>
      <w:r w:rsidRPr="001E2D14">
        <w:rPr>
          <w:b/>
          <w:color w:val="000000"/>
          <w:sz w:val="20"/>
          <w:szCs w:val="20"/>
        </w:rPr>
        <w:lastRenderedPageBreak/>
        <w:t xml:space="preserve">APPENDIX </w:t>
      </w:r>
      <w:r>
        <w:rPr>
          <w:b/>
          <w:color w:val="000000"/>
          <w:sz w:val="20"/>
          <w:szCs w:val="20"/>
        </w:rPr>
        <w:t>A-</w:t>
      </w:r>
      <w:r w:rsidR="00D263C0">
        <w:rPr>
          <w:b/>
          <w:color w:val="000000"/>
          <w:sz w:val="20"/>
          <w:szCs w:val="20"/>
        </w:rPr>
        <w:t>2</w:t>
      </w:r>
    </w:p>
    <w:p w14:paraId="60294768" w14:textId="77777777" w:rsidR="0044615C" w:rsidRDefault="0044615C" w:rsidP="00BD7CF0">
      <w:pPr>
        <w:jc w:val="center"/>
        <w:rPr>
          <w:b/>
          <w:bCs/>
          <w:sz w:val="20"/>
          <w:szCs w:val="20"/>
        </w:rPr>
      </w:pPr>
    </w:p>
    <w:p w14:paraId="2AA55273" w14:textId="77777777" w:rsidR="00BD7CF0" w:rsidRPr="001E2D14" w:rsidRDefault="00BD7CF0" w:rsidP="00465319">
      <w:pPr>
        <w:jc w:val="center"/>
        <w:outlineLvl w:val="0"/>
        <w:rPr>
          <w:b/>
          <w:bCs/>
          <w:sz w:val="20"/>
          <w:szCs w:val="20"/>
        </w:rPr>
      </w:pPr>
      <w:r w:rsidRPr="001E2D14">
        <w:rPr>
          <w:b/>
          <w:bCs/>
          <w:sz w:val="20"/>
          <w:szCs w:val="20"/>
        </w:rPr>
        <w:t>ACCOUNT REVIEWER ACCESS REQUEST</w:t>
      </w:r>
    </w:p>
    <w:p w14:paraId="2358CE4F" w14:textId="77777777" w:rsidR="00BD7CF0" w:rsidRPr="00F2026F" w:rsidRDefault="00BD7CF0" w:rsidP="00BD7CF0">
      <w:pPr>
        <w:jc w:val="center"/>
        <w:rPr>
          <w:b/>
          <w:bCs/>
          <w:sz w:val="20"/>
        </w:rPr>
      </w:pPr>
    </w:p>
    <w:p w14:paraId="20EF7FF2" w14:textId="77777777" w:rsidR="00BD7CF0" w:rsidRPr="0077588B" w:rsidRDefault="00BD7CF0" w:rsidP="00BD7CF0">
      <w:pPr>
        <w:spacing w:line="360" w:lineRule="auto"/>
      </w:pPr>
      <w:r w:rsidRPr="00F2026F">
        <w:rPr>
          <w:b/>
          <w:snapToGrid w:val="0"/>
          <w:sz w:val="20"/>
        </w:rPr>
        <w:t xml:space="preserve">Reviewer(s) – </w:t>
      </w:r>
      <w:r w:rsidRPr="00F2026F">
        <w:rPr>
          <w:snapToGrid w:val="0"/>
          <w:sz w:val="20"/>
        </w:rPr>
        <w:t xml:space="preserve">Person(s) authorized to review and approve </w:t>
      </w:r>
      <w:r>
        <w:rPr>
          <w:snapToGrid w:val="0"/>
          <w:sz w:val="20"/>
        </w:rPr>
        <w:t>Purchasing Card Records.</w:t>
      </w:r>
      <w: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4770"/>
      </w:tblGrid>
      <w:tr w:rsidR="00BD7CF0" w:rsidRPr="0077588B" w14:paraId="55791A73" w14:textId="77777777" w:rsidTr="00BD7CF0">
        <w:trPr>
          <w:trHeight w:val="288"/>
        </w:trPr>
        <w:tc>
          <w:tcPr>
            <w:tcW w:w="1998" w:type="dxa"/>
            <w:tcBorders>
              <w:top w:val="nil"/>
              <w:left w:val="nil"/>
              <w:bottom w:val="nil"/>
              <w:right w:val="nil"/>
            </w:tcBorders>
            <w:vAlign w:val="bottom"/>
          </w:tcPr>
          <w:p w14:paraId="1F0C3930" w14:textId="77777777" w:rsidR="00BD7CF0" w:rsidRPr="0026420E" w:rsidRDefault="00BD7CF0" w:rsidP="00BD7CF0">
            <w:pPr>
              <w:rPr>
                <w:snapToGrid w:val="0"/>
                <w:sz w:val="20"/>
              </w:rPr>
            </w:pPr>
            <w:r w:rsidRPr="0026420E">
              <w:rPr>
                <w:snapToGrid w:val="0"/>
                <w:sz w:val="20"/>
              </w:rPr>
              <w:t xml:space="preserve">Date of request: </w:t>
            </w:r>
          </w:p>
        </w:tc>
        <w:tc>
          <w:tcPr>
            <w:tcW w:w="4770" w:type="dxa"/>
            <w:tcBorders>
              <w:top w:val="nil"/>
              <w:left w:val="nil"/>
              <w:bottom w:val="single" w:sz="4" w:space="0" w:color="auto"/>
              <w:right w:val="nil"/>
            </w:tcBorders>
            <w:vAlign w:val="bottom"/>
          </w:tcPr>
          <w:p w14:paraId="32FAAAD9" w14:textId="77777777" w:rsidR="00BD7CF0" w:rsidRPr="0077588B" w:rsidRDefault="003138F4" w:rsidP="00BD7CF0">
            <w:r>
              <w:fldChar w:fldCharType="begin">
                <w:ffData>
                  <w:name w:val="Text6"/>
                  <w:enabled/>
                  <w:calcOnExit w:val="0"/>
                  <w:textInput>
                    <w:type w:val="date"/>
                  </w:textInput>
                </w:ffData>
              </w:fldChar>
            </w:r>
            <w:r w:rsidR="00BD7CF0">
              <w:instrText xml:space="preserve"> FORMTEXT </w:instrText>
            </w:r>
            <w:r>
              <w:fldChar w:fldCharType="separate"/>
            </w:r>
            <w:r w:rsidR="00BD7CF0">
              <w:rPr>
                <w:noProof/>
              </w:rPr>
              <w:t> </w:t>
            </w:r>
            <w:r w:rsidR="00BD7CF0">
              <w:rPr>
                <w:noProof/>
              </w:rPr>
              <w:t> </w:t>
            </w:r>
            <w:r w:rsidR="00BD7CF0">
              <w:rPr>
                <w:noProof/>
              </w:rPr>
              <w:t> </w:t>
            </w:r>
            <w:r w:rsidR="00BD7CF0">
              <w:rPr>
                <w:noProof/>
              </w:rPr>
              <w:t> </w:t>
            </w:r>
            <w:r w:rsidR="00BD7CF0">
              <w:rPr>
                <w:noProof/>
              </w:rPr>
              <w:t> </w:t>
            </w:r>
            <w:r>
              <w:fldChar w:fldCharType="end"/>
            </w:r>
          </w:p>
        </w:tc>
      </w:tr>
      <w:tr w:rsidR="00BD7CF0" w:rsidRPr="0077588B" w14:paraId="0F173E22" w14:textId="77777777" w:rsidTr="00BD7CF0">
        <w:tblPrEx>
          <w:tblBorders>
            <w:top w:val="none" w:sz="0" w:space="0" w:color="auto"/>
            <w:left w:val="none" w:sz="0" w:space="0" w:color="auto"/>
            <w:right w:val="none" w:sz="0" w:space="0" w:color="auto"/>
            <w:insideH w:val="none" w:sz="0" w:space="0" w:color="auto"/>
            <w:insideV w:val="none" w:sz="0" w:space="0" w:color="auto"/>
          </w:tblBorders>
        </w:tblPrEx>
        <w:trPr>
          <w:trHeight w:val="288"/>
        </w:trPr>
        <w:tc>
          <w:tcPr>
            <w:tcW w:w="1998" w:type="dxa"/>
            <w:tcBorders>
              <w:bottom w:val="nil"/>
            </w:tcBorders>
            <w:vAlign w:val="bottom"/>
          </w:tcPr>
          <w:p w14:paraId="21F8A2E4" w14:textId="77777777" w:rsidR="00BD7CF0" w:rsidRPr="0026420E" w:rsidRDefault="00BD7CF0" w:rsidP="00BD7CF0">
            <w:pPr>
              <w:rPr>
                <w:sz w:val="20"/>
              </w:rPr>
            </w:pPr>
            <w:r w:rsidRPr="0026420E">
              <w:rPr>
                <w:snapToGrid w:val="0"/>
                <w:sz w:val="20"/>
              </w:rPr>
              <w:t>Cardholder Name:</w:t>
            </w:r>
          </w:p>
        </w:tc>
        <w:tc>
          <w:tcPr>
            <w:tcW w:w="4770" w:type="dxa"/>
            <w:tcBorders>
              <w:top w:val="single" w:sz="4" w:space="0" w:color="auto"/>
              <w:bottom w:val="single" w:sz="4" w:space="0" w:color="auto"/>
            </w:tcBorders>
            <w:vAlign w:val="bottom"/>
          </w:tcPr>
          <w:p w14:paraId="5A8DDAFF" w14:textId="77777777" w:rsidR="00BD7CF0" w:rsidRPr="0077588B" w:rsidRDefault="003138F4" w:rsidP="00BD7CF0">
            <w:r w:rsidRPr="0026420E">
              <w:rPr>
                <w:snapToGrid w:val="0"/>
              </w:rPr>
              <w:fldChar w:fldCharType="begin">
                <w:ffData>
                  <w:name w:val=""/>
                  <w:enabled/>
                  <w:calcOnExit w:val="0"/>
                  <w:textInput/>
                </w:ffData>
              </w:fldChar>
            </w:r>
            <w:r w:rsidR="00BD7CF0" w:rsidRPr="0026420E">
              <w:rPr>
                <w:snapToGrid w:val="0"/>
              </w:rPr>
              <w:instrText xml:space="preserve"> FORMTEXT </w:instrText>
            </w:r>
            <w:r w:rsidRPr="0026420E">
              <w:rPr>
                <w:snapToGrid w:val="0"/>
              </w:rPr>
            </w:r>
            <w:r w:rsidRPr="0026420E">
              <w:rPr>
                <w:snapToGrid w:val="0"/>
              </w:rPr>
              <w:fldChar w:fldCharType="separate"/>
            </w:r>
            <w:r w:rsidR="00BD7CF0" w:rsidRPr="0026420E">
              <w:rPr>
                <w:noProof/>
                <w:snapToGrid w:val="0"/>
              </w:rPr>
              <w:t> </w:t>
            </w:r>
            <w:r w:rsidR="00BD7CF0" w:rsidRPr="0026420E">
              <w:rPr>
                <w:noProof/>
                <w:snapToGrid w:val="0"/>
              </w:rPr>
              <w:t> </w:t>
            </w:r>
            <w:r w:rsidR="00BD7CF0" w:rsidRPr="0026420E">
              <w:rPr>
                <w:noProof/>
                <w:snapToGrid w:val="0"/>
              </w:rPr>
              <w:t> </w:t>
            </w:r>
            <w:r w:rsidR="00BD7CF0" w:rsidRPr="0026420E">
              <w:rPr>
                <w:noProof/>
                <w:snapToGrid w:val="0"/>
              </w:rPr>
              <w:t> </w:t>
            </w:r>
            <w:r w:rsidR="00BD7CF0" w:rsidRPr="0026420E">
              <w:rPr>
                <w:noProof/>
                <w:snapToGrid w:val="0"/>
              </w:rPr>
              <w:t> </w:t>
            </w:r>
            <w:r w:rsidRPr="0026420E">
              <w:rPr>
                <w:snapToGrid w:val="0"/>
              </w:rPr>
              <w:fldChar w:fldCharType="end"/>
            </w:r>
          </w:p>
        </w:tc>
      </w:tr>
      <w:tr w:rsidR="00BD7CF0" w:rsidRPr="0077588B" w14:paraId="10D4AC3A" w14:textId="77777777" w:rsidTr="00BD7CF0">
        <w:trPr>
          <w:trHeight w:val="288"/>
        </w:trPr>
        <w:tc>
          <w:tcPr>
            <w:tcW w:w="1998" w:type="dxa"/>
            <w:tcBorders>
              <w:top w:val="nil"/>
              <w:left w:val="nil"/>
              <w:bottom w:val="nil"/>
              <w:right w:val="nil"/>
            </w:tcBorders>
            <w:vAlign w:val="bottom"/>
          </w:tcPr>
          <w:p w14:paraId="09B75B7F" w14:textId="77777777" w:rsidR="00BD7CF0" w:rsidRPr="0026420E" w:rsidRDefault="00BD7CF0" w:rsidP="00BD7CF0">
            <w:pPr>
              <w:rPr>
                <w:snapToGrid w:val="0"/>
                <w:sz w:val="20"/>
              </w:rPr>
            </w:pPr>
            <w:r w:rsidRPr="0026420E">
              <w:rPr>
                <w:snapToGrid w:val="0"/>
                <w:sz w:val="20"/>
              </w:rPr>
              <w:t>Department</w:t>
            </w:r>
            <w:r w:rsidR="00DD2404">
              <w:rPr>
                <w:snapToGrid w:val="0"/>
                <w:sz w:val="20"/>
              </w:rPr>
              <w:t xml:space="preserve">: </w:t>
            </w:r>
          </w:p>
        </w:tc>
        <w:tc>
          <w:tcPr>
            <w:tcW w:w="4770" w:type="dxa"/>
            <w:tcBorders>
              <w:top w:val="single" w:sz="4" w:space="0" w:color="auto"/>
              <w:left w:val="nil"/>
              <w:bottom w:val="single" w:sz="4" w:space="0" w:color="auto"/>
              <w:right w:val="nil"/>
            </w:tcBorders>
            <w:vAlign w:val="bottom"/>
          </w:tcPr>
          <w:p w14:paraId="5A3DD301" w14:textId="77777777" w:rsidR="00BD7CF0" w:rsidRPr="0077588B" w:rsidRDefault="003138F4" w:rsidP="00BD7CF0">
            <w:r w:rsidRPr="0077588B">
              <w:fldChar w:fldCharType="begin">
                <w:ffData>
                  <w:name w:val=""/>
                  <w:enabled/>
                  <w:calcOnExit w:val="0"/>
                  <w:textInput/>
                </w:ffData>
              </w:fldChar>
            </w:r>
            <w:r w:rsidR="00BD7CF0" w:rsidRPr="0077588B">
              <w:instrText xml:space="preserve"> FORMTEXT </w:instrText>
            </w:r>
            <w:r w:rsidRPr="0077588B">
              <w:fldChar w:fldCharType="separate"/>
            </w:r>
            <w:r w:rsidR="00BD7CF0">
              <w:rPr>
                <w:noProof/>
              </w:rPr>
              <w:t> </w:t>
            </w:r>
            <w:r w:rsidR="00BD7CF0">
              <w:rPr>
                <w:noProof/>
              </w:rPr>
              <w:t> </w:t>
            </w:r>
            <w:r w:rsidR="00BD7CF0">
              <w:rPr>
                <w:noProof/>
              </w:rPr>
              <w:t> </w:t>
            </w:r>
            <w:r w:rsidR="00BD7CF0">
              <w:rPr>
                <w:noProof/>
              </w:rPr>
              <w:t> </w:t>
            </w:r>
            <w:r w:rsidR="00BD7CF0">
              <w:rPr>
                <w:noProof/>
              </w:rPr>
              <w:t> </w:t>
            </w:r>
            <w:r w:rsidRPr="0077588B">
              <w:fldChar w:fldCharType="end"/>
            </w:r>
          </w:p>
        </w:tc>
      </w:tr>
    </w:tbl>
    <w:p w14:paraId="49DFDEE6" w14:textId="77777777" w:rsidR="00BD7CF0" w:rsidRDefault="00BD7CF0" w:rsidP="00BD7CF0">
      <w:pPr>
        <w:rPr>
          <w:b/>
          <w:snapToGrid w:val="0"/>
          <w:sz w:val="20"/>
        </w:rPr>
      </w:pPr>
    </w:p>
    <w:p w14:paraId="2C76EF61" w14:textId="77777777" w:rsidR="00BD7CF0" w:rsidRDefault="00BD7CF0" w:rsidP="00BD7CF0">
      <w:pPr>
        <w:rPr>
          <w:b/>
          <w:snapToGrid w:val="0"/>
          <w:sz w:val="20"/>
        </w:rPr>
      </w:pPr>
    </w:p>
    <w:p w14:paraId="69CA1D33" w14:textId="77777777" w:rsidR="00BD7CF0" w:rsidRDefault="00BD7CF0" w:rsidP="00BD7CF0">
      <w:pPr>
        <w:rPr>
          <w:b/>
          <w:snapToGrid w:val="0"/>
          <w:sz w:val="20"/>
        </w:rPr>
      </w:pPr>
    </w:p>
    <w:p w14:paraId="09CF19E1" w14:textId="77777777" w:rsidR="00BD7CF0" w:rsidRDefault="00BD7CF0" w:rsidP="00BD7CF0">
      <w:pPr>
        <w:rPr>
          <w:b/>
          <w:snapToGrid w:val="0"/>
          <w:sz w:val="20"/>
        </w:rPr>
      </w:pPr>
    </w:p>
    <w:p w14:paraId="692072E0" w14:textId="77777777" w:rsidR="00BD7CF0" w:rsidRPr="0077588B" w:rsidRDefault="00BD7CF0" w:rsidP="00465319">
      <w:pPr>
        <w:outlineLvl w:val="0"/>
        <w:rPr>
          <w:snapToGrid w:val="0"/>
        </w:rPr>
      </w:pPr>
      <w:r w:rsidRPr="00F2026F">
        <w:rPr>
          <w:b/>
          <w:snapToGrid w:val="0"/>
          <w:sz w:val="20"/>
        </w:rPr>
        <w:t xml:space="preserve">TYPE OF REQUEST </w:t>
      </w:r>
    </w:p>
    <w:tbl>
      <w:tblPr>
        <w:tblW w:w="9648" w:type="dxa"/>
        <w:tblBorders>
          <w:bottom w:val="single" w:sz="4" w:space="0" w:color="auto"/>
        </w:tblBorders>
        <w:tblLook w:val="01E0" w:firstRow="1" w:lastRow="1" w:firstColumn="1" w:lastColumn="1" w:noHBand="0" w:noVBand="0"/>
      </w:tblPr>
      <w:tblGrid>
        <w:gridCol w:w="558"/>
        <w:gridCol w:w="2340"/>
        <w:gridCol w:w="6750"/>
      </w:tblGrid>
      <w:tr w:rsidR="00BD7CF0" w:rsidRPr="0077588B" w14:paraId="3E3FF095" w14:textId="77777777" w:rsidTr="00BD7CF0">
        <w:trPr>
          <w:trHeight w:val="288"/>
        </w:trPr>
        <w:tc>
          <w:tcPr>
            <w:tcW w:w="558" w:type="dxa"/>
            <w:tcBorders>
              <w:bottom w:val="nil"/>
            </w:tcBorders>
            <w:vAlign w:val="bottom"/>
          </w:tcPr>
          <w:p w14:paraId="1CE3E6AD" w14:textId="77777777" w:rsidR="00BD7CF0" w:rsidRPr="0077588B" w:rsidRDefault="003138F4" w:rsidP="00BD7CF0">
            <w:r w:rsidRPr="0077588B">
              <w:fldChar w:fldCharType="begin">
                <w:ffData>
                  <w:name w:val="Check5"/>
                  <w:enabled/>
                  <w:calcOnExit w:val="0"/>
                  <w:checkBox>
                    <w:sizeAuto/>
                    <w:default w:val="0"/>
                  </w:checkBox>
                </w:ffData>
              </w:fldChar>
            </w:r>
            <w:bookmarkStart w:id="1" w:name="Check5"/>
            <w:r w:rsidR="00BD7CF0" w:rsidRPr="0077588B">
              <w:instrText xml:space="preserve"> FORMCHECKBOX </w:instrText>
            </w:r>
            <w:r w:rsidR="002A1416">
              <w:fldChar w:fldCharType="separate"/>
            </w:r>
            <w:r w:rsidRPr="0077588B">
              <w:fldChar w:fldCharType="end"/>
            </w:r>
            <w:bookmarkEnd w:id="1"/>
          </w:p>
        </w:tc>
        <w:tc>
          <w:tcPr>
            <w:tcW w:w="9090" w:type="dxa"/>
            <w:gridSpan w:val="2"/>
            <w:tcBorders>
              <w:bottom w:val="nil"/>
            </w:tcBorders>
            <w:vAlign w:val="bottom"/>
          </w:tcPr>
          <w:p w14:paraId="6E153284" w14:textId="77777777" w:rsidR="00BD7CF0" w:rsidRPr="0026420E" w:rsidRDefault="00BD7CF0" w:rsidP="00BD7CF0">
            <w:pPr>
              <w:rPr>
                <w:snapToGrid w:val="0"/>
                <w:sz w:val="20"/>
              </w:rPr>
            </w:pPr>
            <w:r w:rsidRPr="0026420E">
              <w:rPr>
                <w:snapToGrid w:val="0"/>
                <w:sz w:val="20"/>
              </w:rPr>
              <w:t>Add Reviewer – Please read and complete Reviewer information under Adding Reviewer(s)</w:t>
            </w:r>
          </w:p>
        </w:tc>
      </w:tr>
      <w:tr w:rsidR="00BD7CF0" w:rsidRPr="0077588B" w14:paraId="415E0F03" w14:textId="77777777" w:rsidTr="00BD7CF0">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558" w:type="dxa"/>
            <w:tcBorders>
              <w:top w:val="nil"/>
              <w:left w:val="nil"/>
              <w:bottom w:val="nil"/>
              <w:right w:val="nil"/>
            </w:tcBorders>
            <w:vAlign w:val="bottom"/>
          </w:tcPr>
          <w:p w14:paraId="35FD5D12" w14:textId="77777777" w:rsidR="00BD7CF0" w:rsidRPr="0026420E" w:rsidRDefault="003138F4" w:rsidP="00BD7CF0">
            <w:pPr>
              <w:tabs>
                <w:tab w:val="left" w:pos="8244"/>
              </w:tabs>
              <w:rPr>
                <w:snapToGrid w:val="0"/>
              </w:rPr>
            </w:pPr>
            <w:r w:rsidRPr="0026420E">
              <w:rPr>
                <w:snapToGrid w:val="0"/>
              </w:rPr>
              <w:fldChar w:fldCharType="begin">
                <w:ffData>
                  <w:name w:val="Check4"/>
                  <w:enabled/>
                  <w:calcOnExit w:val="0"/>
                  <w:checkBox>
                    <w:sizeAuto/>
                    <w:default w:val="0"/>
                    <w:checked w:val="0"/>
                  </w:checkBox>
                </w:ffData>
              </w:fldChar>
            </w:r>
            <w:bookmarkStart w:id="2" w:name="Check4"/>
            <w:r w:rsidR="00BD7CF0" w:rsidRPr="0026420E">
              <w:rPr>
                <w:snapToGrid w:val="0"/>
              </w:rPr>
              <w:instrText xml:space="preserve"> FORMCHECKBOX </w:instrText>
            </w:r>
            <w:r w:rsidR="002A1416">
              <w:rPr>
                <w:snapToGrid w:val="0"/>
              </w:rPr>
            </w:r>
            <w:r w:rsidR="002A1416">
              <w:rPr>
                <w:snapToGrid w:val="0"/>
              </w:rPr>
              <w:fldChar w:fldCharType="separate"/>
            </w:r>
            <w:r w:rsidRPr="0026420E">
              <w:rPr>
                <w:snapToGrid w:val="0"/>
              </w:rPr>
              <w:fldChar w:fldCharType="end"/>
            </w:r>
            <w:bookmarkEnd w:id="2"/>
          </w:p>
        </w:tc>
        <w:tc>
          <w:tcPr>
            <w:tcW w:w="2340" w:type="dxa"/>
            <w:tcBorders>
              <w:top w:val="nil"/>
              <w:left w:val="nil"/>
              <w:bottom w:val="nil"/>
              <w:right w:val="nil"/>
            </w:tcBorders>
            <w:vAlign w:val="bottom"/>
          </w:tcPr>
          <w:p w14:paraId="53E84651" w14:textId="77777777" w:rsidR="00BD7CF0" w:rsidRPr="0026420E" w:rsidRDefault="00BD7CF0" w:rsidP="00BD7CF0">
            <w:pPr>
              <w:tabs>
                <w:tab w:val="left" w:pos="8244"/>
              </w:tabs>
              <w:rPr>
                <w:sz w:val="20"/>
              </w:rPr>
            </w:pPr>
            <w:r w:rsidRPr="0026420E">
              <w:rPr>
                <w:snapToGrid w:val="0"/>
                <w:sz w:val="20"/>
              </w:rPr>
              <w:t>Remove Reviewer(s)</w:t>
            </w:r>
          </w:p>
        </w:tc>
        <w:tc>
          <w:tcPr>
            <w:tcW w:w="6750" w:type="dxa"/>
            <w:tcBorders>
              <w:top w:val="nil"/>
              <w:left w:val="nil"/>
              <w:bottom w:val="single" w:sz="4" w:space="0" w:color="auto"/>
              <w:right w:val="nil"/>
            </w:tcBorders>
            <w:vAlign w:val="bottom"/>
          </w:tcPr>
          <w:p w14:paraId="10DE75E8" w14:textId="77777777" w:rsidR="00BD7CF0" w:rsidRPr="0026420E" w:rsidRDefault="003138F4" w:rsidP="00BD7CF0">
            <w:pPr>
              <w:tabs>
                <w:tab w:val="left" w:pos="8244"/>
              </w:tabs>
              <w:rPr>
                <w:sz w:val="20"/>
              </w:rPr>
            </w:pPr>
            <w:r w:rsidRPr="0026420E">
              <w:rPr>
                <w:sz w:val="20"/>
              </w:rPr>
              <w:fldChar w:fldCharType="begin">
                <w:ffData>
                  <w:name w:val=""/>
                  <w:enabled/>
                  <w:calcOnExit w:val="0"/>
                  <w:textInput/>
                </w:ffData>
              </w:fldChar>
            </w:r>
            <w:r w:rsidR="00BD7CF0" w:rsidRPr="0026420E">
              <w:rPr>
                <w:sz w:val="20"/>
              </w:rPr>
              <w:instrText xml:space="preserve"> FORMTEXT </w:instrText>
            </w:r>
            <w:r w:rsidRPr="0026420E">
              <w:rPr>
                <w:sz w:val="20"/>
              </w:rPr>
            </w:r>
            <w:r w:rsidRPr="0026420E">
              <w:rPr>
                <w:sz w:val="20"/>
              </w:rPr>
              <w:fldChar w:fldCharType="separate"/>
            </w:r>
            <w:r w:rsidR="00BD7CF0" w:rsidRPr="0026420E">
              <w:rPr>
                <w:noProof/>
                <w:sz w:val="20"/>
              </w:rPr>
              <w:t> </w:t>
            </w:r>
            <w:r w:rsidR="00BD7CF0" w:rsidRPr="0026420E">
              <w:rPr>
                <w:noProof/>
                <w:sz w:val="20"/>
              </w:rPr>
              <w:t> </w:t>
            </w:r>
            <w:r w:rsidR="00BD7CF0" w:rsidRPr="0026420E">
              <w:rPr>
                <w:noProof/>
                <w:sz w:val="20"/>
              </w:rPr>
              <w:t> </w:t>
            </w:r>
            <w:r w:rsidR="00BD7CF0" w:rsidRPr="0026420E">
              <w:rPr>
                <w:noProof/>
                <w:sz w:val="20"/>
              </w:rPr>
              <w:t> </w:t>
            </w:r>
            <w:r w:rsidR="00BD7CF0" w:rsidRPr="0026420E">
              <w:rPr>
                <w:noProof/>
                <w:sz w:val="20"/>
              </w:rPr>
              <w:t> </w:t>
            </w:r>
            <w:r w:rsidRPr="0026420E">
              <w:rPr>
                <w:sz w:val="20"/>
              </w:rPr>
              <w:fldChar w:fldCharType="end"/>
            </w:r>
          </w:p>
        </w:tc>
      </w:tr>
    </w:tbl>
    <w:p w14:paraId="5072B5BD" w14:textId="77777777" w:rsidR="00BD7CF0" w:rsidRDefault="0041676E" w:rsidP="00BD7CF0">
      <w:pPr>
        <w:tabs>
          <w:tab w:val="right" w:pos="10512"/>
        </w:tabs>
        <w:jc w:val="both"/>
        <w:rPr>
          <w:snapToGrid w:val="0"/>
          <w:sz w:val="18"/>
          <w:szCs w:val="18"/>
        </w:rPr>
      </w:pPr>
      <w:r>
        <w:rPr>
          <w:noProof/>
        </w:rPr>
        <mc:AlternateContent>
          <mc:Choice Requires="wps">
            <w:drawing>
              <wp:anchor distT="0" distB="0" distL="114300" distR="114300" simplePos="0" relativeHeight="251678720" behindDoc="0" locked="0" layoutInCell="1" allowOverlap="1" wp14:anchorId="1F5C57D3" wp14:editId="34A2094D">
                <wp:simplePos x="0" y="0"/>
                <wp:positionH relativeFrom="column">
                  <wp:posOffset>-114300</wp:posOffset>
                </wp:positionH>
                <wp:positionV relativeFrom="paragraph">
                  <wp:posOffset>127000</wp:posOffset>
                </wp:positionV>
                <wp:extent cx="6949440" cy="0"/>
                <wp:effectExtent l="9525" t="12700" r="13335" b="6350"/>
                <wp:wrapNone/>
                <wp:docPr id="22"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47AB5" id="Line 44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38.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G5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"/>
            </w:pict>
          </mc:Fallback>
        </mc:AlternateContent>
      </w:r>
    </w:p>
    <w:p w14:paraId="5BB2F0B8" w14:textId="77777777" w:rsidR="00BD7CF0" w:rsidRDefault="00BD7CF0" w:rsidP="00017F68">
      <w:pPr>
        <w:tabs>
          <w:tab w:val="left" w:pos="8244"/>
        </w:tabs>
        <w:spacing w:line="360" w:lineRule="auto"/>
        <w:ind w:left="0" w:firstLine="0"/>
        <w:jc w:val="both"/>
        <w:rPr>
          <w:snapToGrid w:val="0"/>
          <w:sz w:val="18"/>
          <w:szCs w:val="18"/>
        </w:rPr>
      </w:pPr>
      <w:r w:rsidRPr="00F117C5">
        <w:rPr>
          <w:snapToGrid w:val="0"/>
          <w:sz w:val="18"/>
          <w:szCs w:val="18"/>
        </w:rPr>
        <w:t>Adding Reviewer(s):</w:t>
      </w:r>
    </w:p>
    <w:p w14:paraId="7AC9B39C" w14:textId="77777777" w:rsidR="00BD7CF0" w:rsidRDefault="00BD7CF0" w:rsidP="0090263F">
      <w:pPr>
        <w:tabs>
          <w:tab w:val="left" w:pos="8244"/>
        </w:tabs>
        <w:autoSpaceDE w:val="0"/>
        <w:ind w:left="0" w:firstLine="0"/>
        <w:jc w:val="both"/>
        <w:rPr>
          <w:snapToGrid w:val="0"/>
          <w:sz w:val="18"/>
          <w:szCs w:val="18"/>
        </w:rPr>
      </w:pPr>
      <w:r>
        <w:rPr>
          <w:snapToGrid w:val="0"/>
          <w:sz w:val="18"/>
          <w:szCs w:val="18"/>
        </w:rPr>
        <w:t>Review(s): I certify that I will review the purchasing card transaction biweekly to ensure that receipts for all transactions are filed, the statements have been reconciled, all transactions have been accurately recorded, and are allowable, appropriate, and authorized charges</w:t>
      </w:r>
      <w:r w:rsidR="00DD2404">
        <w:rPr>
          <w:snapToGrid w:val="0"/>
          <w:sz w:val="18"/>
          <w:szCs w:val="18"/>
        </w:rPr>
        <w:t xml:space="preserve">. </w:t>
      </w:r>
      <w:r>
        <w:rPr>
          <w:snapToGrid w:val="0"/>
          <w:sz w:val="18"/>
          <w:szCs w:val="18"/>
        </w:rPr>
        <w:t xml:space="preserve">I also understand and will perform the duties of reviewer as detailed in the UW System Purchasing Card Policy and Procedure Manual, a copy of which is provided online at </w:t>
      </w:r>
      <w:hyperlink r:id="rId30" w:history="1">
        <w:r w:rsidR="004F5E4F" w:rsidRPr="00933D18">
          <w:rPr>
            <w:rStyle w:val="Hyperlink"/>
            <w:snapToGrid w:val="0"/>
            <w:sz w:val="18"/>
            <w:szCs w:val="18"/>
          </w:rPr>
          <w:t>https://www.wisconsin.edu/financial-administration/special-topics/purchasing-cards/</w:t>
        </w:r>
      </w:hyperlink>
      <w:r w:rsidR="00574E1F">
        <w:t>.</w:t>
      </w:r>
      <w:r w:rsidR="0090263F">
        <w:rPr>
          <w:rFonts w:ascii="ZWAdobeF" w:hAnsi="ZWAdobeF" w:cs="ZWAdobeF"/>
          <w:snapToGrid w:val="0"/>
          <w:sz w:val="2"/>
          <w:szCs w:val="2"/>
        </w:rPr>
        <w:t>H</w:t>
      </w:r>
    </w:p>
    <w:p w14:paraId="26FC4FAD" w14:textId="77777777" w:rsidR="00BD7CF0" w:rsidRPr="00192262" w:rsidRDefault="00BD7CF0" w:rsidP="00BD7CF0">
      <w:pPr>
        <w:tabs>
          <w:tab w:val="left" w:pos="8244"/>
        </w:tabs>
        <w:jc w:val="both"/>
        <w:rPr>
          <w:snapToGrid w:val="0"/>
          <w:sz w:val="18"/>
          <w:szCs w:val="18"/>
        </w:rPr>
      </w:pPr>
    </w:p>
    <w:p w14:paraId="388957D2" w14:textId="77777777" w:rsidR="00BD7CF0" w:rsidRPr="00F117C5" w:rsidRDefault="0090263F" w:rsidP="0090263F">
      <w:pPr>
        <w:tabs>
          <w:tab w:val="left" w:pos="8244"/>
        </w:tabs>
        <w:autoSpaceDE w:val="0"/>
        <w:ind w:left="0" w:firstLine="0"/>
        <w:jc w:val="both"/>
        <w:outlineLvl w:val="0"/>
        <w:rPr>
          <w:snapToGrid w:val="0"/>
          <w:sz w:val="18"/>
          <w:szCs w:val="18"/>
        </w:rPr>
      </w:pPr>
      <w:proofErr w:type="spellStart"/>
      <w:r>
        <w:rPr>
          <w:rFonts w:ascii="ZWAdobeF" w:hAnsi="ZWAdobeF" w:cs="ZWAdobeF"/>
          <w:snapToGrid w:val="0"/>
          <w:sz w:val="2"/>
          <w:szCs w:val="2"/>
        </w:rPr>
        <w:t>U</w:t>
      </w:r>
      <w:r w:rsidR="00BD7CF0">
        <w:rPr>
          <w:snapToGrid w:val="0"/>
          <w:sz w:val="18"/>
          <w:szCs w:val="18"/>
          <w:u w:val="single"/>
        </w:rPr>
        <w:t>S</w:t>
      </w:r>
      <w:r w:rsidR="00BD7CF0" w:rsidRPr="00F117C5">
        <w:rPr>
          <w:snapToGrid w:val="0"/>
          <w:sz w:val="18"/>
          <w:szCs w:val="18"/>
          <w:u w:val="single"/>
        </w:rPr>
        <w:t>tatement</w:t>
      </w:r>
      <w:proofErr w:type="spellEnd"/>
      <w:r w:rsidR="00BD7CF0" w:rsidRPr="00F117C5">
        <w:rPr>
          <w:snapToGrid w:val="0"/>
          <w:sz w:val="18"/>
          <w:szCs w:val="18"/>
          <w:u w:val="single"/>
        </w:rPr>
        <w:t xml:space="preserve"> of Understanding </w:t>
      </w:r>
    </w:p>
    <w:p w14:paraId="07FAE112" w14:textId="77777777" w:rsidR="00BD7CF0" w:rsidRPr="00F117C5" w:rsidRDefault="00BD7CF0" w:rsidP="00017F68">
      <w:pPr>
        <w:tabs>
          <w:tab w:val="left" w:pos="8244"/>
        </w:tabs>
        <w:ind w:left="0" w:firstLine="0"/>
        <w:jc w:val="both"/>
        <w:rPr>
          <w:snapToGrid w:val="0"/>
          <w:sz w:val="18"/>
          <w:szCs w:val="18"/>
        </w:rPr>
      </w:pPr>
      <w:r w:rsidRPr="00F117C5">
        <w:rPr>
          <w:snapToGrid w:val="0"/>
          <w:sz w:val="18"/>
          <w:szCs w:val="18"/>
        </w:rPr>
        <w:t>I understand that, pending all approvals, I will be given access to information contained in campus administrative and/or academic computer systems solely for the purpose of fulfilling my official job duties</w:t>
      </w:r>
      <w:r w:rsidR="00DD2404">
        <w:rPr>
          <w:snapToGrid w:val="0"/>
          <w:sz w:val="18"/>
          <w:szCs w:val="18"/>
        </w:rPr>
        <w:t xml:space="preserve">. </w:t>
      </w:r>
      <w:r w:rsidRPr="00F117C5">
        <w:rPr>
          <w:snapToGrid w:val="0"/>
          <w:sz w:val="18"/>
          <w:szCs w:val="18"/>
        </w:rPr>
        <w:t xml:space="preserve">I agree to keep all information in a manner that is appropriate to its content and to keep any personally identifiable information confidential, kept out of public view, and stored in a secure location/form whether it is in paper copy, contained in software, visible on screen displays, in computer readable, or any other form. </w:t>
      </w:r>
    </w:p>
    <w:p w14:paraId="3E99117B" w14:textId="77777777" w:rsidR="00BD7CF0" w:rsidRPr="00F117C5" w:rsidRDefault="00BD7CF0" w:rsidP="00BD7CF0">
      <w:pPr>
        <w:tabs>
          <w:tab w:val="left" w:pos="8244"/>
        </w:tabs>
        <w:jc w:val="both"/>
        <w:rPr>
          <w:snapToGrid w:val="0"/>
          <w:sz w:val="18"/>
          <w:szCs w:val="18"/>
        </w:rPr>
      </w:pPr>
    </w:p>
    <w:p w14:paraId="11408064" w14:textId="77777777" w:rsidR="00BD7CF0" w:rsidRPr="00F117C5" w:rsidRDefault="00BD7CF0" w:rsidP="00017F68">
      <w:pPr>
        <w:tabs>
          <w:tab w:val="left" w:pos="8244"/>
        </w:tabs>
        <w:ind w:left="0" w:firstLine="0"/>
        <w:jc w:val="both"/>
        <w:rPr>
          <w:snapToGrid w:val="0"/>
          <w:sz w:val="18"/>
          <w:szCs w:val="18"/>
        </w:rPr>
      </w:pPr>
      <w:r w:rsidRPr="00F117C5">
        <w:rPr>
          <w:snapToGrid w:val="0"/>
          <w:sz w:val="18"/>
          <w:szCs w:val="18"/>
        </w:rPr>
        <w:t>I understand I am solely responsible for my use of this information, including its disclosure to others</w:t>
      </w:r>
      <w:r w:rsidR="00DD2404">
        <w:rPr>
          <w:snapToGrid w:val="0"/>
          <w:sz w:val="18"/>
          <w:szCs w:val="18"/>
        </w:rPr>
        <w:t xml:space="preserve">. </w:t>
      </w:r>
      <w:r w:rsidRPr="00F117C5">
        <w:rPr>
          <w:snapToGrid w:val="0"/>
          <w:sz w:val="18"/>
          <w:szCs w:val="18"/>
        </w:rPr>
        <w:t>I, therefore, agree not to re-disclose or provide access to this information except as authorized by my job duties and in compliance with federal and state laws and campus policy</w:t>
      </w:r>
      <w:r w:rsidR="00DD2404">
        <w:rPr>
          <w:snapToGrid w:val="0"/>
          <w:sz w:val="18"/>
          <w:szCs w:val="18"/>
        </w:rPr>
        <w:t xml:space="preserve">. </w:t>
      </w:r>
      <w:r w:rsidRPr="00F117C5">
        <w:rPr>
          <w:snapToGrid w:val="0"/>
          <w:sz w:val="18"/>
          <w:szCs w:val="18"/>
        </w:rPr>
        <w:t xml:space="preserve">Neither curiosity nor personal relationships provide a basis for any breach of confidentiality. </w:t>
      </w:r>
    </w:p>
    <w:p w14:paraId="728A3499" w14:textId="77777777" w:rsidR="00BD7CF0" w:rsidRPr="00F117C5" w:rsidRDefault="00BD7CF0" w:rsidP="00BD7CF0">
      <w:pPr>
        <w:tabs>
          <w:tab w:val="left" w:pos="8244"/>
        </w:tabs>
        <w:jc w:val="both"/>
        <w:rPr>
          <w:snapToGrid w:val="0"/>
          <w:sz w:val="18"/>
          <w:szCs w:val="18"/>
        </w:rPr>
      </w:pPr>
    </w:p>
    <w:p w14:paraId="3B10BB3B" w14:textId="77777777" w:rsidR="00BD7CF0" w:rsidRPr="00F117C5" w:rsidRDefault="00BD7CF0" w:rsidP="00017F68">
      <w:pPr>
        <w:tabs>
          <w:tab w:val="left" w:pos="8244"/>
        </w:tabs>
        <w:ind w:left="0" w:firstLine="0"/>
        <w:jc w:val="both"/>
        <w:rPr>
          <w:snapToGrid w:val="0"/>
          <w:sz w:val="18"/>
          <w:szCs w:val="18"/>
        </w:rPr>
      </w:pPr>
      <w:r w:rsidRPr="00F117C5">
        <w:rPr>
          <w:snapToGrid w:val="0"/>
          <w:sz w:val="18"/>
          <w:szCs w:val="18"/>
        </w:rPr>
        <w:t>By signing the Account Reviewer Access form, I acknowledge I am the only authorized user of the assigned Purchasing Card account(s), and that I will take steps to maintain the security, confidentiality, and integrity of any information accessed by me</w:t>
      </w:r>
      <w:r w:rsidR="00DD2404">
        <w:rPr>
          <w:snapToGrid w:val="0"/>
          <w:sz w:val="18"/>
          <w:szCs w:val="18"/>
        </w:rPr>
        <w:t xml:space="preserve">. </w:t>
      </w:r>
      <w:r w:rsidRPr="00F117C5">
        <w:rPr>
          <w:snapToGrid w:val="0"/>
          <w:sz w:val="18"/>
          <w:szCs w:val="18"/>
        </w:rPr>
        <w:t xml:space="preserve">These steps include protecting the confidentiality of my password to ensure others may not use it to access my account. </w:t>
      </w:r>
    </w:p>
    <w:p w14:paraId="0BEBA4C6" w14:textId="77777777" w:rsidR="00BD7CF0" w:rsidRPr="00F117C5" w:rsidRDefault="00BD7CF0" w:rsidP="00BD7CF0">
      <w:pPr>
        <w:tabs>
          <w:tab w:val="left" w:pos="8244"/>
        </w:tabs>
        <w:jc w:val="both"/>
        <w:rPr>
          <w:snapToGrid w:val="0"/>
          <w:sz w:val="18"/>
          <w:szCs w:val="18"/>
        </w:rPr>
      </w:pPr>
    </w:p>
    <w:p w14:paraId="6A1CE757" w14:textId="77777777" w:rsidR="00BD7CF0" w:rsidRPr="00F117C5" w:rsidRDefault="00BD7CF0" w:rsidP="00017F68">
      <w:pPr>
        <w:tabs>
          <w:tab w:val="left" w:pos="8244"/>
        </w:tabs>
        <w:ind w:left="0" w:firstLine="0"/>
        <w:jc w:val="both"/>
        <w:rPr>
          <w:snapToGrid w:val="0"/>
          <w:sz w:val="18"/>
          <w:szCs w:val="18"/>
        </w:rPr>
      </w:pPr>
      <w:r w:rsidRPr="00F117C5">
        <w:rPr>
          <w:snapToGrid w:val="0"/>
          <w:sz w:val="18"/>
          <w:szCs w:val="18"/>
        </w:rPr>
        <w:t xml:space="preserve">I understand providing </w:t>
      </w:r>
      <w:r>
        <w:rPr>
          <w:snapToGrid w:val="0"/>
          <w:sz w:val="18"/>
          <w:szCs w:val="18"/>
        </w:rPr>
        <w:t>i</w:t>
      </w:r>
      <w:r w:rsidRPr="00F117C5">
        <w:rPr>
          <w:snapToGrid w:val="0"/>
          <w:sz w:val="18"/>
          <w:szCs w:val="18"/>
        </w:rPr>
        <w:t xml:space="preserve">nformation for unauthorized uses or otherwise violating campus confidentiality policies relating to the information may result in disciplinary action, including my dismissal and prosecution under applicable federal or state laws. </w:t>
      </w:r>
    </w:p>
    <w:p w14:paraId="71E3E346" w14:textId="77777777" w:rsidR="00BD7CF0" w:rsidRPr="00F117C5" w:rsidRDefault="00BD7CF0" w:rsidP="00BD7CF0">
      <w:pPr>
        <w:tabs>
          <w:tab w:val="left" w:pos="8244"/>
        </w:tabs>
        <w:jc w:val="both"/>
        <w:rPr>
          <w:snapToGrid w:val="0"/>
          <w:sz w:val="18"/>
          <w:szCs w:val="18"/>
        </w:rPr>
      </w:pPr>
    </w:p>
    <w:p w14:paraId="4E92D922" w14:textId="77777777" w:rsidR="00BD7CF0" w:rsidRDefault="00BD7CF0" w:rsidP="00017F68">
      <w:pPr>
        <w:tabs>
          <w:tab w:val="left" w:pos="8244"/>
        </w:tabs>
        <w:ind w:left="0" w:firstLine="0"/>
        <w:jc w:val="both"/>
        <w:rPr>
          <w:snapToGrid w:val="0"/>
          <w:sz w:val="18"/>
          <w:szCs w:val="18"/>
        </w:rPr>
      </w:pPr>
      <w:r w:rsidRPr="00F117C5">
        <w:rPr>
          <w:snapToGrid w:val="0"/>
          <w:sz w:val="18"/>
          <w:szCs w:val="18"/>
        </w:rPr>
        <w:t xml:space="preserve">By signing this form, I verify </w:t>
      </w:r>
      <w:r>
        <w:rPr>
          <w:snapToGrid w:val="0"/>
          <w:sz w:val="18"/>
          <w:szCs w:val="18"/>
        </w:rPr>
        <w:t xml:space="preserve">that </w:t>
      </w:r>
      <w:r w:rsidRPr="00F117C5">
        <w:rPr>
          <w:snapToGrid w:val="0"/>
          <w:sz w:val="18"/>
          <w:szCs w:val="18"/>
        </w:rPr>
        <w:t xml:space="preserve">I have read and understood this </w:t>
      </w:r>
      <w:proofErr w:type="gramStart"/>
      <w:r w:rsidRPr="00F117C5">
        <w:rPr>
          <w:snapToGrid w:val="0"/>
          <w:sz w:val="18"/>
          <w:szCs w:val="18"/>
        </w:rPr>
        <w:t>form,</w:t>
      </w:r>
      <w:r w:rsidR="00C55351">
        <w:rPr>
          <w:snapToGrid w:val="0"/>
          <w:sz w:val="18"/>
          <w:szCs w:val="18"/>
        </w:rPr>
        <w:t xml:space="preserve"> </w:t>
      </w:r>
      <w:r w:rsidRPr="00F117C5">
        <w:rPr>
          <w:snapToGrid w:val="0"/>
          <w:sz w:val="18"/>
          <w:szCs w:val="18"/>
        </w:rPr>
        <w:t>and</w:t>
      </w:r>
      <w:proofErr w:type="gramEnd"/>
      <w:r w:rsidRPr="00F117C5">
        <w:rPr>
          <w:snapToGrid w:val="0"/>
          <w:sz w:val="18"/>
          <w:szCs w:val="18"/>
        </w:rPr>
        <w:t xml:space="preserve"> agree to comply with its contents.</w:t>
      </w:r>
    </w:p>
    <w:p w14:paraId="72A0CBFC" w14:textId="77777777" w:rsidR="00BD7CF0" w:rsidRPr="00F117C5" w:rsidRDefault="00BD7CF0" w:rsidP="00BD7CF0">
      <w:pPr>
        <w:tabs>
          <w:tab w:val="left" w:pos="8244"/>
        </w:tabs>
        <w:jc w:val="both"/>
        <w:rPr>
          <w:snapToGrid w:val="0"/>
          <w:sz w:val="18"/>
          <w:szCs w:val="18"/>
        </w:rPr>
      </w:pPr>
      <w:r w:rsidRPr="00F117C5">
        <w:rPr>
          <w:snapToGrid w:val="0"/>
          <w:sz w:val="18"/>
          <w:szCs w:val="18"/>
        </w:rPr>
        <w:t xml:space="preserve"> </w:t>
      </w:r>
    </w:p>
    <w:tbl>
      <w:tblPr>
        <w:tblW w:w="9648" w:type="dxa"/>
        <w:jc w:val="center"/>
        <w:tblLook w:val="01E0" w:firstRow="1" w:lastRow="1" w:firstColumn="1" w:lastColumn="1" w:noHBand="0" w:noVBand="0"/>
      </w:tblPr>
      <w:tblGrid>
        <w:gridCol w:w="1677"/>
        <w:gridCol w:w="2960"/>
        <w:gridCol w:w="266"/>
        <w:gridCol w:w="1677"/>
        <w:gridCol w:w="2802"/>
        <w:gridCol w:w="266"/>
      </w:tblGrid>
      <w:tr w:rsidR="00BD7CF0" w:rsidRPr="0026420E" w14:paraId="2D499880" w14:textId="77777777" w:rsidTr="00BD7CF0">
        <w:trPr>
          <w:trHeight w:val="144"/>
          <w:jc w:val="center"/>
        </w:trPr>
        <w:tc>
          <w:tcPr>
            <w:tcW w:w="10080" w:type="dxa"/>
            <w:gridSpan w:val="6"/>
            <w:vAlign w:val="center"/>
          </w:tcPr>
          <w:p w14:paraId="1DBE6C33" w14:textId="77777777" w:rsidR="00BD7CF0" w:rsidRPr="0026420E" w:rsidRDefault="00BD7CF0" w:rsidP="00BD7CF0">
            <w:pPr>
              <w:jc w:val="center"/>
              <w:rPr>
                <w:snapToGrid w:val="0"/>
                <w:sz w:val="20"/>
              </w:rPr>
            </w:pPr>
            <w:r w:rsidRPr="0026420E">
              <w:rPr>
                <w:b/>
                <w:snapToGrid w:val="0"/>
                <w:sz w:val="20"/>
              </w:rPr>
              <w:t>Reviewer Information</w:t>
            </w:r>
          </w:p>
        </w:tc>
      </w:tr>
      <w:tr w:rsidR="00BD7CF0" w:rsidRPr="0026420E" w14:paraId="293A751A" w14:textId="77777777" w:rsidTr="00BD7CF0">
        <w:trPr>
          <w:trHeight w:val="288"/>
          <w:jc w:val="center"/>
        </w:trPr>
        <w:tc>
          <w:tcPr>
            <w:tcW w:w="1710" w:type="dxa"/>
            <w:vAlign w:val="bottom"/>
          </w:tcPr>
          <w:p w14:paraId="7B6C3446" w14:textId="77777777" w:rsidR="00BD7CF0" w:rsidRPr="0026420E" w:rsidRDefault="00BD7CF0" w:rsidP="00BD7CF0">
            <w:pPr>
              <w:rPr>
                <w:snapToGrid w:val="0"/>
                <w:sz w:val="20"/>
              </w:rPr>
            </w:pPr>
            <w:r w:rsidRPr="0026420E">
              <w:rPr>
                <w:snapToGrid w:val="0"/>
                <w:sz w:val="20"/>
              </w:rPr>
              <w:t xml:space="preserve">Name: </w:t>
            </w:r>
          </w:p>
        </w:tc>
        <w:tc>
          <w:tcPr>
            <w:tcW w:w="3150" w:type="dxa"/>
            <w:tcBorders>
              <w:bottom w:val="single" w:sz="4" w:space="0" w:color="auto"/>
            </w:tcBorders>
            <w:vAlign w:val="bottom"/>
          </w:tcPr>
          <w:p w14:paraId="011E501A" w14:textId="77777777" w:rsidR="00BD7CF0" w:rsidRPr="0026420E" w:rsidRDefault="003138F4" w:rsidP="00BD7CF0">
            <w:pPr>
              <w:rPr>
                <w:snapToGrid w:val="0"/>
                <w:sz w:val="20"/>
              </w:rPr>
            </w:pPr>
            <w:r w:rsidRPr="0026420E">
              <w:rPr>
                <w:snapToGrid w:val="0"/>
                <w:sz w:val="20"/>
              </w:rPr>
              <w:fldChar w:fldCharType="begin">
                <w:ffData>
                  <w:name w:val="Text27"/>
                  <w:enabled/>
                  <w:calcOnExit w:val="0"/>
                  <w:textInput/>
                </w:ffData>
              </w:fldChar>
            </w:r>
            <w:bookmarkStart w:id="3" w:name="Text27"/>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3"/>
          </w:p>
        </w:tc>
        <w:tc>
          <w:tcPr>
            <w:tcW w:w="270" w:type="dxa"/>
            <w:vMerge w:val="restart"/>
            <w:vAlign w:val="bottom"/>
          </w:tcPr>
          <w:p w14:paraId="02F3B3DD" w14:textId="77777777" w:rsidR="00BD7CF0" w:rsidRPr="0026420E" w:rsidRDefault="00BD7CF0" w:rsidP="00BD7CF0">
            <w:pPr>
              <w:rPr>
                <w:snapToGrid w:val="0"/>
                <w:sz w:val="20"/>
              </w:rPr>
            </w:pPr>
          </w:p>
        </w:tc>
        <w:tc>
          <w:tcPr>
            <w:tcW w:w="1710" w:type="dxa"/>
            <w:vAlign w:val="bottom"/>
          </w:tcPr>
          <w:p w14:paraId="5A47E486" w14:textId="77777777" w:rsidR="00BD7CF0" w:rsidRPr="0026420E" w:rsidRDefault="00BD7CF0" w:rsidP="00BD7CF0">
            <w:pPr>
              <w:rPr>
                <w:snapToGrid w:val="0"/>
                <w:sz w:val="20"/>
              </w:rPr>
            </w:pPr>
            <w:r w:rsidRPr="0026420E">
              <w:rPr>
                <w:snapToGrid w:val="0"/>
                <w:sz w:val="20"/>
              </w:rPr>
              <w:t xml:space="preserve">Name: </w:t>
            </w:r>
          </w:p>
        </w:tc>
        <w:tc>
          <w:tcPr>
            <w:tcW w:w="2970" w:type="dxa"/>
            <w:tcBorders>
              <w:bottom w:val="single" w:sz="4" w:space="0" w:color="auto"/>
            </w:tcBorders>
            <w:vAlign w:val="bottom"/>
          </w:tcPr>
          <w:p w14:paraId="1316D9B6" w14:textId="77777777" w:rsidR="00BD7CF0" w:rsidRPr="0026420E" w:rsidRDefault="003138F4" w:rsidP="00BD7CF0">
            <w:pPr>
              <w:rPr>
                <w:snapToGrid w:val="0"/>
              </w:rPr>
            </w:pPr>
            <w:r w:rsidRPr="0026420E">
              <w:rPr>
                <w:snapToGrid w:val="0"/>
              </w:rPr>
              <w:fldChar w:fldCharType="begin">
                <w:ffData>
                  <w:name w:val="Text31"/>
                  <w:enabled/>
                  <w:calcOnExit w:val="0"/>
                  <w:textInput/>
                </w:ffData>
              </w:fldChar>
            </w:r>
            <w:bookmarkStart w:id="4" w:name="Text31"/>
            <w:r w:rsidR="00BD7CF0" w:rsidRPr="0026420E">
              <w:rPr>
                <w:snapToGrid w:val="0"/>
              </w:rPr>
              <w:instrText xml:space="preserve"> FORMTEXT </w:instrText>
            </w:r>
            <w:r w:rsidRPr="0026420E">
              <w:rPr>
                <w:snapToGrid w:val="0"/>
              </w:rPr>
            </w:r>
            <w:r w:rsidRPr="0026420E">
              <w:rPr>
                <w:snapToGrid w:val="0"/>
              </w:rPr>
              <w:fldChar w:fldCharType="separate"/>
            </w:r>
            <w:r w:rsidR="00BD7CF0" w:rsidRPr="0026420E">
              <w:rPr>
                <w:noProof/>
                <w:snapToGrid w:val="0"/>
              </w:rPr>
              <w:t> </w:t>
            </w:r>
            <w:r w:rsidR="00BD7CF0" w:rsidRPr="0026420E">
              <w:rPr>
                <w:noProof/>
                <w:snapToGrid w:val="0"/>
              </w:rPr>
              <w:t> </w:t>
            </w:r>
            <w:r w:rsidR="00BD7CF0" w:rsidRPr="0026420E">
              <w:rPr>
                <w:noProof/>
                <w:snapToGrid w:val="0"/>
              </w:rPr>
              <w:t> </w:t>
            </w:r>
            <w:r w:rsidR="00BD7CF0" w:rsidRPr="0026420E">
              <w:rPr>
                <w:noProof/>
                <w:snapToGrid w:val="0"/>
              </w:rPr>
              <w:t> </w:t>
            </w:r>
            <w:r w:rsidR="00BD7CF0" w:rsidRPr="0026420E">
              <w:rPr>
                <w:noProof/>
                <w:snapToGrid w:val="0"/>
              </w:rPr>
              <w:t> </w:t>
            </w:r>
            <w:r w:rsidRPr="0026420E">
              <w:rPr>
                <w:snapToGrid w:val="0"/>
              </w:rPr>
              <w:fldChar w:fldCharType="end"/>
            </w:r>
            <w:bookmarkEnd w:id="4"/>
          </w:p>
        </w:tc>
        <w:tc>
          <w:tcPr>
            <w:tcW w:w="270" w:type="dxa"/>
            <w:vMerge w:val="restart"/>
            <w:vAlign w:val="bottom"/>
          </w:tcPr>
          <w:p w14:paraId="6EAACAFE" w14:textId="77777777" w:rsidR="00BD7CF0" w:rsidRPr="0026420E" w:rsidRDefault="00BD7CF0" w:rsidP="00BD7CF0">
            <w:pPr>
              <w:rPr>
                <w:snapToGrid w:val="0"/>
              </w:rPr>
            </w:pPr>
          </w:p>
        </w:tc>
      </w:tr>
      <w:tr w:rsidR="00BD7CF0" w:rsidRPr="0026420E" w14:paraId="455D5C08" w14:textId="77777777" w:rsidTr="00BD7CF0">
        <w:trPr>
          <w:trHeight w:val="288"/>
          <w:jc w:val="center"/>
        </w:trPr>
        <w:tc>
          <w:tcPr>
            <w:tcW w:w="1710" w:type="dxa"/>
            <w:vAlign w:val="bottom"/>
          </w:tcPr>
          <w:p w14:paraId="42AB1F9E" w14:textId="77777777" w:rsidR="00BD7CF0" w:rsidRPr="0026420E" w:rsidRDefault="00BD7CF0" w:rsidP="00BD7CF0">
            <w:pPr>
              <w:rPr>
                <w:snapToGrid w:val="0"/>
                <w:sz w:val="20"/>
              </w:rPr>
            </w:pPr>
            <w:r w:rsidRPr="0026420E">
              <w:rPr>
                <w:snapToGrid w:val="0"/>
                <w:sz w:val="20"/>
              </w:rPr>
              <w:t>Phone Number:</w:t>
            </w:r>
          </w:p>
        </w:tc>
        <w:tc>
          <w:tcPr>
            <w:tcW w:w="3150" w:type="dxa"/>
            <w:tcBorders>
              <w:top w:val="single" w:sz="4" w:space="0" w:color="auto"/>
              <w:bottom w:val="single" w:sz="4" w:space="0" w:color="auto"/>
            </w:tcBorders>
            <w:vAlign w:val="bottom"/>
          </w:tcPr>
          <w:p w14:paraId="39E8BA94" w14:textId="77777777" w:rsidR="00BD7CF0" w:rsidRPr="0026420E" w:rsidRDefault="003138F4" w:rsidP="00BD7CF0">
            <w:pPr>
              <w:rPr>
                <w:snapToGrid w:val="0"/>
                <w:sz w:val="20"/>
              </w:rPr>
            </w:pPr>
            <w:r w:rsidRPr="0026420E">
              <w:rPr>
                <w:snapToGrid w:val="0"/>
                <w:sz w:val="20"/>
              </w:rPr>
              <w:fldChar w:fldCharType="begin">
                <w:ffData>
                  <w:name w:val="Text28"/>
                  <w:enabled/>
                  <w:calcOnExit w:val="0"/>
                  <w:textInput/>
                </w:ffData>
              </w:fldChar>
            </w:r>
            <w:bookmarkStart w:id="5" w:name="Text28"/>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5"/>
          </w:p>
        </w:tc>
        <w:tc>
          <w:tcPr>
            <w:tcW w:w="270" w:type="dxa"/>
            <w:vMerge/>
            <w:vAlign w:val="bottom"/>
          </w:tcPr>
          <w:p w14:paraId="304A92DD" w14:textId="77777777" w:rsidR="00BD7CF0" w:rsidRPr="0026420E" w:rsidRDefault="00BD7CF0" w:rsidP="00BD7CF0">
            <w:pPr>
              <w:rPr>
                <w:snapToGrid w:val="0"/>
                <w:sz w:val="20"/>
              </w:rPr>
            </w:pPr>
          </w:p>
        </w:tc>
        <w:tc>
          <w:tcPr>
            <w:tcW w:w="1710" w:type="dxa"/>
            <w:vAlign w:val="bottom"/>
          </w:tcPr>
          <w:p w14:paraId="37F0EC9F" w14:textId="77777777" w:rsidR="00BD7CF0" w:rsidRPr="0026420E" w:rsidRDefault="00BD7CF0" w:rsidP="00BD7CF0">
            <w:pPr>
              <w:rPr>
                <w:snapToGrid w:val="0"/>
                <w:sz w:val="20"/>
              </w:rPr>
            </w:pPr>
            <w:r w:rsidRPr="0026420E">
              <w:rPr>
                <w:snapToGrid w:val="0"/>
                <w:sz w:val="20"/>
              </w:rPr>
              <w:t>Phone Number:</w:t>
            </w:r>
          </w:p>
        </w:tc>
        <w:tc>
          <w:tcPr>
            <w:tcW w:w="2970" w:type="dxa"/>
            <w:tcBorders>
              <w:top w:val="single" w:sz="4" w:space="0" w:color="auto"/>
              <w:bottom w:val="single" w:sz="4" w:space="0" w:color="auto"/>
            </w:tcBorders>
            <w:vAlign w:val="bottom"/>
          </w:tcPr>
          <w:p w14:paraId="30B25C6A" w14:textId="77777777" w:rsidR="00BD7CF0" w:rsidRPr="0026420E" w:rsidRDefault="003138F4" w:rsidP="00BD7CF0">
            <w:pPr>
              <w:rPr>
                <w:snapToGrid w:val="0"/>
                <w:sz w:val="20"/>
              </w:rPr>
            </w:pPr>
            <w:r w:rsidRPr="0026420E">
              <w:rPr>
                <w:snapToGrid w:val="0"/>
                <w:sz w:val="20"/>
              </w:rPr>
              <w:fldChar w:fldCharType="begin">
                <w:ffData>
                  <w:name w:val="Text32"/>
                  <w:enabled/>
                  <w:calcOnExit w:val="0"/>
                  <w:textInput/>
                </w:ffData>
              </w:fldChar>
            </w:r>
            <w:bookmarkStart w:id="6" w:name="Text32"/>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6"/>
          </w:p>
        </w:tc>
        <w:tc>
          <w:tcPr>
            <w:tcW w:w="270" w:type="dxa"/>
            <w:vMerge/>
            <w:vAlign w:val="bottom"/>
          </w:tcPr>
          <w:p w14:paraId="45902161" w14:textId="77777777" w:rsidR="00BD7CF0" w:rsidRPr="0026420E" w:rsidRDefault="00BD7CF0" w:rsidP="00BD7CF0">
            <w:pPr>
              <w:rPr>
                <w:snapToGrid w:val="0"/>
                <w:sz w:val="20"/>
              </w:rPr>
            </w:pPr>
          </w:p>
        </w:tc>
      </w:tr>
      <w:tr w:rsidR="00BD7CF0" w:rsidRPr="0026420E" w14:paraId="43F0C133" w14:textId="77777777" w:rsidTr="00BD7CF0">
        <w:trPr>
          <w:trHeight w:val="288"/>
          <w:jc w:val="center"/>
        </w:trPr>
        <w:tc>
          <w:tcPr>
            <w:tcW w:w="1710" w:type="dxa"/>
            <w:vAlign w:val="bottom"/>
          </w:tcPr>
          <w:p w14:paraId="29A077EC" w14:textId="77777777" w:rsidR="00BD7CF0" w:rsidRPr="0026420E" w:rsidRDefault="00BD7CF0" w:rsidP="00BD7CF0">
            <w:pPr>
              <w:rPr>
                <w:snapToGrid w:val="0"/>
                <w:sz w:val="20"/>
              </w:rPr>
            </w:pPr>
            <w:r w:rsidRPr="0026420E">
              <w:rPr>
                <w:snapToGrid w:val="0"/>
                <w:sz w:val="20"/>
              </w:rPr>
              <w:t>Email:</w:t>
            </w:r>
          </w:p>
        </w:tc>
        <w:tc>
          <w:tcPr>
            <w:tcW w:w="3150" w:type="dxa"/>
            <w:tcBorders>
              <w:top w:val="single" w:sz="4" w:space="0" w:color="auto"/>
              <w:bottom w:val="single" w:sz="4" w:space="0" w:color="auto"/>
            </w:tcBorders>
            <w:vAlign w:val="bottom"/>
          </w:tcPr>
          <w:p w14:paraId="0C256A7C" w14:textId="77777777" w:rsidR="00BD7CF0" w:rsidRPr="0026420E" w:rsidRDefault="003138F4" w:rsidP="00BD7CF0">
            <w:pPr>
              <w:rPr>
                <w:snapToGrid w:val="0"/>
                <w:sz w:val="20"/>
              </w:rPr>
            </w:pPr>
            <w:r w:rsidRPr="0026420E">
              <w:rPr>
                <w:snapToGrid w:val="0"/>
                <w:sz w:val="20"/>
              </w:rPr>
              <w:fldChar w:fldCharType="begin">
                <w:ffData>
                  <w:name w:val="Text29"/>
                  <w:enabled/>
                  <w:calcOnExit w:val="0"/>
                  <w:textInput/>
                </w:ffData>
              </w:fldChar>
            </w:r>
            <w:bookmarkStart w:id="7" w:name="Text29"/>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7"/>
          </w:p>
        </w:tc>
        <w:tc>
          <w:tcPr>
            <w:tcW w:w="270" w:type="dxa"/>
            <w:vMerge/>
            <w:vAlign w:val="bottom"/>
          </w:tcPr>
          <w:p w14:paraId="1272D10B" w14:textId="77777777" w:rsidR="00BD7CF0" w:rsidRPr="0026420E" w:rsidRDefault="00BD7CF0" w:rsidP="00BD7CF0">
            <w:pPr>
              <w:rPr>
                <w:snapToGrid w:val="0"/>
                <w:sz w:val="20"/>
              </w:rPr>
            </w:pPr>
          </w:p>
        </w:tc>
        <w:tc>
          <w:tcPr>
            <w:tcW w:w="1710" w:type="dxa"/>
            <w:vAlign w:val="bottom"/>
          </w:tcPr>
          <w:p w14:paraId="59CA5D19" w14:textId="77777777" w:rsidR="00BD7CF0" w:rsidRPr="0026420E" w:rsidRDefault="00BD7CF0" w:rsidP="00BD7CF0">
            <w:pPr>
              <w:rPr>
                <w:snapToGrid w:val="0"/>
                <w:sz w:val="20"/>
              </w:rPr>
            </w:pPr>
            <w:r w:rsidRPr="0026420E">
              <w:rPr>
                <w:snapToGrid w:val="0"/>
                <w:sz w:val="20"/>
              </w:rPr>
              <w:t>Email:</w:t>
            </w:r>
          </w:p>
        </w:tc>
        <w:tc>
          <w:tcPr>
            <w:tcW w:w="2970" w:type="dxa"/>
            <w:tcBorders>
              <w:top w:val="single" w:sz="4" w:space="0" w:color="auto"/>
              <w:bottom w:val="single" w:sz="4" w:space="0" w:color="auto"/>
            </w:tcBorders>
            <w:vAlign w:val="bottom"/>
          </w:tcPr>
          <w:p w14:paraId="43627A93" w14:textId="77777777" w:rsidR="00BD7CF0" w:rsidRPr="0026420E" w:rsidRDefault="003138F4" w:rsidP="00BD7CF0">
            <w:pPr>
              <w:rPr>
                <w:snapToGrid w:val="0"/>
                <w:sz w:val="20"/>
              </w:rPr>
            </w:pPr>
            <w:r w:rsidRPr="0026420E">
              <w:rPr>
                <w:snapToGrid w:val="0"/>
                <w:sz w:val="20"/>
              </w:rPr>
              <w:fldChar w:fldCharType="begin">
                <w:ffData>
                  <w:name w:val="Text33"/>
                  <w:enabled/>
                  <w:calcOnExit w:val="0"/>
                  <w:textInput/>
                </w:ffData>
              </w:fldChar>
            </w:r>
            <w:bookmarkStart w:id="8" w:name="Text33"/>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8"/>
          </w:p>
        </w:tc>
        <w:tc>
          <w:tcPr>
            <w:tcW w:w="270" w:type="dxa"/>
            <w:vMerge/>
            <w:vAlign w:val="bottom"/>
          </w:tcPr>
          <w:p w14:paraId="340521DC" w14:textId="77777777" w:rsidR="00BD7CF0" w:rsidRPr="0026420E" w:rsidRDefault="00BD7CF0" w:rsidP="00BD7CF0">
            <w:pPr>
              <w:rPr>
                <w:snapToGrid w:val="0"/>
                <w:sz w:val="20"/>
              </w:rPr>
            </w:pPr>
          </w:p>
        </w:tc>
      </w:tr>
      <w:tr w:rsidR="00BD7CF0" w:rsidRPr="0026420E" w14:paraId="46EA0D52" w14:textId="77777777" w:rsidTr="00BD7CF0">
        <w:trPr>
          <w:trHeight w:val="288"/>
          <w:jc w:val="center"/>
        </w:trPr>
        <w:tc>
          <w:tcPr>
            <w:tcW w:w="1710" w:type="dxa"/>
            <w:vAlign w:val="bottom"/>
          </w:tcPr>
          <w:p w14:paraId="063097EC" w14:textId="77777777" w:rsidR="00BD7CF0" w:rsidRPr="0026420E" w:rsidRDefault="00BD7CF0" w:rsidP="00BD7CF0">
            <w:pPr>
              <w:rPr>
                <w:snapToGrid w:val="0"/>
                <w:sz w:val="20"/>
              </w:rPr>
            </w:pPr>
            <w:r w:rsidRPr="0026420E">
              <w:rPr>
                <w:snapToGrid w:val="0"/>
                <w:sz w:val="20"/>
              </w:rPr>
              <w:t>Signature:</w:t>
            </w:r>
          </w:p>
        </w:tc>
        <w:tc>
          <w:tcPr>
            <w:tcW w:w="3150" w:type="dxa"/>
            <w:tcBorders>
              <w:top w:val="single" w:sz="4" w:space="0" w:color="auto"/>
              <w:bottom w:val="single" w:sz="4" w:space="0" w:color="auto"/>
            </w:tcBorders>
            <w:vAlign w:val="bottom"/>
          </w:tcPr>
          <w:p w14:paraId="1140FCC6" w14:textId="77777777" w:rsidR="00BD7CF0" w:rsidRPr="0026420E" w:rsidRDefault="00BD7CF0" w:rsidP="00BD7CF0">
            <w:pPr>
              <w:rPr>
                <w:snapToGrid w:val="0"/>
                <w:sz w:val="20"/>
              </w:rPr>
            </w:pPr>
          </w:p>
        </w:tc>
        <w:tc>
          <w:tcPr>
            <w:tcW w:w="270" w:type="dxa"/>
            <w:vMerge/>
            <w:vAlign w:val="bottom"/>
          </w:tcPr>
          <w:p w14:paraId="052DE8B6" w14:textId="77777777" w:rsidR="00BD7CF0" w:rsidRPr="0026420E" w:rsidRDefault="00BD7CF0" w:rsidP="00BD7CF0">
            <w:pPr>
              <w:rPr>
                <w:snapToGrid w:val="0"/>
                <w:sz w:val="20"/>
              </w:rPr>
            </w:pPr>
          </w:p>
        </w:tc>
        <w:tc>
          <w:tcPr>
            <w:tcW w:w="1710" w:type="dxa"/>
            <w:vAlign w:val="bottom"/>
          </w:tcPr>
          <w:p w14:paraId="4D454B1C" w14:textId="77777777" w:rsidR="00BD7CF0" w:rsidRPr="0026420E" w:rsidRDefault="00BD7CF0" w:rsidP="00BD7CF0">
            <w:pPr>
              <w:rPr>
                <w:snapToGrid w:val="0"/>
                <w:sz w:val="20"/>
              </w:rPr>
            </w:pPr>
            <w:r w:rsidRPr="0026420E">
              <w:rPr>
                <w:snapToGrid w:val="0"/>
                <w:sz w:val="20"/>
              </w:rPr>
              <w:t>Signature:</w:t>
            </w:r>
          </w:p>
        </w:tc>
        <w:tc>
          <w:tcPr>
            <w:tcW w:w="2970" w:type="dxa"/>
            <w:tcBorders>
              <w:top w:val="single" w:sz="4" w:space="0" w:color="auto"/>
              <w:bottom w:val="single" w:sz="4" w:space="0" w:color="auto"/>
            </w:tcBorders>
            <w:vAlign w:val="bottom"/>
          </w:tcPr>
          <w:p w14:paraId="765F4577" w14:textId="77777777" w:rsidR="00BD7CF0" w:rsidRPr="0026420E" w:rsidRDefault="00BD7CF0" w:rsidP="00BD7CF0">
            <w:pPr>
              <w:rPr>
                <w:snapToGrid w:val="0"/>
                <w:sz w:val="20"/>
              </w:rPr>
            </w:pPr>
          </w:p>
        </w:tc>
        <w:tc>
          <w:tcPr>
            <w:tcW w:w="270" w:type="dxa"/>
            <w:vMerge/>
            <w:vAlign w:val="bottom"/>
          </w:tcPr>
          <w:p w14:paraId="3FF8CD55" w14:textId="77777777" w:rsidR="00BD7CF0" w:rsidRPr="0026420E" w:rsidRDefault="00BD7CF0" w:rsidP="00BD7CF0">
            <w:pPr>
              <w:rPr>
                <w:snapToGrid w:val="0"/>
                <w:sz w:val="20"/>
              </w:rPr>
            </w:pPr>
          </w:p>
        </w:tc>
      </w:tr>
      <w:tr w:rsidR="00BD7CF0" w:rsidRPr="0026420E" w14:paraId="5AB07FD7" w14:textId="77777777" w:rsidTr="00BD7CF0">
        <w:trPr>
          <w:trHeight w:hRule="exact" w:val="20"/>
          <w:jc w:val="center"/>
        </w:trPr>
        <w:tc>
          <w:tcPr>
            <w:tcW w:w="10080" w:type="dxa"/>
            <w:gridSpan w:val="6"/>
            <w:vAlign w:val="bottom"/>
          </w:tcPr>
          <w:p w14:paraId="1C0DDBA8" w14:textId="77777777" w:rsidR="00BD7CF0" w:rsidRPr="0026420E" w:rsidRDefault="00BD7CF0" w:rsidP="00BD7CF0">
            <w:pPr>
              <w:rPr>
                <w:snapToGrid w:val="0"/>
                <w:sz w:val="20"/>
              </w:rPr>
            </w:pPr>
          </w:p>
        </w:tc>
      </w:tr>
      <w:tr w:rsidR="00BD7CF0" w:rsidRPr="0026420E" w14:paraId="70A3401B" w14:textId="77777777" w:rsidTr="00BD7CF0">
        <w:trPr>
          <w:trHeight w:val="232"/>
          <w:jc w:val="center"/>
        </w:trPr>
        <w:tc>
          <w:tcPr>
            <w:tcW w:w="10080" w:type="dxa"/>
            <w:gridSpan w:val="6"/>
            <w:vAlign w:val="bottom"/>
          </w:tcPr>
          <w:p w14:paraId="402543B5" w14:textId="77777777" w:rsidR="00BD7CF0" w:rsidRPr="0026420E" w:rsidRDefault="00BD7CF0" w:rsidP="00BD7CF0">
            <w:pPr>
              <w:rPr>
                <w:snapToGrid w:val="0"/>
                <w:sz w:val="20"/>
              </w:rPr>
            </w:pPr>
            <w:r w:rsidRPr="0026420E">
              <w:rPr>
                <w:snapToGrid w:val="0"/>
                <w:sz w:val="20"/>
              </w:rPr>
              <w:t>*If adding more than two Reviewers, please fill out additional forms.</w:t>
            </w:r>
          </w:p>
        </w:tc>
      </w:tr>
      <w:tr w:rsidR="00B46170" w:rsidRPr="0026420E" w14:paraId="2D740C6C" w14:textId="77777777" w:rsidTr="00BD7CF0">
        <w:trPr>
          <w:trHeight w:val="232"/>
          <w:jc w:val="center"/>
        </w:trPr>
        <w:tc>
          <w:tcPr>
            <w:tcW w:w="10080" w:type="dxa"/>
            <w:gridSpan w:val="6"/>
            <w:vAlign w:val="bottom"/>
          </w:tcPr>
          <w:p w14:paraId="41DF4558" w14:textId="77777777" w:rsidR="00B46170" w:rsidRPr="0026420E" w:rsidRDefault="00B46170" w:rsidP="00BD7CF0">
            <w:pPr>
              <w:rPr>
                <w:snapToGrid w:val="0"/>
                <w:sz w:val="20"/>
              </w:rPr>
            </w:pPr>
          </w:p>
        </w:tc>
      </w:tr>
    </w:tbl>
    <w:p w14:paraId="580D61B3" w14:textId="77777777" w:rsidR="00BD7CF0" w:rsidRPr="00C00724" w:rsidRDefault="0041676E" w:rsidP="00BD7CF0">
      <w:pPr>
        <w:rPr>
          <w:snapToGrid w:val="0"/>
          <w:sz w:val="20"/>
        </w:rPr>
      </w:pPr>
      <w:r>
        <w:rPr>
          <w:noProof/>
          <w:sz w:val="20"/>
        </w:rPr>
        <mc:AlternateContent>
          <mc:Choice Requires="wps">
            <w:drawing>
              <wp:anchor distT="0" distB="0" distL="114300" distR="114300" simplePos="0" relativeHeight="251677696" behindDoc="0" locked="0" layoutInCell="1" allowOverlap="1" wp14:anchorId="474BAC09" wp14:editId="3D139FAD">
                <wp:simplePos x="0" y="0"/>
                <wp:positionH relativeFrom="column">
                  <wp:posOffset>-114300</wp:posOffset>
                </wp:positionH>
                <wp:positionV relativeFrom="paragraph">
                  <wp:posOffset>36830</wp:posOffset>
                </wp:positionV>
                <wp:extent cx="6949440" cy="0"/>
                <wp:effectExtent l="9525" t="8255" r="13335" b="10795"/>
                <wp:wrapNone/>
                <wp:docPr id="21"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68C81" id="Line 4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9pt" to="538.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t1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"/>
            </w:pict>
          </mc:Fallback>
        </mc:AlternateContent>
      </w:r>
    </w:p>
    <w:tbl>
      <w:tblPr>
        <w:tblW w:w="0" w:type="auto"/>
        <w:tblLayout w:type="fixed"/>
        <w:tblLook w:val="01E0" w:firstRow="1" w:lastRow="1" w:firstColumn="1" w:lastColumn="1" w:noHBand="0" w:noVBand="0"/>
      </w:tblPr>
      <w:tblGrid>
        <w:gridCol w:w="4788"/>
      </w:tblGrid>
      <w:tr w:rsidR="00BD7CF0" w:rsidRPr="0026420E" w14:paraId="41C452B6" w14:textId="77777777" w:rsidTr="00BD7CF0">
        <w:tc>
          <w:tcPr>
            <w:tcW w:w="4788" w:type="dxa"/>
            <w:vAlign w:val="bottom"/>
          </w:tcPr>
          <w:p w14:paraId="146A0166" w14:textId="77777777" w:rsidR="00BD7CF0" w:rsidRPr="0026420E" w:rsidRDefault="00BD7CF0" w:rsidP="00BD7CF0">
            <w:pPr>
              <w:tabs>
                <w:tab w:val="left" w:pos="5040"/>
              </w:tabs>
              <w:rPr>
                <w:snapToGrid w:val="0"/>
                <w:sz w:val="20"/>
              </w:rPr>
            </w:pPr>
            <w:r w:rsidRPr="0026420E">
              <w:rPr>
                <w:snapToGrid w:val="0"/>
                <w:sz w:val="20"/>
              </w:rPr>
              <w:t>Approved by:</w:t>
            </w:r>
          </w:p>
        </w:tc>
      </w:tr>
      <w:tr w:rsidR="00BD7CF0" w:rsidRPr="0026420E" w14:paraId="30889C9B" w14:textId="77777777" w:rsidTr="00BD7CF0">
        <w:trPr>
          <w:trHeight w:val="288"/>
        </w:trPr>
        <w:tc>
          <w:tcPr>
            <w:tcW w:w="4788" w:type="dxa"/>
            <w:tcBorders>
              <w:bottom w:val="single" w:sz="4" w:space="0" w:color="auto"/>
            </w:tcBorders>
            <w:vAlign w:val="bottom"/>
          </w:tcPr>
          <w:p w14:paraId="23A5F3D9" w14:textId="77777777" w:rsidR="00BD7CF0" w:rsidRPr="0026420E" w:rsidRDefault="003138F4" w:rsidP="00BD7CF0">
            <w:pPr>
              <w:rPr>
                <w:snapToGrid w:val="0"/>
                <w:sz w:val="20"/>
              </w:rPr>
            </w:pPr>
            <w:r w:rsidRPr="0026420E">
              <w:rPr>
                <w:snapToGrid w:val="0"/>
                <w:sz w:val="20"/>
              </w:rPr>
              <w:fldChar w:fldCharType="begin">
                <w:ffData>
                  <w:name w:val="Text38"/>
                  <w:enabled/>
                  <w:calcOnExit w:val="0"/>
                  <w:textInput/>
                </w:ffData>
              </w:fldChar>
            </w:r>
            <w:bookmarkStart w:id="9" w:name="Text38"/>
            <w:r w:rsidR="00BD7CF0" w:rsidRPr="0026420E">
              <w:rPr>
                <w:snapToGrid w:val="0"/>
                <w:sz w:val="20"/>
              </w:rPr>
              <w:instrText xml:space="preserve"> FORMTEXT </w:instrText>
            </w:r>
            <w:r w:rsidRPr="0026420E">
              <w:rPr>
                <w:snapToGrid w:val="0"/>
                <w:sz w:val="20"/>
              </w:rPr>
            </w:r>
            <w:r w:rsidRPr="0026420E">
              <w:rPr>
                <w:snapToGrid w:val="0"/>
                <w:sz w:val="20"/>
              </w:rPr>
              <w:fldChar w:fldCharType="separate"/>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00BD7CF0" w:rsidRPr="0026420E">
              <w:rPr>
                <w:noProof/>
                <w:snapToGrid w:val="0"/>
                <w:sz w:val="20"/>
              </w:rPr>
              <w:t> </w:t>
            </w:r>
            <w:r w:rsidRPr="0026420E">
              <w:rPr>
                <w:snapToGrid w:val="0"/>
                <w:sz w:val="20"/>
              </w:rPr>
              <w:fldChar w:fldCharType="end"/>
            </w:r>
            <w:bookmarkEnd w:id="9"/>
          </w:p>
        </w:tc>
      </w:tr>
      <w:tr w:rsidR="00BD7CF0" w:rsidRPr="0026420E" w14:paraId="2B7A9027" w14:textId="77777777" w:rsidTr="00BD7CF0">
        <w:trPr>
          <w:trHeight w:val="300"/>
        </w:trPr>
        <w:tc>
          <w:tcPr>
            <w:tcW w:w="4788" w:type="dxa"/>
            <w:tcBorders>
              <w:top w:val="single" w:sz="4" w:space="0" w:color="auto"/>
            </w:tcBorders>
          </w:tcPr>
          <w:p w14:paraId="03ECB8CF" w14:textId="77777777" w:rsidR="00BD7CF0" w:rsidRPr="0026420E" w:rsidRDefault="00BD7CF0" w:rsidP="00567EFE">
            <w:pPr>
              <w:rPr>
                <w:snapToGrid w:val="0"/>
                <w:sz w:val="20"/>
              </w:rPr>
            </w:pPr>
            <w:r w:rsidRPr="0026420E">
              <w:rPr>
                <w:snapToGrid w:val="0"/>
                <w:sz w:val="20"/>
              </w:rPr>
              <w:t>Department Name/Title (Print or Type)</w:t>
            </w:r>
          </w:p>
        </w:tc>
      </w:tr>
      <w:tr w:rsidR="00BD7CF0" w:rsidRPr="0026420E" w14:paraId="4405F879" w14:textId="77777777" w:rsidTr="00BD7CF0">
        <w:trPr>
          <w:trHeight w:val="288"/>
        </w:trPr>
        <w:tc>
          <w:tcPr>
            <w:tcW w:w="4788" w:type="dxa"/>
            <w:tcBorders>
              <w:bottom w:val="single" w:sz="4" w:space="0" w:color="auto"/>
            </w:tcBorders>
            <w:vAlign w:val="bottom"/>
          </w:tcPr>
          <w:p w14:paraId="17F8EF6D" w14:textId="77777777" w:rsidR="00BD7CF0" w:rsidRPr="0026420E" w:rsidRDefault="00BD7CF0" w:rsidP="00BD7CF0">
            <w:pPr>
              <w:rPr>
                <w:snapToGrid w:val="0"/>
                <w:sz w:val="20"/>
              </w:rPr>
            </w:pPr>
          </w:p>
        </w:tc>
      </w:tr>
      <w:tr w:rsidR="00BD7CF0" w:rsidRPr="0026420E" w14:paraId="6554235A" w14:textId="77777777" w:rsidTr="00BD7CF0">
        <w:trPr>
          <w:trHeight w:val="300"/>
        </w:trPr>
        <w:tc>
          <w:tcPr>
            <w:tcW w:w="4788" w:type="dxa"/>
            <w:tcBorders>
              <w:top w:val="single" w:sz="4" w:space="0" w:color="auto"/>
            </w:tcBorders>
          </w:tcPr>
          <w:p w14:paraId="341A0590" w14:textId="77777777" w:rsidR="00BD7CF0" w:rsidRPr="0026420E" w:rsidRDefault="00BD7CF0" w:rsidP="00567EFE">
            <w:pPr>
              <w:rPr>
                <w:snapToGrid w:val="0"/>
                <w:sz w:val="20"/>
              </w:rPr>
            </w:pPr>
            <w:r w:rsidRPr="0026420E">
              <w:rPr>
                <w:snapToGrid w:val="0"/>
                <w:sz w:val="20"/>
              </w:rPr>
              <w:t>Department Signature/Date</w:t>
            </w:r>
          </w:p>
        </w:tc>
      </w:tr>
    </w:tbl>
    <w:p w14:paraId="67DD1CD1" w14:textId="77777777" w:rsidR="00934D10" w:rsidRDefault="00934D10" w:rsidP="00BD7CF0">
      <w:pPr>
        <w:autoSpaceDE w:val="0"/>
        <w:autoSpaceDN w:val="0"/>
        <w:adjustRightInd w:val="0"/>
        <w:rPr>
          <w:b/>
          <w:snapToGrid w:val="0"/>
          <w:sz w:val="20"/>
        </w:rPr>
      </w:pPr>
    </w:p>
    <w:p w14:paraId="28A77810" w14:textId="77777777" w:rsidR="00BD7CF0" w:rsidRDefault="00BD7CF0" w:rsidP="00BD7CF0">
      <w:pPr>
        <w:autoSpaceDE w:val="0"/>
        <w:autoSpaceDN w:val="0"/>
        <w:adjustRightInd w:val="0"/>
        <w:rPr>
          <w:b/>
          <w:color w:val="000000"/>
          <w:sz w:val="20"/>
          <w:szCs w:val="20"/>
        </w:rPr>
      </w:pPr>
      <w:r w:rsidRPr="00C00724">
        <w:rPr>
          <w:b/>
          <w:snapToGrid w:val="0"/>
          <w:sz w:val="20"/>
        </w:rPr>
        <w:t xml:space="preserve">Once completed, send this request to </w:t>
      </w:r>
      <w:r>
        <w:rPr>
          <w:b/>
          <w:snapToGrid w:val="0"/>
          <w:sz w:val="20"/>
        </w:rPr>
        <w:t xml:space="preserve">the campus PCPA. </w:t>
      </w:r>
    </w:p>
    <w:p w14:paraId="3BB5B423" w14:textId="77777777" w:rsidR="00A468B9" w:rsidRDefault="0044615C" w:rsidP="00465319">
      <w:pPr>
        <w:autoSpaceDE w:val="0"/>
        <w:autoSpaceDN w:val="0"/>
        <w:adjustRightInd w:val="0"/>
        <w:jc w:val="right"/>
        <w:outlineLvl w:val="0"/>
        <w:rPr>
          <w:b/>
          <w:color w:val="000000"/>
          <w:sz w:val="20"/>
          <w:szCs w:val="20"/>
        </w:rPr>
      </w:pPr>
      <w:r>
        <w:rPr>
          <w:b/>
          <w:color w:val="000000"/>
          <w:sz w:val="20"/>
          <w:szCs w:val="20"/>
        </w:rPr>
        <w:br w:type="page"/>
      </w:r>
      <w:r w:rsidR="00A468B9">
        <w:rPr>
          <w:b/>
          <w:color w:val="000000"/>
          <w:sz w:val="20"/>
          <w:szCs w:val="20"/>
        </w:rPr>
        <w:lastRenderedPageBreak/>
        <w:t>APPENDIX A-</w:t>
      </w:r>
      <w:r w:rsidR="00D263C0">
        <w:rPr>
          <w:b/>
          <w:color w:val="000000"/>
          <w:sz w:val="20"/>
          <w:szCs w:val="20"/>
        </w:rPr>
        <w:t>3</w:t>
      </w:r>
    </w:p>
    <w:p w14:paraId="44CC70A4" w14:textId="77777777" w:rsidR="00A468B9" w:rsidRPr="00A203B8" w:rsidRDefault="0090263F" w:rsidP="0090263F">
      <w:pPr>
        <w:pStyle w:val="Heading1"/>
        <w:autoSpaceDE w:val="0"/>
        <w:jc w:val="center"/>
        <w:rPr>
          <w:rFonts w:ascii="Times New Roman" w:hAnsi="Times New Roman"/>
          <w:sz w:val="20"/>
          <w:szCs w:val="20"/>
        </w:rPr>
      </w:pPr>
      <w:r>
        <w:rPr>
          <w:rFonts w:ascii="ZWAdobeF" w:hAnsi="ZWAdobeF" w:cs="ZWAdobeF"/>
          <w:b w:val="0"/>
          <w:sz w:val="2"/>
          <w:szCs w:val="2"/>
        </w:rPr>
        <w:t>1B</w:t>
      </w:r>
      <w:r w:rsidR="00A468B9">
        <w:rPr>
          <w:rFonts w:ascii="Times New Roman" w:hAnsi="Times New Roman"/>
          <w:sz w:val="20"/>
          <w:szCs w:val="20"/>
        </w:rPr>
        <w:t xml:space="preserve">ACCOUNT </w:t>
      </w:r>
      <w:r w:rsidR="00A468B9" w:rsidRPr="00A203B8">
        <w:rPr>
          <w:rFonts w:ascii="Times New Roman" w:hAnsi="Times New Roman"/>
          <w:sz w:val="20"/>
          <w:szCs w:val="20"/>
        </w:rPr>
        <w:t xml:space="preserve">MAINTENANCE REQUEST </w:t>
      </w:r>
    </w:p>
    <w:p w14:paraId="720A19D1" w14:textId="77777777" w:rsidR="00A468B9" w:rsidRPr="00061252" w:rsidRDefault="00A468B9" w:rsidP="00A468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690"/>
      </w:tblGrid>
      <w:tr w:rsidR="00A468B9" w:rsidRPr="00061252" w14:paraId="1C431CB3" w14:textId="77777777" w:rsidTr="0026420E">
        <w:tc>
          <w:tcPr>
            <w:tcW w:w="1998" w:type="dxa"/>
            <w:tcBorders>
              <w:top w:val="nil"/>
              <w:left w:val="nil"/>
              <w:bottom w:val="nil"/>
              <w:right w:val="nil"/>
            </w:tcBorders>
          </w:tcPr>
          <w:p w14:paraId="088D69C1" w14:textId="77777777" w:rsidR="00A468B9" w:rsidRPr="0026420E" w:rsidRDefault="00A468B9" w:rsidP="00DA10E0">
            <w:pPr>
              <w:rPr>
                <w:snapToGrid w:val="0"/>
                <w:sz w:val="20"/>
                <w:szCs w:val="20"/>
              </w:rPr>
            </w:pPr>
            <w:r w:rsidRPr="0026420E">
              <w:rPr>
                <w:snapToGrid w:val="0"/>
                <w:sz w:val="20"/>
                <w:szCs w:val="20"/>
              </w:rPr>
              <w:t xml:space="preserve">Date of Request: </w:t>
            </w:r>
          </w:p>
        </w:tc>
        <w:tc>
          <w:tcPr>
            <w:tcW w:w="3690" w:type="dxa"/>
            <w:tcBorders>
              <w:top w:val="nil"/>
              <w:left w:val="nil"/>
              <w:bottom w:val="single" w:sz="4" w:space="0" w:color="auto"/>
              <w:right w:val="nil"/>
            </w:tcBorders>
          </w:tcPr>
          <w:p w14:paraId="341ECA49" w14:textId="77777777" w:rsidR="00A468B9" w:rsidRPr="00061252" w:rsidRDefault="003138F4" w:rsidP="00DA10E0">
            <w:r>
              <w:fldChar w:fldCharType="begin">
                <w:ffData>
                  <w:name w:val="Text6"/>
                  <w:enabled/>
                  <w:calcOnExit w:val="0"/>
                  <w:textInput>
                    <w:type w:val="date"/>
                  </w:textInput>
                </w:ffData>
              </w:fldChar>
            </w:r>
            <w:bookmarkStart w:id="10" w:name="Text6"/>
            <w:r w:rsidR="00A468B9">
              <w:instrText xml:space="preserve"> FORMTEXT </w:instrText>
            </w:r>
            <w:r>
              <w:fldChar w:fldCharType="separate"/>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fldChar w:fldCharType="end"/>
            </w:r>
            <w:bookmarkEnd w:id="10"/>
          </w:p>
        </w:tc>
      </w:tr>
    </w:tbl>
    <w:p w14:paraId="55B0D21F" w14:textId="77777777" w:rsidR="00A468B9" w:rsidRPr="00061252" w:rsidRDefault="00A468B9" w:rsidP="00A468B9"/>
    <w:tbl>
      <w:tblPr>
        <w:tblW w:w="0" w:type="auto"/>
        <w:tblBorders>
          <w:bottom w:val="single" w:sz="4" w:space="0" w:color="auto"/>
        </w:tblBorders>
        <w:tblLook w:val="01E0" w:firstRow="1" w:lastRow="1" w:firstColumn="1" w:lastColumn="1" w:noHBand="0" w:noVBand="0"/>
      </w:tblPr>
      <w:tblGrid>
        <w:gridCol w:w="1998"/>
        <w:gridCol w:w="3690"/>
        <w:gridCol w:w="900"/>
        <w:gridCol w:w="2988"/>
      </w:tblGrid>
      <w:tr w:rsidR="00A468B9" w:rsidRPr="00061252" w14:paraId="508EA6D7" w14:textId="77777777" w:rsidTr="0026420E">
        <w:tc>
          <w:tcPr>
            <w:tcW w:w="1998" w:type="dxa"/>
            <w:tcBorders>
              <w:bottom w:val="nil"/>
            </w:tcBorders>
          </w:tcPr>
          <w:p w14:paraId="7B79D9F5" w14:textId="77777777" w:rsidR="00A468B9" w:rsidRPr="0026420E" w:rsidRDefault="00A468B9" w:rsidP="00DA10E0">
            <w:pPr>
              <w:rPr>
                <w:sz w:val="20"/>
                <w:szCs w:val="20"/>
              </w:rPr>
            </w:pPr>
            <w:r w:rsidRPr="0026420E">
              <w:rPr>
                <w:snapToGrid w:val="0"/>
                <w:sz w:val="20"/>
                <w:szCs w:val="20"/>
              </w:rPr>
              <w:t>Cardholder Name:</w:t>
            </w:r>
          </w:p>
        </w:tc>
        <w:tc>
          <w:tcPr>
            <w:tcW w:w="3690" w:type="dxa"/>
          </w:tcPr>
          <w:p w14:paraId="0CAB7F06" w14:textId="77777777" w:rsidR="00A468B9" w:rsidRPr="00061252" w:rsidRDefault="003138F4" w:rsidP="00DA10E0">
            <w:r w:rsidRPr="0026420E">
              <w:rPr>
                <w:snapToGrid w:val="0"/>
              </w:rPr>
              <w:fldChar w:fldCharType="begin">
                <w:ffData>
                  <w:name w:val=""/>
                  <w:enabled/>
                  <w:calcOnExit w:val="0"/>
                  <w:textInput/>
                </w:ffData>
              </w:fldChar>
            </w:r>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p>
        </w:tc>
        <w:tc>
          <w:tcPr>
            <w:tcW w:w="900" w:type="dxa"/>
            <w:tcBorders>
              <w:bottom w:val="nil"/>
            </w:tcBorders>
          </w:tcPr>
          <w:p w14:paraId="2A34B5C4" w14:textId="77777777" w:rsidR="00A468B9" w:rsidRPr="0026420E" w:rsidRDefault="00A468B9" w:rsidP="00DA10E0">
            <w:pPr>
              <w:rPr>
                <w:sz w:val="20"/>
                <w:szCs w:val="20"/>
              </w:rPr>
            </w:pPr>
            <w:r w:rsidRPr="0026420E">
              <w:rPr>
                <w:snapToGrid w:val="0"/>
                <w:sz w:val="20"/>
                <w:szCs w:val="20"/>
              </w:rPr>
              <w:t>Phone:</w:t>
            </w:r>
          </w:p>
        </w:tc>
        <w:tc>
          <w:tcPr>
            <w:tcW w:w="2988" w:type="dxa"/>
          </w:tcPr>
          <w:p w14:paraId="432DD69A" w14:textId="77777777" w:rsidR="00A468B9" w:rsidRPr="00061252" w:rsidRDefault="003138F4" w:rsidP="00DA10E0">
            <w:r w:rsidRPr="00061252">
              <w:fldChar w:fldCharType="begin">
                <w:ffData>
                  <w:name w:val="Text7"/>
                  <w:enabled/>
                  <w:calcOnExit w:val="0"/>
                  <w:textInput/>
                </w:ffData>
              </w:fldChar>
            </w:r>
            <w:bookmarkStart w:id="11" w:name="Text7"/>
            <w:r w:rsidR="00A468B9" w:rsidRPr="00061252">
              <w:instrText xml:space="preserve"> FORMTEXT </w:instrText>
            </w:r>
            <w:r w:rsidRPr="00061252">
              <w:fldChar w:fldCharType="separate"/>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Pr="00061252">
              <w:fldChar w:fldCharType="end"/>
            </w:r>
            <w:bookmarkEnd w:id="11"/>
          </w:p>
        </w:tc>
      </w:tr>
    </w:tbl>
    <w:p w14:paraId="0BA3583B" w14:textId="77777777" w:rsidR="00A468B9" w:rsidRPr="00061252" w:rsidRDefault="00A468B9" w:rsidP="00A468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690"/>
        <w:gridCol w:w="900"/>
        <w:gridCol w:w="2970"/>
      </w:tblGrid>
      <w:tr w:rsidR="00A468B9" w:rsidRPr="00061252" w14:paraId="256894AF" w14:textId="77777777" w:rsidTr="0026420E">
        <w:tc>
          <w:tcPr>
            <w:tcW w:w="1998" w:type="dxa"/>
            <w:tcBorders>
              <w:top w:val="nil"/>
              <w:left w:val="nil"/>
              <w:bottom w:val="nil"/>
              <w:right w:val="nil"/>
            </w:tcBorders>
          </w:tcPr>
          <w:p w14:paraId="147C85E9" w14:textId="77777777" w:rsidR="00A468B9" w:rsidRPr="0026420E" w:rsidRDefault="00A468B9" w:rsidP="00DA10E0">
            <w:pPr>
              <w:rPr>
                <w:snapToGrid w:val="0"/>
                <w:sz w:val="20"/>
                <w:szCs w:val="20"/>
              </w:rPr>
            </w:pPr>
            <w:r w:rsidRPr="0026420E">
              <w:rPr>
                <w:snapToGrid w:val="0"/>
                <w:sz w:val="20"/>
                <w:szCs w:val="20"/>
              </w:rPr>
              <w:t>Department</w:t>
            </w:r>
            <w:r w:rsidR="00DD2404">
              <w:rPr>
                <w:snapToGrid w:val="0"/>
                <w:sz w:val="20"/>
                <w:szCs w:val="20"/>
              </w:rPr>
              <w:t xml:space="preserve">: </w:t>
            </w:r>
          </w:p>
        </w:tc>
        <w:tc>
          <w:tcPr>
            <w:tcW w:w="3690" w:type="dxa"/>
            <w:tcBorders>
              <w:top w:val="nil"/>
              <w:left w:val="nil"/>
              <w:bottom w:val="single" w:sz="4" w:space="0" w:color="auto"/>
              <w:right w:val="nil"/>
            </w:tcBorders>
          </w:tcPr>
          <w:p w14:paraId="0829F126" w14:textId="77777777" w:rsidR="00A468B9" w:rsidRPr="00061252" w:rsidRDefault="003138F4" w:rsidP="00DA10E0">
            <w:r w:rsidRPr="00061252">
              <w:fldChar w:fldCharType="begin">
                <w:ffData>
                  <w:name w:val=""/>
                  <w:enabled/>
                  <w:calcOnExit w:val="0"/>
                  <w:textInput/>
                </w:ffData>
              </w:fldChar>
            </w:r>
            <w:r w:rsidR="00A468B9" w:rsidRPr="00061252">
              <w:instrText xml:space="preserve"> FORMTEXT </w:instrText>
            </w:r>
            <w:r w:rsidRPr="00061252">
              <w:fldChar w:fldCharType="separate"/>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Pr="00061252">
              <w:fldChar w:fldCharType="end"/>
            </w:r>
          </w:p>
        </w:tc>
        <w:tc>
          <w:tcPr>
            <w:tcW w:w="900" w:type="dxa"/>
            <w:tcBorders>
              <w:top w:val="nil"/>
              <w:left w:val="nil"/>
              <w:bottom w:val="nil"/>
              <w:right w:val="nil"/>
            </w:tcBorders>
          </w:tcPr>
          <w:p w14:paraId="4C14E671" w14:textId="77777777" w:rsidR="00A468B9" w:rsidRPr="0026420E" w:rsidRDefault="00A468B9" w:rsidP="00DA10E0">
            <w:pPr>
              <w:rPr>
                <w:sz w:val="20"/>
                <w:szCs w:val="20"/>
              </w:rPr>
            </w:pPr>
            <w:r w:rsidRPr="0026420E">
              <w:rPr>
                <w:sz w:val="20"/>
                <w:szCs w:val="20"/>
              </w:rPr>
              <w:t>Email:</w:t>
            </w:r>
          </w:p>
        </w:tc>
        <w:tc>
          <w:tcPr>
            <w:tcW w:w="2970" w:type="dxa"/>
            <w:tcBorders>
              <w:top w:val="nil"/>
              <w:left w:val="nil"/>
              <w:bottom w:val="single" w:sz="4" w:space="0" w:color="auto"/>
              <w:right w:val="nil"/>
            </w:tcBorders>
          </w:tcPr>
          <w:p w14:paraId="58D95A43" w14:textId="77777777" w:rsidR="00A468B9" w:rsidRPr="00061252" w:rsidRDefault="003138F4" w:rsidP="00DA10E0">
            <w:r>
              <w:fldChar w:fldCharType="begin">
                <w:ffData>
                  <w:name w:val="Text8"/>
                  <w:enabled/>
                  <w:calcOnExit w:val="0"/>
                  <w:textInput/>
                </w:ffData>
              </w:fldChar>
            </w:r>
            <w:bookmarkStart w:id="12" w:name="Text8"/>
            <w:r w:rsidR="00A468B9">
              <w:instrText xml:space="preserve"> FORMTEXT </w:instrText>
            </w:r>
            <w:r>
              <w:fldChar w:fldCharType="separate"/>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rsidR="00A468B9" w:rsidRPr="0026420E">
              <w:rPr>
                <w:rFonts w:ascii="MS Mincho" w:eastAsia="MS Mincho" w:hAnsi="MS Mincho" w:cs="MS Mincho" w:hint="eastAsia"/>
                <w:noProof/>
              </w:rPr>
              <w:t> </w:t>
            </w:r>
            <w:r>
              <w:fldChar w:fldCharType="end"/>
            </w:r>
            <w:bookmarkEnd w:id="12"/>
          </w:p>
        </w:tc>
      </w:tr>
    </w:tbl>
    <w:p w14:paraId="381CB6F8" w14:textId="77777777" w:rsidR="00A468B9" w:rsidRPr="00061252" w:rsidRDefault="00A468B9" w:rsidP="00FC5287"/>
    <w:p w14:paraId="40A4272E" w14:textId="77777777" w:rsidR="00A468B9" w:rsidRDefault="00A468B9" w:rsidP="00465319">
      <w:pPr>
        <w:outlineLvl w:val="0"/>
        <w:rPr>
          <w:snapToGrid w:val="0"/>
        </w:rPr>
      </w:pPr>
      <w:r w:rsidRPr="004F0103">
        <w:rPr>
          <w:b/>
          <w:snapToGrid w:val="0"/>
          <w:sz w:val="20"/>
          <w:szCs w:val="20"/>
        </w:rPr>
        <w:t>TYPE OF REQUEST</w:t>
      </w:r>
    </w:p>
    <w:tbl>
      <w:tblPr>
        <w:tblW w:w="8658" w:type="dxa"/>
        <w:tblLayout w:type="fixed"/>
        <w:tblLook w:val="01E0" w:firstRow="1" w:lastRow="1" w:firstColumn="1" w:lastColumn="1" w:noHBand="0" w:noVBand="0"/>
      </w:tblPr>
      <w:tblGrid>
        <w:gridCol w:w="1908"/>
        <w:gridCol w:w="900"/>
        <w:gridCol w:w="270"/>
        <w:gridCol w:w="90"/>
        <w:gridCol w:w="540"/>
        <w:gridCol w:w="1170"/>
        <w:gridCol w:w="630"/>
        <w:gridCol w:w="810"/>
        <w:gridCol w:w="2340"/>
      </w:tblGrid>
      <w:tr w:rsidR="00A468B9" w:rsidRPr="0026420E" w14:paraId="675298DF" w14:textId="77777777" w:rsidTr="0026420E">
        <w:trPr>
          <w:trHeight w:val="144"/>
        </w:trPr>
        <w:tc>
          <w:tcPr>
            <w:tcW w:w="8658" w:type="dxa"/>
            <w:gridSpan w:val="9"/>
            <w:vAlign w:val="bottom"/>
          </w:tcPr>
          <w:p w14:paraId="747FD671" w14:textId="77777777" w:rsidR="00A468B9" w:rsidRPr="0026420E" w:rsidRDefault="003138F4" w:rsidP="0002384F">
            <w:pPr>
              <w:rPr>
                <w:snapToGrid w:val="0"/>
                <w:sz w:val="18"/>
                <w:szCs w:val="18"/>
              </w:rPr>
            </w:pPr>
            <w:r w:rsidRPr="0026420E">
              <w:rPr>
                <w:snapToGrid w:val="0"/>
                <w:sz w:val="18"/>
                <w:szCs w:val="18"/>
              </w:rPr>
              <w:fldChar w:fldCharType="begin">
                <w:ffData>
                  <w:name w:val="Check13"/>
                  <w:enabled/>
                  <w:calcOnExit w:val="0"/>
                  <w:checkBox>
                    <w:sizeAuto/>
                    <w:default w:val="0"/>
                  </w:checkBox>
                </w:ffData>
              </w:fldChar>
            </w:r>
            <w:bookmarkStart w:id="13" w:name="Check13"/>
            <w:r w:rsidR="00A468B9" w:rsidRPr="0026420E">
              <w:rPr>
                <w:snapToGrid w:val="0"/>
                <w:sz w:val="18"/>
                <w:szCs w:val="18"/>
              </w:rPr>
              <w:instrText xml:space="preserve"> FORMCHECKBOX </w:instrText>
            </w:r>
            <w:r w:rsidR="002A1416">
              <w:rPr>
                <w:snapToGrid w:val="0"/>
                <w:sz w:val="18"/>
                <w:szCs w:val="18"/>
              </w:rPr>
            </w:r>
            <w:r w:rsidR="002A1416">
              <w:rPr>
                <w:snapToGrid w:val="0"/>
                <w:sz w:val="18"/>
                <w:szCs w:val="18"/>
              </w:rPr>
              <w:fldChar w:fldCharType="separate"/>
            </w:r>
            <w:r w:rsidRPr="0026420E">
              <w:rPr>
                <w:snapToGrid w:val="0"/>
                <w:sz w:val="18"/>
                <w:szCs w:val="18"/>
              </w:rPr>
              <w:fldChar w:fldCharType="end"/>
            </w:r>
            <w:bookmarkEnd w:id="13"/>
            <w:r w:rsidR="00A468B9" w:rsidRPr="0026420E">
              <w:rPr>
                <w:snapToGrid w:val="0"/>
                <w:sz w:val="18"/>
                <w:szCs w:val="18"/>
              </w:rPr>
              <w:t xml:space="preserve"> Cancel card (Please check reason</w:t>
            </w:r>
            <w:r w:rsidR="00A468B9" w:rsidRPr="0002384F">
              <w:rPr>
                <w:snapToGrid w:val="0"/>
                <w:sz w:val="18"/>
                <w:szCs w:val="18"/>
              </w:rPr>
              <w:t xml:space="preserve">) </w:t>
            </w:r>
            <w:r w:rsidR="00A468B9" w:rsidRPr="0002384F">
              <w:rPr>
                <w:b/>
                <w:i/>
                <w:snapToGrid w:val="0"/>
                <w:sz w:val="18"/>
                <w:szCs w:val="18"/>
              </w:rPr>
              <w:t>[</w:t>
            </w:r>
            <w:r w:rsidR="00611DDF" w:rsidRPr="0002384F">
              <w:rPr>
                <w:b/>
                <w:i/>
                <w:snapToGrid w:val="0"/>
                <w:sz w:val="18"/>
                <w:szCs w:val="18"/>
              </w:rPr>
              <w:t>Supervisor should cut the card in pieces and dispose of it.</w:t>
            </w:r>
            <w:r w:rsidR="00A468B9" w:rsidRPr="0002384F">
              <w:rPr>
                <w:b/>
                <w:i/>
                <w:snapToGrid w:val="0"/>
                <w:sz w:val="18"/>
                <w:szCs w:val="18"/>
              </w:rPr>
              <w:t>]</w:t>
            </w:r>
          </w:p>
        </w:tc>
      </w:tr>
      <w:tr w:rsidR="00A468B9" w:rsidRPr="0026420E" w14:paraId="5D58EF85" w14:textId="77777777" w:rsidTr="0026420E">
        <w:trPr>
          <w:trHeight w:val="390"/>
        </w:trPr>
        <w:tc>
          <w:tcPr>
            <w:tcW w:w="8658" w:type="dxa"/>
            <w:gridSpan w:val="9"/>
            <w:vAlign w:val="bottom"/>
          </w:tcPr>
          <w:p w14:paraId="66BF8B89"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4"/>
                  <w:enabled/>
                  <w:calcOnExit w:val="0"/>
                  <w:checkBox>
                    <w:sizeAuto/>
                    <w:default w:val="0"/>
                  </w:checkBox>
                </w:ffData>
              </w:fldChar>
            </w:r>
            <w:bookmarkStart w:id="14" w:name="Check14"/>
            <w:r w:rsidR="00A468B9" w:rsidRPr="0026420E">
              <w:rPr>
                <w:snapToGrid w:val="0"/>
                <w:sz w:val="18"/>
                <w:szCs w:val="18"/>
              </w:rPr>
              <w:instrText xml:space="preserve"> FORMCHECKBOX </w:instrText>
            </w:r>
            <w:r w:rsidR="002A1416">
              <w:rPr>
                <w:snapToGrid w:val="0"/>
                <w:sz w:val="18"/>
                <w:szCs w:val="18"/>
              </w:rPr>
            </w:r>
            <w:r w:rsidR="002A1416">
              <w:rPr>
                <w:snapToGrid w:val="0"/>
                <w:sz w:val="18"/>
                <w:szCs w:val="18"/>
              </w:rPr>
              <w:fldChar w:fldCharType="separate"/>
            </w:r>
            <w:r w:rsidRPr="0026420E">
              <w:rPr>
                <w:snapToGrid w:val="0"/>
                <w:sz w:val="18"/>
                <w:szCs w:val="18"/>
              </w:rPr>
              <w:fldChar w:fldCharType="end"/>
            </w:r>
            <w:bookmarkEnd w:id="14"/>
            <w:r w:rsidR="00A468B9" w:rsidRPr="0026420E">
              <w:rPr>
                <w:snapToGrid w:val="0"/>
                <w:sz w:val="18"/>
                <w:szCs w:val="18"/>
              </w:rPr>
              <w:t xml:space="preserve"> Employee separated employment</w:t>
            </w:r>
          </w:p>
        </w:tc>
      </w:tr>
      <w:tr w:rsidR="00A468B9" w:rsidRPr="0026420E" w14:paraId="1790639A" w14:textId="77777777" w:rsidTr="0026420E">
        <w:trPr>
          <w:trHeight w:val="390"/>
        </w:trPr>
        <w:tc>
          <w:tcPr>
            <w:tcW w:w="8658" w:type="dxa"/>
            <w:gridSpan w:val="9"/>
            <w:vAlign w:val="bottom"/>
          </w:tcPr>
          <w:p w14:paraId="37E9989C"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5"/>
                  <w:enabled/>
                  <w:calcOnExit w:val="0"/>
                  <w:checkBox>
                    <w:sizeAuto/>
                    <w:default w:val="0"/>
                  </w:checkBox>
                </w:ffData>
              </w:fldChar>
            </w:r>
            <w:bookmarkStart w:id="15" w:name="Check15"/>
            <w:r w:rsidR="00A468B9" w:rsidRPr="0026420E">
              <w:rPr>
                <w:snapToGrid w:val="0"/>
                <w:sz w:val="18"/>
                <w:szCs w:val="18"/>
              </w:rPr>
              <w:instrText xml:space="preserve"> FORMCHECKBOX </w:instrText>
            </w:r>
            <w:r w:rsidR="002A1416">
              <w:rPr>
                <w:snapToGrid w:val="0"/>
                <w:sz w:val="18"/>
                <w:szCs w:val="18"/>
              </w:rPr>
            </w:r>
            <w:r w:rsidR="002A1416">
              <w:rPr>
                <w:snapToGrid w:val="0"/>
                <w:sz w:val="18"/>
                <w:szCs w:val="18"/>
              </w:rPr>
              <w:fldChar w:fldCharType="separate"/>
            </w:r>
            <w:r w:rsidRPr="0026420E">
              <w:rPr>
                <w:snapToGrid w:val="0"/>
                <w:sz w:val="18"/>
                <w:szCs w:val="18"/>
              </w:rPr>
              <w:fldChar w:fldCharType="end"/>
            </w:r>
            <w:bookmarkEnd w:id="15"/>
            <w:r w:rsidR="00A468B9" w:rsidRPr="0026420E">
              <w:rPr>
                <w:snapToGrid w:val="0"/>
                <w:sz w:val="18"/>
                <w:szCs w:val="18"/>
              </w:rPr>
              <w:t xml:space="preserve"> Employee switched departments</w:t>
            </w:r>
          </w:p>
        </w:tc>
      </w:tr>
      <w:tr w:rsidR="00A468B9" w:rsidRPr="0026420E" w14:paraId="40C9DC7D" w14:textId="77777777" w:rsidTr="0026420E">
        <w:trPr>
          <w:trHeight w:val="390"/>
        </w:trPr>
        <w:tc>
          <w:tcPr>
            <w:tcW w:w="8658" w:type="dxa"/>
            <w:gridSpan w:val="9"/>
            <w:vAlign w:val="bottom"/>
          </w:tcPr>
          <w:p w14:paraId="1949D700"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7"/>
                  <w:enabled/>
                  <w:calcOnExit w:val="0"/>
                  <w:checkBox>
                    <w:sizeAuto/>
                    <w:default w:val="0"/>
                  </w:checkBox>
                </w:ffData>
              </w:fldChar>
            </w:r>
            <w:bookmarkStart w:id="16" w:name="Check17"/>
            <w:r w:rsidR="00A468B9" w:rsidRPr="0026420E">
              <w:rPr>
                <w:snapToGrid w:val="0"/>
                <w:sz w:val="18"/>
                <w:szCs w:val="18"/>
              </w:rPr>
              <w:instrText xml:space="preserve"> FORMCHECKBOX </w:instrText>
            </w:r>
            <w:r w:rsidR="002A1416">
              <w:rPr>
                <w:snapToGrid w:val="0"/>
                <w:sz w:val="18"/>
                <w:szCs w:val="18"/>
              </w:rPr>
            </w:r>
            <w:r w:rsidR="002A1416">
              <w:rPr>
                <w:snapToGrid w:val="0"/>
                <w:sz w:val="18"/>
                <w:szCs w:val="18"/>
              </w:rPr>
              <w:fldChar w:fldCharType="separate"/>
            </w:r>
            <w:r w:rsidRPr="0026420E">
              <w:rPr>
                <w:snapToGrid w:val="0"/>
                <w:sz w:val="18"/>
                <w:szCs w:val="18"/>
              </w:rPr>
              <w:fldChar w:fldCharType="end"/>
            </w:r>
            <w:bookmarkEnd w:id="16"/>
            <w:r w:rsidR="00A468B9" w:rsidRPr="0026420E">
              <w:rPr>
                <w:snapToGrid w:val="0"/>
                <w:sz w:val="18"/>
                <w:szCs w:val="18"/>
              </w:rPr>
              <w:t xml:space="preserve"> Employee no longer needs card</w:t>
            </w:r>
          </w:p>
        </w:tc>
      </w:tr>
      <w:tr w:rsidR="00A468B9" w:rsidRPr="0026420E" w14:paraId="2E2D1638" w14:textId="77777777" w:rsidTr="0026420E">
        <w:trPr>
          <w:trHeight w:val="390"/>
        </w:trPr>
        <w:tc>
          <w:tcPr>
            <w:tcW w:w="8658" w:type="dxa"/>
            <w:gridSpan w:val="9"/>
            <w:vAlign w:val="bottom"/>
          </w:tcPr>
          <w:p w14:paraId="1B1C77D0"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8"/>
                  <w:enabled/>
                  <w:calcOnExit w:val="0"/>
                  <w:checkBox>
                    <w:sizeAuto/>
                    <w:default w:val="0"/>
                  </w:checkBox>
                </w:ffData>
              </w:fldChar>
            </w:r>
            <w:bookmarkStart w:id="17" w:name="Check18"/>
            <w:r w:rsidR="00A468B9" w:rsidRPr="0026420E">
              <w:rPr>
                <w:snapToGrid w:val="0"/>
                <w:sz w:val="18"/>
                <w:szCs w:val="18"/>
              </w:rPr>
              <w:instrText xml:space="preserve"> FORMCHECKBOX </w:instrText>
            </w:r>
            <w:r w:rsidR="002A1416">
              <w:rPr>
                <w:snapToGrid w:val="0"/>
                <w:sz w:val="18"/>
                <w:szCs w:val="18"/>
              </w:rPr>
            </w:r>
            <w:r w:rsidR="002A1416">
              <w:rPr>
                <w:snapToGrid w:val="0"/>
                <w:sz w:val="18"/>
                <w:szCs w:val="18"/>
              </w:rPr>
              <w:fldChar w:fldCharType="separate"/>
            </w:r>
            <w:r w:rsidRPr="0026420E">
              <w:rPr>
                <w:snapToGrid w:val="0"/>
                <w:sz w:val="18"/>
                <w:szCs w:val="18"/>
              </w:rPr>
              <w:fldChar w:fldCharType="end"/>
            </w:r>
            <w:bookmarkEnd w:id="17"/>
            <w:r w:rsidR="00A468B9" w:rsidRPr="0026420E">
              <w:rPr>
                <w:snapToGrid w:val="0"/>
                <w:sz w:val="18"/>
                <w:szCs w:val="18"/>
              </w:rPr>
              <w:t xml:space="preserve"> Employee terminated</w:t>
            </w:r>
          </w:p>
        </w:tc>
      </w:tr>
      <w:tr w:rsidR="00A468B9" w:rsidRPr="0026420E" w14:paraId="3F709374" w14:textId="77777777" w:rsidTr="0026420E">
        <w:trPr>
          <w:trHeight w:val="390"/>
        </w:trPr>
        <w:tc>
          <w:tcPr>
            <w:tcW w:w="1908" w:type="dxa"/>
            <w:vAlign w:val="bottom"/>
          </w:tcPr>
          <w:p w14:paraId="12BA29E7" w14:textId="77777777" w:rsidR="00A468B9" w:rsidRPr="0026420E" w:rsidRDefault="003138F4" w:rsidP="0026420E">
            <w:pPr>
              <w:ind w:left="720"/>
              <w:rPr>
                <w:snapToGrid w:val="0"/>
                <w:sz w:val="18"/>
                <w:szCs w:val="18"/>
              </w:rPr>
            </w:pPr>
            <w:r w:rsidRPr="0026420E">
              <w:rPr>
                <w:snapToGrid w:val="0"/>
                <w:sz w:val="18"/>
                <w:szCs w:val="18"/>
              </w:rPr>
              <w:fldChar w:fldCharType="begin">
                <w:ffData>
                  <w:name w:val="Check16"/>
                  <w:enabled/>
                  <w:calcOnExit w:val="0"/>
                  <w:checkBox>
                    <w:sizeAuto/>
                    <w:default w:val="0"/>
                  </w:checkBox>
                </w:ffData>
              </w:fldChar>
            </w:r>
            <w:bookmarkStart w:id="18" w:name="Check16"/>
            <w:r w:rsidR="00A468B9" w:rsidRPr="0026420E">
              <w:rPr>
                <w:snapToGrid w:val="0"/>
                <w:sz w:val="18"/>
                <w:szCs w:val="18"/>
              </w:rPr>
              <w:instrText xml:space="preserve"> FORMCHECKBOX </w:instrText>
            </w:r>
            <w:r w:rsidR="002A1416">
              <w:rPr>
                <w:snapToGrid w:val="0"/>
                <w:sz w:val="18"/>
                <w:szCs w:val="18"/>
              </w:rPr>
            </w:r>
            <w:r w:rsidR="002A1416">
              <w:rPr>
                <w:snapToGrid w:val="0"/>
                <w:sz w:val="18"/>
                <w:szCs w:val="18"/>
              </w:rPr>
              <w:fldChar w:fldCharType="separate"/>
            </w:r>
            <w:r w:rsidRPr="0026420E">
              <w:rPr>
                <w:snapToGrid w:val="0"/>
                <w:sz w:val="18"/>
                <w:szCs w:val="18"/>
              </w:rPr>
              <w:fldChar w:fldCharType="end"/>
            </w:r>
            <w:bookmarkEnd w:id="18"/>
            <w:r w:rsidR="00A468B9" w:rsidRPr="0026420E">
              <w:rPr>
                <w:snapToGrid w:val="0"/>
                <w:sz w:val="18"/>
                <w:szCs w:val="18"/>
              </w:rPr>
              <w:t xml:space="preserve"> Other</w:t>
            </w:r>
          </w:p>
        </w:tc>
        <w:tc>
          <w:tcPr>
            <w:tcW w:w="6750" w:type="dxa"/>
            <w:gridSpan w:val="8"/>
            <w:tcBorders>
              <w:bottom w:val="single" w:sz="4" w:space="0" w:color="auto"/>
            </w:tcBorders>
            <w:vAlign w:val="bottom"/>
          </w:tcPr>
          <w:p w14:paraId="0AE6484E" w14:textId="77777777" w:rsidR="00A468B9" w:rsidRPr="0026420E" w:rsidRDefault="003138F4" w:rsidP="00DA10E0">
            <w:pPr>
              <w:rPr>
                <w:snapToGrid w:val="0"/>
                <w:sz w:val="18"/>
                <w:szCs w:val="18"/>
              </w:rPr>
            </w:pPr>
            <w:r w:rsidRPr="0026420E">
              <w:rPr>
                <w:snapToGrid w:val="0"/>
                <w:sz w:val="18"/>
                <w:szCs w:val="18"/>
              </w:rPr>
              <w:fldChar w:fldCharType="begin">
                <w:ffData>
                  <w:name w:val="Text10"/>
                  <w:enabled/>
                  <w:calcOnExit w:val="0"/>
                  <w:textInput/>
                </w:ffData>
              </w:fldChar>
            </w:r>
            <w:bookmarkStart w:id="19" w:name="Text10"/>
            <w:r w:rsidR="00A468B9" w:rsidRPr="0026420E">
              <w:rPr>
                <w:snapToGrid w:val="0"/>
                <w:sz w:val="18"/>
                <w:szCs w:val="18"/>
              </w:rPr>
              <w:instrText xml:space="preserve"> FORMTEXT </w:instrText>
            </w:r>
            <w:r w:rsidRPr="0026420E">
              <w:rPr>
                <w:snapToGrid w:val="0"/>
                <w:sz w:val="18"/>
                <w:szCs w:val="18"/>
              </w:rPr>
            </w:r>
            <w:r w:rsidRPr="0026420E">
              <w:rPr>
                <w:snapToGrid w:val="0"/>
                <w:sz w:val="18"/>
                <w:szCs w:val="18"/>
              </w:rPr>
              <w:fldChar w:fldCharType="separate"/>
            </w:r>
            <w:r w:rsidR="00A468B9" w:rsidRPr="0026420E">
              <w:rPr>
                <w:rFonts w:ascii="MS Mincho" w:eastAsia="MS Mincho" w:hAnsi="MS Mincho" w:cs="MS Mincho" w:hint="eastAsia"/>
                <w:noProof/>
                <w:snapToGrid w:val="0"/>
                <w:sz w:val="18"/>
                <w:szCs w:val="18"/>
              </w:rPr>
              <w:t> </w:t>
            </w:r>
            <w:r w:rsidR="00A468B9" w:rsidRPr="0026420E">
              <w:rPr>
                <w:rFonts w:ascii="MS Mincho" w:eastAsia="MS Mincho" w:hAnsi="MS Mincho" w:cs="MS Mincho" w:hint="eastAsia"/>
                <w:noProof/>
                <w:snapToGrid w:val="0"/>
                <w:sz w:val="18"/>
                <w:szCs w:val="18"/>
              </w:rPr>
              <w:t> </w:t>
            </w:r>
            <w:r w:rsidR="00A468B9" w:rsidRPr="0026420E">
              <w:rPr>
                <w:rFonts w:ascii="MS Mincho" w:eastAsia="MS Mincho" w:hAnsi="MS Mincho" w:cs="MS Mincho" w:hint="eastAsia"/>
                <w:noProof/>
                <w:snapToGrid w:val="0"/>
                <w:sz w:val="18"/>
                <w:szCs w:val="18"/>
              </w:rPr>
              <w:t> </w:t>
            </w:r>
            <w:r w:rsidR="00A468B9" w:rsidRPr="0026420E">
              <w:rPr>
                <w:rFonts w:ascii="MS Mincho" w:eastAsia="MS Mincho" w:hAnsi="MS Mincho" w:cs="MS Mincho" w:hint="eastAsia"/>
                <w:noProof/>
                <w:snapToGrid w:val="0"/>
                <w:sz w:val="18"/>
                <w:szCs w:val="18"/>
              </w:rPr>
              <w:t> </w:t>
            </w:r>
            <w:r w:rsidR="00A468B9" w:rsidRPr="0026420E">
              <w:rPr>
                <w:rFonts w:ascii="MS Mincho" w:eastAsia="MS Mincho" w:hAnsi="MS Mincho" w:cs="MS Mincho" w:hint="eastAsia"/>
                <w:noProof/>
                <w:snapToGrid w:val="0"/>
                <w:sz w:val="18"/>
                <w:szCs w:val="18"/>
              </w:rPr>
              <w:t> </w:t>
            </w:r>
            <w:r w:rsidRPr="0026420E">
              <w:rPr>
                <w:snapToGrid w:val="0"/>
                <w:sz w:val="18"/>
                <w:szCs w:val="18"/>
              </w:rPr>
              <w:fldChar w:fldCharType="end"/>
            </w:r>
            <w:bookmarkEnd w:id="19"/>
          </w:p>
        </w:tc>
      </w:tr>
      <w:tr w:rsidR="00A468B9" w:rsidRPr="0026420E" w14:paraId="398CF326" w14:textId="77777777" w:rsidTr="0026420E">
        <w:trPr>
          <w:trHeight w:val="390"/>
        </w:trPr>
        <w:tc>
          <w:tcPr>
            <w:tcW w:w="3078" w:type="dxa"/>
            <w:gridSpan w:val="3"/>
            <w:vAlign w:val="bottom"/>
          </w:tcPr>
          <w:p w14:paraId="5CD5AF0B" w14:textId="77777777" w:rsidR="00A468B9" w:rsidRPr="0026420E" w:rsidRDefault="003138F4" w:rsidP="00DA10E0">
            <w:pPr>
              <w:rPr>
                <w:snapToGrid w:val="0"/>
                <w:sz w:val="20"/>
                <w:szCs w:val="20"/>
              </w:rPr>
            </w:pPr>
            <w:r w:rsidRPr="0026420E">
              <w:rPr>
                <w:snapToGrid w:val="0"/>
                <w:sz w:val="20"/>
                <w:szCs w:val="20"/>
              </w:rPr>
              <w:fldChar w:fldCharType="begin">
                <w:ffData>
                  <w:name w:val="Check3"/>
                  <w:enabled/>
                  <w:calcOnExit w:val="0"/>
                  <w:checkBox>
                    <w:sizeAuto/>
                    <w:default w:val="0"/>
                  </w:checkBox>
                </w:ffData>
              </w:fldChar>
            </w:r>
            <w:r w:rsidR="00A468B9" w:rsidRPr="0026420E">
              <w:rPr>
                <w:snapToGrid w:val="0"/>
                <w:sz w:val="20"/>
                <w:szCs w:val="20"/>
              </w:rPr>
              <w:instrText xml:space="preserve"> FORMCHECKBOX </w:instrText>
            </w:r>
            <w:r w:rsidR="002A1416">
              <w:rPr>
                <w:snapToGrid w:val="0"/>
                <w:sz w:val="20"/>
                <w:szCs w:val="20"/>
              </w:rPr>
            </w:r>
            <w:r w:rsidR="002A1416">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Default Account Change </w:t>
            </w:r>
          </w:p>
        </w:tc>
        <w:tc>
          <w:tcPr>
            <w:tcW w:w="1800" w:type="dxa"/>
            <w:gridSpan w:val="3"/>
            <w:tcBorders>
              <w:bottom w:val="single" w:sz="4" w:space="0" w:color="auto"/>
            </w:tcBorders>
            <w:vAlign w:val="bottom"/>
          </w:tcPr>
          <w:p w14:paraId="0CA9140A" w14:textId="77777777" w:rsidR="00A468B9" w:rsidRPr="0026420E" w:rsidRDefault="003138F4" w:rsidP="00DA10E0">
            <w:pPr>
              <w:rPr>
                <w:snapToGrid w:val="0"/>
              </w:rPr>
            </w:pPr>
            <w:r w:rsidRPr="0026420E">
              <w:rPr>
                <w:snapToGrid w:val="0"/>
              </w:rPr>
              <w:fldChar w:fldCharType="begin">
                <w:ffData>
                  <w:name w:val="Text9"/>
                  <w:enabled/>
                  <w:calcOnExit w:val="0"/>
                  <w:textInput/>
                </w:ffData>
              </w:fldChar>
            </w:r>
            <w:bookmarkStart w:id="20" w:name="Text9"/>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0"/>
          </w:p>
        </w:tc>
        <w:tc>
          <w:tcPr>
            <w:tcW w:w="3780" w:type="dxa"/>
            <w:gridSpan w:val="3"/>
            <w:vAlign w:val="bottom"/>
          </w:tcPr>
          <w:p w14:paraId="4D726B58" w14:textId="77777777" w:rsidR="00A468B9" w:rsidRPr="0026420E" w:rsidRDefault="00A468B9" w:rsidP="00DA10E0">
            <w:pPr>
              <w:rPr>
                <w:snapToGrid w:val="0"/>
              </w:rPr>
            </w:pPr>
          </w:p>
        </w:tc>
      </w:tr>
      <w:tr w:rsidR="00A468B9" w:rsidRPr="0026420E" w14:paraId="4A20A17C" w14:textId="77777777" w:rsidTr="0026420E">
        <w:trPr>
          <w:trHeight w:val="390"/>
        </w:trPr>
        <w:tc>
          <w:tcPr>
            <w:tcW w:w="3708" w:type="dxa"/>
            <w:gridSpan w:val="5"/>
            <w:vAlign w:val="bottom"/>
          </w:tcPr>
          <w:p w14:paraId="6F58CD06" w14:textId="77777777" w:rsidR="00A468B9" w:rsidRPr="0026420E" w:rsidRDefault="003138F4" w:rsidP="00DA10E0">
            <w:pPr>
              <w:rPr>
                <w:snapToGrid w:val="0"/>
                <w:sz w:val="20"/>
                <w:szCs w:val="20"/>
              </w:rPr>
            </w:pPr>
            <w:r w:rsidRPr="0026420E">
              <w:rPr>
                <w:snapToGrid w:val="0"/>
                <w:sz w:val="20"/>
                <w:szCs w:val="20"/>
              </w:rPr>
              <w:fldChar w:fldCharType="begin">
                <w:ffData>
                  <w:name w:val="Check7"/>
                  <w:enabled/>
                  <w:calcOnExit w:val="0"/>
                  <w:checkBox>
                    <w:sizeAuto/>
                    <w:default w:val="0"/>
                  </w:checkBox>
                </w:ffData>
              </w:fldChar>
            </w:r>
            <w:r w:rsidR="00A468B9" w:rsidRPr="0026420E">
              <w:rPr>
                <w:snapToGrid w:val="0"/>
                <w:sz w:val="20"/>
                <w:szCs w:val="20"/>
              </w:rPr>
              <w:instrText xml:space="preserve"> FORMCHECKBOX </w:instrText>
            </w:r>
            <w:r w:rsidR="002A1416">
              <w:rPr>
                <w:snapToGrid w:val="0"/>
                <w:sz w:val="20"/>
                <w:szCs w:val="20"/>
              </w:rPr>
            </w:r>
            <w:r w:rsidR="002A1416">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w:t>
            </w:r>
            <w:r w:rsidR="00385C79" w:rsidRPr="00EB1B19">
              <w:rPr>
                <w:snapToGrid w:val="0"/>
                <w:sz w:val="20"/>
                <w:szCs w:val="20"/>
              </w:rPr>
              <w:t>Biweekly</w:t>
            </w:r>
            <w:r w:rsidR="00A468B9" w:rsidRPr="0026420E">
              <w:rPr>
                <w:snapToGrid w:val="0"/>
                <w:sz w:val="20"/>
                <w:szCs w:val="20"/>
              </w:rPr>
              <w:t xml:space="preserve"> Credit Limit Change*</w:t>
            </w:r>
          </w:p>
        </w:tc>
        <w:tc>
          <w:tcPr>
            <w:tcW w:w="1800" w:type="dxa"/>
            <w:gridSpan w:val="2"/>
            <w:tcBorders>
              <w:bottom w:val="single" w:sz="4" w:space="0" w:color="auto"/>
            </w:tcBorders>
            <w:vAlign w:val="bottom"/>
          </w:tcPr>
          <w:p w14:paraId="3CBE3F50" w14:textId="77777777" w:rsidR="00A468B9" w:rsidRPr="0026420E" w:rsidRDefault="003138F4" w:rsidP="00DA10E0">
            <w:pPr>
              <w:rPr>
                <w:snapToGrid w:val="0"/>
              </w:rPr>
            </w:pPr>
            <w:r w:rsidRPr="0026420E">
              <w:rPr>
                <w:snapToGrid w:val="0"/>
              </w:rPr>
              <w:fldChar w:fldCharType="begin">
                <w:ffData>
                  <w:name w:val="Text11"/>
                  <w:enabled/>
                  <w:calcOnExit w:val="0"/>
                  <w:textInput/>
                </w:ffData>
              </w:fldChar>
            </w:r>
            <w:bookmarkStart w:id="21" w:name="Text11"/>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1"/>
          </w:p>
        </w:tc>
        <w:tc>
          <w:tcPr>
            <w:tcW w:w="2970" w:type="dxa"/>
            <w:gridSpan w:val="2"/>
            <w:vAlign w:val="bottom"/>
          </w:tcPr>
          <w:p w14:paraId="698FBBB3" w14:textId="77777777" w:rsidR="00A468B9" w:rsidRPr="0026420E" w:rsidRDefault="00A468B9" w:rsidP="00DA10E0">
            <w:pPr>
              <w:rPr>
                <w:snapToGrid w:val="0"/>
              </w:rPr>
            </w:pPr>
          </w:p>
        </w:tc>
      </w:tr>
      <w:tr w:rsidR="00A468B9" w:rsidRPr="0026420E" w14:paraId="6F88F99D" w14:textId="77777777" w:rsidTr="0026420E">
        <w:trPr>
          <w:trHeight w:val="390"/>
        </w:trPr>
        <w:tc>
          <w:tcPr>
            <w:tcW w:w="3708" w:type="dxa"/>
            <w:gridSpan w:val="5"/>
            <w:vAlign w:val="bottom"/>
          </w:tcPr>
          <w:p w14:paraId="60DFFB9F" w14:textId="77777777" w:rsidR="00A468B9" w:rsidRPr="0026420E" w:rsidRDefault="003138F4" w:rsidP="00DA10E0">
            <w:pPr>
              <w:rPr>
                <w:snapToGrid w:val="0"/>
                <w:sz w:val="20"/>
                <w:szCs w:val="20"/>
              </w:rPr>
            </w:pPr>
            <w:r w:rsidRPr="0026420E">
              <w:rPr>
                <w:snapToGrid w:val="0"/>
                <w:sz w:val="20"/>
                <w:szCs w:val="20"/>
              </w:rPr>
              <w:fldChar w:fldCharType="begin">
                <w:ffData>
                  <w:name w:val="Check9"/>
                  <w:enabled/>
                  <w:calcOnExit w:val="0"/>
                  <w:checkBox>
                    <w:sizeAuto/>
                    <w:default w:val="0"/>
                  </w:checkBox>
                </w:ffData>
              </w:fldChar>
            </w:r>
            <w:r w:rsidR="00A468B9" w:rsidRPr="0026420E">
              <w:rPr>
                <w:snapToGrid w:val="0"/>
                <w:sz w:val="20"/>
                <w:szCs w:val="20"/>
              </w:rPr>
              <w:instrText xml:space="preserve"> FORMCHECKBOX </w:instrText>
            </w:r>
            <w:r w:rsidR="002A1416">
              <w:rPr>
                <w:snapToGrid w:val="0"/>
                <w:sz w:val="20"/>
                <w:szCs w:val="20"/>
              </w:rPr>
            </w:r>
            <w:r w:rsidR="002A1416">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Single Purchase Limit Change*</w:t>
            </w:r>
          </w:p>
        </w:tc>
        <w:tc>
          <w:tcPr>
            <w:tcW w:w="1800" w:type="dxa"/>
            <w:gridSpan w:val="2"/>
            <w:tcBorders>
              <w:top w:val="single" w:sz="4" w:space="0" w:color="auto"/>
              <w:bottom w:val="single" w:sz="4" w:space="0" w:color="auto"/>
            </w:tcBorders>
            <w:vAlign w:val="bottom"/>
          </w:tcPr>
          <w:p w14:paraId="0BC4D9FB" w14:textId="77777777" w:rsidR="00A468B9" w:rsidRPr="0026420E" w:rsidRDefault="003138F4" w:rsidP="00DA10E0">
            <w:pPr>
              <w:rPr>
                <w:snapToGrid w:val="0"/>
              </w:rPr>
            </w:pPr>
            <w:r w:rsidRPr="0026420E">
              <w:rPr>
                <w:snapToGrid w:val="0"/>
              </w:rPr>
              <w:fldChar w:fldCharType="begin">
                <w:ffData>
                  <w:name w:val="Text12"/>
                  <w:enabled/>
                  <w:calcOnExit w:val="0"/>
                  <w:textInput/>
                </w:ffData>
              </w:fldChar>
            </w:r>
            <w:bookmarkStart w:id="22" w:name="Text12"/>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2"/>
          </w:p>
        </w:tc>
        <w:tc>
          <w:tcPr>
            <w:tcW w:w="2970" w:type="dxa"/>
            <w:gridSpan w:val="2"/>
            <w:vAlign w:val="bottom"/>
          </w:tcPr>
          <w:p w14:paraId="19EB3625" w14:textId="77777777" w:rsidR="00A468B9" w:rsidRPr="0026420E" w:rsidRDefault="00A468B9" w:rsidP="00DA10E0">
            <w:pPr>
              <w:rPr>
                <w:snapToGrid w:val="0"/>
              </w:rPr>
            </w:pPr>
          </w:p>
        </w:tc>
      </w:tr>
      <w:tr w:rsidR="00A468B9" w:rsidRPr="0026420E" w14:paraId="5910EC95" w14:textId="77777777" w:rsidTr="0026420E">
        <w:trPr>
          <w:trHeight w:val="390"/>
        </w:trPr>
        <w:tc>
          <w:tcPr>
            <w:tcW w:w="8658" w:type="dxa"/>
            <w:gridSpan w:val="9"/>
            <w:vAlign w:val="bottom"/>
          </w:tcPr>
          <w:p w14:paraId="74DCE382" w14:textId="77777777" w:rsidR="00A468B9" w:rsidRPr="0026420E" w:rsidRDefault="003138F4" w:rsidP="00DA10E0">
            <w:pPr>
              <w:rPr>
                <w:snapToGrid w:val="0"/>
                <w:sz w:val="20"/>
                <w:szCs w:val="20"/>
              </w:rPr>
            </w:pPr>
            <w:r w:rsidRPr="0026420E">
              <w:rPr>
                <w:snapToGrid w:val="0"/>
                <w:sz w:val="20"/>
                <w:szCs w:val="20"/>
              </w:rPr>
              <w:fldChar w:fldCharType="begin">
                <w:ffData>
                  <w:name w:val="Check5"/>
                  <w:enabled/>
                  <w:calcOnExit w:val="0"/>
                  <w:checkBox>
                    <w:sizeAuto/>
                    <w:default w:val="0"/>
                  </w:checkBox>
                </w:ffData>
              </w:fldChar>
            </w:r>
            <w:r w:rsidR="00A468B9" w:rsidRPr="0026420E">
              <w:rPr>
                <w:snapToGrid w:val="0"/>
                <w:sz w:val="20"/>
                <w:szCs w:val="20"/>
              </w:rPr>
              <w:instrText xml:space="preserve"> FORMCHECKBOX </w:instrText>
            </w:r>
            <w:r w:rsidR="002A1416">
              <w:rPr>
                <w:snapToGrid w:val="0"/>
                <w:sz w:val="20"/>
                <w:szCs w:val="20"/>
              </w:rPr>
            </w:r>
            <w:r w:rsidR="002A1416">
              <w:rPr>
                <w:snapToGrid w:val="0"/>
                <w:sz w:val="20"/>
                <w:szCs w:val="20"/>
              </w:rPr>
              <w:fldChar w:fldCharType="separate"/>
            </w:r>
            <w:r w:rsidRPr="0026420E">
              <w:rPr>
                <w:sz w:val="20"/>
                <w:szCs w:val="20"/>
              </w:rPr>
              <w:fldChar w:fldCharType="end"/>
            </w:r>
            <w:r w:rsidR="00A468B9" w:rsidRPr="0026420E">
              <w:rPr>
                <w:snapToGrid w:val="0"/>
                <w:sz w:val="20"/>
                <w:szCs w:val="20"/>
              </w:rPr>
              <w:t xml:space="preserve"> Department Change **</w:t>
            </w:r>
          </w:p>
        </w:tc>
      </w:tr>
      <w:tr w:rsidR="00A468B9" w:rsidRPr="0026420E" w14:paraId="7BBF2DEC" w14:textId="77777777" w:rsidTr="0026420E">
        <w:trPr>
          <w:trHeight w:val="390"/>
        </w:trPr>
        <w:tc>
          <w:tcPr>
            <w:tcW w:w="3168" w:type="dxa"/>
            <w:gridSpan w:val="4"/>
            <w:vAlign w:val="bottom"/>
          </w:tcPr>
          <w:p w14:paraId="795101CB" w14:textId="77777777" w:rsidR="00A468B9" w:rsidRPr="0026420E" w:rsidRDefault="003138F4" w:rsidP="00DA10E0">
            <w:pPr>
              <w:rPr>
                <w:snapToGrid w:val="0"/>
                <w:sz w:val="20"/>
                <w:szCs w:val="20"/>
              </w:rPr>
            </w:pPr>
            <w:r w:rsidRPr="0026420E">
              <w:rPr>
                <w:snapToGrid w:val="0"/>
                <w:sz w:val="20"/>
                <w:szCs w:val="20"/>
              </w:rPr>
              <w:fldChar w:fldCharType="begin">
                <w:ffData>
                  <w:name w:val="Check2"/>
                  <w:enabled/>
                  <w:calcOnExit w:val="0"/>
                  <w:checkBox>
                    <w:sizeAuto/>
                    <w:default w:val="0"/>
                  </w:checkBox>
                </w:ffData>
              </w:fldChar>
            </w:r>
            <w:r w:rsidR="00A468B9" w:rsidRPr="0026420E">
              <w:rPr>
                <w:snapToGrid w:val="0"/>
                <w:sz w:val="20"/>
                <w:szCs w:val="20"/>
              </w:rPr>
              <w:instrText xml:space="preserve"> FORMCHECKBOX </w:instrText>
            </w:r>
            <w:r w:rsidR="002A1416">
              <w:rPr>
                <w:snapToGrid w:val="0"/>
                <w:sz w:val="20"/>
                <w:szCs w:val="20"/>
              </w:rPr>
            </w:r>
            <w:r w:rsidR="002A1416">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Cardholder Name Change</w:t>
            </w:r>
          </w:p>
        </w:tc>
        <w:tc>
          <w:tcPr>
            <w:tcW w:w="3150" w:type="dxa"/>
            <w:gridSpan w:val="4"/>
            <w:tcBorders>
              <w:bottom w:val="single" w:sz="4" w:space="0" w:color="auto"/>
            </w:tcBorders>
            <w:vAlign w:val="bottom"/>
          </w:tcPr>
          <w:p w14:paraId="33BEB7A4" w14:textId="77777777" w:rsidR="00A468B9" w:rsidRPr="0026420E" w:rsidRDefault="003138F4" w:rsidP="00DA10E0">
            <w:pPr>
              <w:rPr>
                <w:snapToGrid w:val="0"/>
              </w:rPr>
            </w:pPr>
            <w:r w:rsidRPr="0026420E">
              <w:rPr>
                <w:snapToGrid w:val="0"/>
              </w:rPr>
              <w:fldChar w:fldCharType="begin">
                <w:ffData>
                  <w:name w:val="Text16"/>
                  <w:enabled/>
                  <w:calcOnExit w:val="0"/>
                  <w:textInput/>
                </w:ffData>
              </w:fldChar>
            </w:r>
            <w:bookmarkStart w:id="23" w:name="Text16"/>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3"/>
          </w:p>
        </w:tc>
        <w:tc>
          <w:tcPr>
            <w:tcW w:w="2340" w:type="dxa"/>
            <w:vAlign w:val="bottom"/>
          </w:tcPr>
          <w:p w14:paraId="3697E1D3" w14:textId="77777777" w:rsidR="00A468B9" w:rsidRPr="0026420E" w:rsidRDefault="00A468B9" w:rsidP="00DA10E0">
            <w:pPr>
              <w:rPr>
                <w:snapToGrid w:val="0"/>
              </w:rPr>
            </w:pPr>
          </w:p>
        </w:tc>
      </w:tr>
      <w:tr w:rsidR="00A468B9" w:rsidRPr="0026420E" w14:paraId="5474F287" w14:textId="77777777" w:rsidTr="0026420E">
        <w:trPr>
          <w:trHeight w:val="390"/>
        </w:trPr>
        <w:tc>
          <w:tcPr>
            <w:tcW w:w="3078" w:type="dxa"/>
            <w:gridSpan w:val="3"/>
            <w:vAlign w:val="bottom"/>
          </w:tcPr>
          <w:p w14:paraId="7051A181" w14:textId="77777777" w:rsidR="00A468B9" w:rsidRPr="0026420E" w:rsidRDefault="003138F4" w:rsidP="00DA10E0">
            <w:pPr>
              <w:rPr>
                <w:snapToGrid w:val="0"/>
                <w:sz w:val="20"/>
                <w:szCs w:val="20"/>
              </w:rPr>
            </w:pPr>
            <w:r w:rsidRPr="0026420E">
              <w:rPr>
                <w:snapToGrid w:val="0"/>
                <w:sz w:val="20"/>
                <w:szCs w:val="20"/>
              </w:rPr>
              <w:fldChar w:fldCharType="begin">
                <w:ffData>
                  <w:name w:val="Check4"/>
                  <w:enabled/>
                  <w:calcOnExit w:val="0"/>
                  <w:checkBox>
                    <w:sizeAuto/>
                    <w:default w:val="0"/>
                  </w:checkBox>
                </w:ffData>
              </w:fldChar>
            </w:r>
            <w:r w:rsidR="00A468B9" w:rsidRPr="0026420E">
              <w:rPr>
                <w:snapToGrid w:val="0"/>
                <w:sz w:val="20"/>
                <w:szCs w:val="20"/>
              </w:rPr>
              <w:instrText xml:space="preserve"> FORMCHECKBOX </w:instrText>
            </w:r>
            <w:r w:rsidR="002A1416">
              <w:rPr>
                <w:snapToGrid w:val="0"/>
                <w:sz w:val="20"/>
                <w:szCs w:val="20"/>
              </w:rPr>
            </w:r>
            <w:r w:rsidR="002A1416">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Campus Address Change</w:t>
            </w:r>
          </w:p>
        </w:tc>
        <w:tc>
          <w:tcPr>
            <w:tcW w:w="5580" w:type="dxa"/>
            <w:gridSpan w:val="6"/>
            <w:tcBorders>
              <w:bottom w:val="single" w:sz="4" w:space="0" w:color="auto"/>
            </w:tcBorders>
            <w:vAlign w:val="bottom"/>
          </w:tcPr>
          <w:p w14:paraId="06ADCBED" w14:textId="77777777" w:rsidR="00A468B9" w:rsidRPr="0026420E" w:rsidRDefault="003138F4" w:rsidP="00DA10E0">
            <w:pPr>
              <w:rPr>
                <w:snapToGrid w:val="0"/>
              </w:rPr>
            </w:pPr>
            <w:r w:rsidRPr="0026420E">
              <w:rPr>
                <w:snapToGrid w:val="0"/>
              </w:rPr>
              <w:fldChar w:fldCharType="begin">
                <w:ffData>
                  <w:name w:val="Text14"/>
                  <w:enabled/>
                  <w:calcOnExit w:val="0"/>
                  <w:textInput/>
                </w:ffData>
              </w:fldChar>
            </w:r>
            <w:bookmarkStart w:id="24" w:name="Text14"/>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4"/>
          </w:p>
        </w:tc>
      </w:tr>
      <w:tr w:rsidR="00A468B9" w:rsidRPr="0026420E" w14:paraId="20F953C9" w14:textId="77777777" w:rsidTr="0026420E">
        <w:trPr>
          <w:trHeight w:val="390"/>
        </w:trPr>
        <w:tc>
          <w:tcPr>
            <w:tcW w:w="2808" w:type="dxa"/>
            <w:gridSpan w:val="2"/>
            <w:vAlign w:val="bottom"/>
          </w:tcPr>
          <w:p w14:paraId="2588FE0F" w14:textId="77777777" w:rsidR="00A468B9" w:rsidRPr="0026420E" w:rsidRDefault="003138F4" w:rsidP="00DA10E0">
            <w:pPr>
              <w:rPr>
                <w:snapToGrid w:val="0"/>
                <w:sz w:val="20"/>
                <w:szCs w:val="20"/>
              </w:rPr>
            </w:pPr>
            <w:r w:rsidRPr="0026420E">
              <w:rPr>
                <w:snapToGrid w:val="0"/>
                <w:sz w:val="20"/>
                <w:szCs w:val="20"/>
              </w:rPr>
              <w:fldChar w:fldCharType="begin">
                <w:ffData>
                  <w:name w:val="Check6"/>
                  <w:enabled/>
                  <w:calcOnExit w:val="0"/>
                  <w:checkBox>
                    <w:sizeAuto/>
                    <w:default w:val="0"/>
                  </w:checkBox>
                </w:ffData>
              </w:fldChar>
            </w:r>
            <w:r w:rsidR="00A468B9" w:rsidRPr="0026420E">
              <w:rPr>
                <w:snapToGrid w:val="0"/>
                <w:sz w:val="20"/>
                <w:szCs w:val="20"/>
              </w:rPr>
              <w:instrText xml:space="preserve"> FORMCHECKBOX </w:instrText>
            </w:r>
            <w:r w:rsidR="002A1416">
              <w:rPr>
                <w:snapToGrid w:val="0"/>
                <w:sz w:val="20"/>
                <w:szCs w:val="20"/>
              </w:rPr>
            </w:r>
            <w:r w:rsidR="002A1416">
              <w:rPr>
                <w:snapToGrid w:val="0"/>
                <w:sz w:val="20"/>
                <w:szCs w:val="20"/>
              </w:rPr>
              <w:fldChar w:fldCharType="separate"/>
            </w:r>
            <w:r w:rsidRPr="0026420E">
              <w:rPr>
                <w:snapToGrid w:val="0"/>
                <w:sz w:val="20"/>
                <w:szCs w:val="20"/>
              </w:rPr>
              <w:fldChar w:fldCharType="end"/>
            </w:r>
            <w:r w:rsidR="00A468B9" w:rsidRPr="0026420E">
              <w:rPr>
                <w:snapToGrid w:val="0"/>
                <w:sz w:val="20"/>
                <w:szCs w:val="20"/>
              </w:rPr>
              <w:t xml:space="preserve"> Phone Number Change</w:t>
            </w:r>
          </w:p>
        </w:tc>
        <w:tc>
          <w:tcPr>
            <w:tcW w:w="2070" w:type="dxa"/>
            <w:gridSpan w:val="4"/>
            <w:tcBorders>
              <w:bottom w:val="single" w:sz="4" w:space="0" w:color="auto"/>
            </w:tcBorders>
            <w:vAlign w:val="bottom"/>
          </w:tcPr>
          <w:p w14:paraId="13875733" w14:textId="77777777" w:rsidR="00A468B9" w:rsidRPr="0026420E" w:rsidRDefault="003138F4" w:rsidP="00DA10E0">
            <w:pPr>
              <w:rPr>
                <w:snapToGrid w:val="0"/>
              </w:rPr>
            </w:pPr>
            <w:r w:rsidRPr="0026420E">
              <w:rPr>
                <w:snapToGrid w:val="0"/>
              </w:rPr>
              <w:fldChar w:fldCharType="begin">
                <w:ffData>
                  <w:name w:val="Text15"/>
                  <w:enabled/>
                  <w:calcOnExit w:val="0"/>
                  <w:textInput/>
                </w:ffData>
              </w:fldChar>
            </w:r>
            <w:bookmarkStart w:id="25" w:name="Text15"/>
            <w:r w:rsidR="00A468B9" w:rsidRPr="0026420E">
              <w:rPr>
                <w:snapToGrid w:val="0"/>
              </w:rPr>
              <w:instrText xml:space="preserve"> FORMTEXT </w:instrText>
            </w:r>
            <w:r w:rsidRPr="0026420E">
              <w:rPr>
                <w:snapToGrid w:val="0"/>
              </w:rPr>
            </w:r>
            <w:r w:rsidRPr="0026420E">
              <w:rPr>
                <w:snapToGrid w:val="0"/>
              </w:rPr>
              <w:fldChar w:fldCharType="separate"/>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00A468B9" w:rsidRPr="0026420E">
              <w:rPr>
                <w:rFonts w:ascii="MS Mincho" w:eastAsia="MS Mincho" w:hAnsi="MS Mincho" w:cs="MS Mincho" w:hint="eastAsia"/>
                <w:noProof/>
                <w:snapToGrid w:val="0"/>
              </w:rPr>
              <w:t> </w:t>
            </w:r>
            <w:r w:rsidRPr="0026420E">
              <w:rPr>
                <w:snapToGrid w:val="0"/>
              </w:rPr>
              <w:fldChar w:fldCharType="end"/>
            </w:r>
            <w:bookmarkEnd w:id="25"/>
          </w:p>
        </w:tc>
        <w:tc>
          <w:tcPr>
            <w:tcW w:w="3780" w:type="dxa"/>
            <w:gridSpan w:val="3"/>
            <w:tcBorders>
              <w:top w:val="single" w:sz="4" w:space="0" w:color="auto"/>
            </w:tcBorders>
            <w:vAlign w:val="bottom"/>
          </w:tcPr>
          <w:p w14:paraId="4A28F986" w14:textId="77777777" w:rsidR="00A468B9" w:rsidRPr="0026420E" w:rsidRDefault="00A468B9" w:rsidP="00DA10E0">
            <w:pPr>
              <w:rPr>
                <w:snapToGrid w:val="0"/>
              </w:rPr>
            </w:pPr>
          </w:p>
        </w:tc>
      </w:tr>
    </w:tbl>
    <w:p w14:paraId="18101226" w14:textId="77777777" w:rsidR="00A468B9" w:rsidRDefault="00A468B9" w:rsidP="00A468B9">
      <w:pPr>
        <w:rPr>
          <w:snapToGrid w:val="0"/>
        </w:rPr>
      </w:pPr>
    </w:p>
    <w:p w14:paraId="3B950443" w14:textId="77777777" w:rsidR="00A468B9" w:rsidRPr="00651927" w:rsidRDefault="00A468B9" w:rsidP="00A468B9">
      <w:pPr>
        <w:rPr>
          <w:snapToGrid w:val="0"/>
          <w:sz w:val="20"/>
          <w:szCs w:val="20"/>
        </w:rPr>
      </w:pPr>
      <w:r w:rsidRPr="0036489C">
        <w:rPr>
          <w:snapToGrid w:val="0"/>
        </w:rPr>
        <w:t xml:space="preserve">* </w:t>
      </w:r>
      <w:r w:rsidRPr="00651927">
        <w:rPr>
          <w:snapToGrid w:val="0"/>
          <w:sz w:val="20"/>
          <w:szCs w:val="20"/>
        </w:rPr>
        <w:t>Requires approval of Department (no designees).</w:t>
      </w:r>
    </w:p>
    <w:p w14:paraId="5ED14A9E" w14:textId="77777777" w:rsidR="00A468B9" w:rsidRDefault="00A468B9" w:rsidP="00A468B9">
      <w:pPr>
        <w:rPr>
          <w:snapToGrid w:val="0"/>
        </w:rPr>
      </w:pPr>
      <w:r w:rsidRPr="00651927">
        <w:rPr>
          <w:snapToGrid w:val="0"/>
          <w:sz w:val="20"/>
          <w:szCs w:val="20"/>
        </w:rPr>
        <w:t>**Will result in cancellation of card</w:t>
      </w:r>
      <w:r w:rsidR="00DD2404">
        <w:rPr>
          <w:snapToGrid w:val="0"/>
          <w:sz w:val="20"/>
          <w:szCs w:val="20"/>
        </w:rPr>
        <w:t xml:space="preserve">. </w:t>
      </w:r>
      <w:r w:rsidRPr="00651927">
        <w:rPr>
          <w:snapToGrid w:val="0"/>
          <w:sz w:val="20"/>
          <w:szCs w:val="20"/>
        </w:rPr>
        <w:t>A new cardholder agreement form must be submitted.</w:t>
      </w:r>
    </w:p>
    <w:p w14:paraId="1E2865CB" w14:textId="77777777" w:rsidR="00A468B9" w:rsidRPr="00061252" w:rsidRDefault="00A468B9" w:rsidP="00A468B9">
      <w:pPr>
        <w:rPr>
          <w:snapToGrid w:val="0"/>
        </w:rPr>
      </w:pPr>
    </w:p>
    <w:p w14:paraId="0ED5E0C9" w14:textId="77777777" w:rsidR="00A468B9" w:rsidRPr="00651927" w:rsidRDefault="00A468B9" w:rsidP="00465319">
      <w:pPr>
        <w:outlineLvl w:val="0"/>
        <w:rPr>
          <w:snapToGrid w:val="0"/>
          <w:sz w:val="20"/>
          <w:szCs w:val="20"/>
        </w:rPr>
      </w:pPr>
      <w:r w:rsidRPr="00651927">
        <w:rPr>
          <w:snapToGrid w:val="0"/>
          <w:sz w:val="20"/>
          <w:szCs w:val="20"/>
        </w:rPr>
        <w:t>Cardholder Signature: ______________________________ Date:  _______________</w:t>
      </w:r>
    </w:p>
    <w:p w14:paraId="3E1D2FCC" w14:textId="77777777" w:rsidR="00A468B9" w:rsidRPr="00651927" w:rsidRDefault="00A468B9" w:rsidP="00A468B9">
      <w:pPr>
        <w:rPr>
          <w:snapToGrid w:val="0"/>
          <w:sz w:val="20"/>
          <w:szCs w:val="20"/>
        </w:rPr>
      </w:pPr>
    </w:p>
    <w:p w14:paraId="00BF8878" w14:textId="77777777" w:rsidR="00A468B9" w:rsidRPr="00651927" w:rsidRDefault="00A468B9" w:rsidP="00465319">
      <w:pPr>
        <w:outlineLvl w:val="0"/>
        <w:rPr>
          <w:snapToGrid w:val="0"/>
          <w:sz w:val="20"/>
          <w:szCs w:val="20"/>
        </w:rPr>
      </w:pPr>
      <w:r w:rsidRPr="00651927">
        <w:rPr>
          <w:snapToGrid w:val="0"/>
          <w:sz w:val="20"/>
          <w:szCs w:val="20"/>
        </w:rPr>
        <w:t>Department Signature: _____________</w:t>
      </w:r>
      <w:r w:rsidR="00567EFE">
        <w:rPr>
          <w:snapToGrid w:val="0"/>
          <w:sz w:val="20"/>
          <w:szCs w:val="20"/>
        </w:rPr>
        <w:t>_____</w:t>
      </w:r>
      <w:r w:rsidRPr="00651927">
        <w:rPr>
          <w:snapToGrid w:val="0"/>
          <w:sz w:val="20"/>
          <w:szCs w:val="20"/>
        </w:rPr>
        <w:t>____________ Date:  _______________</w:t>
      </w:r>
    </w:p>
    <w:p w14:paraId="4EE31186" w14:textId="77777777" w:rsidR="00A468B9" w:rsidRPr="00651927" w:rsidRDefault="00A468B9" w:rsidP="00A468B9">
      <w:pPr>
        <w:rPr>
          <w:sz w:val="20"/>
          <w:szCs w:val="20"/>
        </w:rPr>
      </w:pPr>
      <w:r w:rsidRPr="00651927">
        <w:rPr>
          <w:snapToGrid w:val="0"/>
          <w:sz w:val="20"/>
          <w:szCs w:val="20"/>
        </w:rPr>
        <w:t>(No Designees)</w:t>
      </w:r>
    </w:p>
    <w:p w14:paraId="782428C7" w14:textId="77777777" w:rsidR="00A468B9" w:rsidRDefault="00A468B9" w:rsidP="00A468B9">
      <w:pPr>
        <w:rPr>
          <w:sz w:val="20"/>
          <w:szCs w:val="20"/>
        </w:rPr>
      </w:pPr>
    </w:p>
    <w:p w14:paraId="1E3D6390" w14:textId="77777777" w:rsidR="00934D10" w:rsidRPr="00651927" w:rsidRDefault="00934D10" w:rsidP="00A468B9">
      <w:pPr>
        <w:rPr>
          <w:sz w:val="20"/>
          <w:szCs w:val="20"/>
        </w:rPr>
      </w:pPr>
    </w:p>
    <w:p w14:paraId="34215C29" w14:textId="77777777" w:rsidR="00CB385D" w:rsidRDefault="00A468B9" w:rsidP="00A468B9">
      <w:pPr>
        <w:autoSpaceDE w:val="0"/>
        <w:autoSpaceDN w:val="0"/>
        <w:adjustRightInd w:val="0"/>
        <w:rPr>
          <w:b/>
          <w:snapToGrid w:val="0"/>
          <w:sz w:val="20"/>
          <w:szCs w:val="20"/>
        </w:rPr>
        <w:sectPr w:rsidR="00CB385D" w:rsidSect="0044615C">
          <w:pgSz w:w="12240" w:h="15840" w:code="1"/>
          <w:pgMar w:top="720" w:right="1080" w:bottom="1440" w:left="1080" w:header="720" w:footer="720" w:gutter="0"/>
          <w:cols w:space="720"/>
          <w:docGrid w:linePitch="360"/>
        </w:sectPr>
      </w:pPr>
      <w:r w:rsidRPr="00651927">
        <w:rPr>
          <w:b/>
          <w:snapToGrid w:val="0"/>
          <w:sz w:val="20"/>
          <w:szCs w:val="20"/>
        </w:rPr>
        <w:t xml:space="preserve">Once completed, send this request to </w:t>
      </w:r>
      <w:r w:rsidR="00BE3FE4">
        <w:rPr>
          <w:b/>
          <w:snapToGrid w:val="0"/>
          <w:sz w:val="20"/>
          <w:szCs w:val="20"/>
        </w:rPr>
        <w:t>the</w:t>
      </w:r>
      <w:r w:rsidR="0044615C">
        <w:rPr>
          <w:b/>
          <w:snapToGrid w:val="0"/>
          <w:sz w:val="20"/>
          <w:szCs w:val="20"/>
        </w:rPr>
        <w:t xml:space="preserve"> campus PCPA</w:t>
      </w:r>
    </w:p>
    <w:tbl>
      <w:tblPr>
        <w:tblW w:w="5130" w:type="pct"/>
        <w:tblInd w:w="-252" w:type="dxa"/>
        <w:tblLook w:val="0000" w:firstRow="0" w:lastRow="0" w:firstColumn="0" w:lastColumn="0" w:noHBand="0" w:noVBand="0"/>
      </w:tblPr>
      <w:tblGrid>
        <w:gridCol w:w="246"/>
        <w:gridCol w:w="1259"/>
        <w:gridCol w:w="3991"/>
        <w:gridCol w:w="2607"/>
        <w:gridCol w:w="701"/>
        <w:gridCol w:w="701"/>
        <w:gridCol w:w="701"/>
        <w:gridCol w:w="613"/>
        <w:gridCol w:w="414"/>
        <w:gridCol w:w="96"/>
        <w:gridCol w:w="352"/>
        <w:gridCol w:w="261"/>
        <w:gridCol w:w="221"/>
        <w:gridCol w:w="400"/>
        <w:gridCol w:w="1620"/>
      </w:tblGrid>
      <w:tr w:rsidR="007830B0" w14:paraId="75D2209D" w14:textId="77777777" w:rsidTr="00DD2404">
        <w:trPr>
          <w:gridBefore w:val="1"/>
          <w:gridAfter w:val="4"/>
          <w:wBefore w:w="87" w:type="pct"/>
          <w:wAfter w:w="883" w:type="pct"/>
        </w:trPr>
        <w:tc>
          <w:tcPr>
            <w:tcW w:w="4030" w:type="pct"/>
            <w:gridSpan w:val="10"/>
            <w:tcBorders>
              <w:top w:val="nil"/>
              <w:left w:val="nil"/>
              <w:bottom w:val="nil"/>
              <w:right w:val="nil"/>
            </w:tcBorders>
          </w:tcPr>
          <w:p w14:paraId="7ED96A5B" w14:textId="77777777" w:rsidR="007830B0" w:rsidRPr="00F63BFE" w:rsidRDefault="00F63BFE" w:rsidP="00D35471">
            <w:pPr>
              <w:suppressAutoHyphens/>
              <w:rPr>
                <w:rFonts w:ascii="Arial" w:hAnsi="Arial" w:cs="Arial"/>
                <w:b/>
                <w:sz w:val="20"/>
                <w:szCs w:val="20"/>
              </w:rPr>
            </w:pPr>
            <w:r w:rsidRPr="00F63BFE">
              <w:rPr>
                <w:rFonts w:ascii="Arial" w:hAnsi="Arial" w:cs="Arial"/>
                <w:b/>
                <w:sz w:val="20"/>
                <w:szCs w:val="20"/>
              </w:rPr>
              <w:lastRenderedPageBreak/>
              <w:t>University of Wisconsin System</w:t>
            </w:r>
            <w:r w:rsidR="009D1C51">
              <w:rPr>
                <w:rFonts w:ascii="Arial" w:hAnsi="Arial" w:cs="Arial"/>
                <w:b/>
                <w:sz w:val="20"/>
                <w:szCs w:val="20"/>
              </w:rPr>
              <w:t xml:space="preserve">                                                                                                                                                             APPENDIX A-</w:t>
            </w:r>
            <w:r w:rsidR="00D263C0">
              <w:rPr>
                <w:rFonts w:ascii="Arial" w:hAnsi="Arial" w:cs="Arial"/>
                <w:b/>
                <w:sz w:val="20"/>
                <w:szCs w:val="20"/>
              </w:rPr>
              <w:t>4</w:t>
            </w:r>
          </w:p>
        </w:tc>
      </w:tr>
      <w:tr w:rsidR="007830B0" w14:paraId="64488034" w14:textId="77777777" w:rsidTr="00DD2404">
        <w:trPr>
          <w:gridBefore w:val="1"/>
          <w:gridAfter w:val="4"/>
          <w:wBefore w:w="87" w:type="pct"/>
          <w:wAfter w:w="883" w:type="pct"/>
        </w:trPr>
        <w:tc>
          <w:tcPr>
            <w:tcW w:w="4030" w:type="pct"/>
            <w:gridSpan w:val="10"/>
            <w:tcBorders>
              <w:top w:val="nil"/>
              <w:left w:val="nil"/>
              <w:bottom w:val="nil"/>
              <w:right w:val="nil"/>
            </w:tcBorders>
          </w:tcPr>
          <w:p w14:paraId="193A151C" w14:textId="77777777" w:rsidR="007830B0" w:rsidRDefault="007830B0" w:rsidP="00DA10E0">
            <w:pPr>
              <w:suppressAutoHyphens/>
              <w:rPr>
                <w:rFonts w:ascii="Arial" w:hAnsi="Arial" w:cs="Arial"/>
                <w:sz w:val="16"/>
                <w:szCs w:val="16"/>
              </w:rPr>
            </w:pPr>
          </w:p>
        </w:tc>
      </w:tr>
      <w:tr w:rsidR="007830B0" w14:paraId="4661409D" w14:textId="77777777" w:rsidTr="00DD2404">
        <w:trPr>
          <w:gridBefore w:val="1"/>
          <w:gridAfter w:val="4"/>
          <w:wBefore w:w="87" w:type="pct"/>
          <w:wAfter w:w="883" w:type="pct"/>
        </w:trPr>
        <w:tc>
          <w:tcPr>
            <w:tcW w:w="4030" w:type="pct"/>
            <w:gridSpan w:val="10"/>
            <w:tcBorders>
              <w:top w:val="nil"/>
              <w:left w:val="nil"/>
              <w:bottom w:val="nil"/>
              <w:right w:val="nil"/>
            </w:tcBorders>
          </w:tcPr>
          <w:p w14:paraId="4C6B2B19" w14:textId="77777777" w:rsidR="007830B0" w:rsidRPr="00276A81" w:rsidRDefault="007830B0" w:rsidP="0002384F">
            <w:pPr>
              <w:suppressAutoHyphens/>
              <w:rPr>
                <w:rFonts w:ascii="Arial" w:hAnsi="Arial" w:cs="Arial"/>
                <w:b/>
                <w:bCs/>
                <w:sz w:val="22"/>
                <w:szCs w:val="22"/>
              </w:rPr>
            </w:pPr>
            <w:r w:rsidRPr="00276A81">
              <w:rPr>
                <w:rFonts w:ascii="Arial" w:hAnsi="Arial" w:cs="Arial"/>
                <w:b/>
                <w:bCs/>
                <w:sz w:val="22"/>
                <w:szCs w:val="22"/>
              </w:rPr>
              <w:t xml:space="preserve">PURCHASING CARD </w:t>
            </w:r>
            <w:r w:rsidR="000448B0" w:rsidRPr="0002384F">
              <w:rPr>
                <w:rFonts w:ascii="Arial" w:hAnsi="Arial" w:cs="Arial"/>
                <w:b/>
                <w:bCs/>
                <w:sz w:val="22"/>
                <w:szCs w:val="22"/>
              </w:rPr>
              <w:t>LOG</w:t>
            </w:r>
          </w:p>
        </w:tc>
      </w:tr>
      <w:tr w:rsidR="007830B0" w14:paraId="2B6EAC7D" w14:textId="77777777" w:rsidTr="00DD2404">
        <w:trPr>
          <w:gridBefore w:val="1"/>
          <w:gridAfter w:val="4"/>
          <w:wBefore w:w="87" w:type="pct"/>
          <w:wAfter w:w="883" w:type="pct"/>
        </w:trPr>
        <w:tc>
          <w:tcPr>
            <w:tcW w:w="4030" w:type="pct"/>
            <w:gridSpan w:val="10"/>
            <w:tcBorders>
              <w:top w:val="nil"/>
              <w:left w:val="nil"/>
              <w:bottom w:val="nil"/>
              <w:right w:val="nil"/>
            </w:tcBorders>
          </w:tcPr>
          <w:p w14:paraId="1BF89B68" w14:textId="77777777" w:rsidR="007830B0" w:rsidRDefault="007830B0" w:rsidP="00DA10E0">
            <w:pPr>
              <w:suppressAutoHyphens/>
              <w:spacing w:line="170" w:lineRule="auto"/>
              <w:rPr>
                <w:rFonts w:ascii="Arial" w:hAnsi="Arial" w:cs="Arial"/>
                <w:sz w:val="12"/>
                <w:szCs w:val="12"/>
              </w:rPr>
            </w:pPr>
          </w:p>
        </w:tc>
      </w:tr>
      <w:tr w:rsidR="007830B0" w14:paraId="4794812C" w14:textId="77777777" w:rsidTr="00DD2404">
        <w:trPr>
          <w:gridBefore w:val="1"/>
          <w:gridAfter w:val="4"/>
          <w:wBefore w:w="87" w:type="pct"/>
          <w:wAfter w:w="883" w:type="pct"/>
        </w:trPr>
        <w:tc>
          <w:tcPr>
            <w:tcW w:w="4030" w:type="pct"/>
            <w:gridSpan w:val="10"/>
            <w:tcBorders>
              <w:top w:val="nil"/>
              <w:left w:val="nil"/>
              <w:bottom w:val="nil"/>
              <w:right w:val="nil"/>
            </w:tcBorders>
          </w:tcPr>
          <w:p w14:paraId="4FDC0ABB" w14:textId="77777777" w:rsidR="007830B0" w:rsidRPr="00BB7109" w:rsidRDefault="00057B83" w:rsidP="00DA10E0">
            <w:pPr>
              <w:suppressAutoHyphens/>
              <w:rPr>
                <w:rFonts w:ascii="Arial" w:hAnsi="Arial" w:cs="Arial"/>
                <w:b/>
                <w:sz w:val="18"/>
                <w:szCs w:val="18"/>
              </w:rPr>
            </w:pPr>
            <w:r>
              <w:rPr>
                <w:rFonts w:ascii="Arial" w:hAnsi="Arial" w:cs="Arial"/>
                <w:b/>
                <w:sz w:val="18"/>
                <w:szCs w:val="18"/>
              </w:rPr>
              <w:t>After</w:t>
            </w:r>
            <w:r w:rsidR="00E7748E">
              <w:rPr>
                <w:rFonts w:ascii="Arial" w:hAnsi="Arial" w:cs="Arial"/>
                <w:b/>
                <w:sz w:val="18"/>
                <w:szCs w:val="18"/>
              </w:rPr>
              <w:t xml:space="preserve"> approved, s</w:t>
            </w:r>
            <w:r w:rsidR="007830B0" w:rsidRPr="00BB7109">
              <w:rPr>
                <w:rFonts w:ascii="Arial" w:hAnsi="Arial" w:cs="Arial"/>
                <w:b/>
                <w:sz w:val="18"/>
                <w:szCs w:val="18"/>
              </w:rPr>
              <w:t>ubmit to the office designated for record retention.</w:t>
            </w:r>
          </w:p>
        </w:tc>
      </w:tr>
      <w:tr w:rsidR="007830B0" w14:paraId="47823065" w14:textId="77777777" w:rsidTr="00DD2404">
        <w:tblPrEx>
          <w:tblCellMar>
            <w:left w:w="101" w:type="dxa"/>
            <w:right w:w="101" w:type="dxa"/>
          </w:tblCellMar>
        </w:tblPrEx>
        <w:tc>
          <w:tcPr>
            <w:tcW w:w="2857" w:type="pct"/>
            <w:gridSpan w:val="4"/>
            <w:tcBorders>
              <w:top w:val="single" w:sz="6" w:space="0" w:color="auto"/>
              <w:left w:val="single" w:sz="6" w:space="0" w:color="auto"/>
              <w:bottom w:val="nil"/>
              <w:right w:val="nil"/>
            </w:tcBorders>
          </w:tcPr>
          <w:p w14:paraId="272C5BA3" w14:textId="77777777" w:rsidR="007830B0" w:rsidRDefault="003138F4" w:rsidP="00DA10E0">
            <w:pPr>
              <w:tabs>
                <w:tab w:val="left" w:pos="-720"/>
              </w:tabs>
              <w:suppressAutoHyphens/>
              <w:rPr>
                <w:rFonts w:ascii="Arial" w:hAnsi="Arial" w:cs="Arial"/>
              </w:rPr>
            </w:pPr>
            <w:r w:rsidRPr="00276A81">
              <w:rPr>
                <w:rFonts w:ascii="Arial" w:hAnsi="Arial" w:cs="Arial"/>
                <w:sz w:val="20"/>
                <w:szCs w:val="20"/>
              </w:rPr>
              <w:fldChar w:fldCharType="begin"/>
            </w:r>
            <w:r w:rsidR="007830B0" w:rsidRPr="00276A81">
              <w:rPr>
                <w:rFonts w:ascii="Arial" w:hAnsi="Arial" w:cs="Arial"/>
                <w:sz w:val="20"/>
                <w:szCs w:val="20"/>
              </w:rPr>
              <w:instrText xml:space="preserve">PRIVATE </w:instrText>
            </w:r>
            <w:r w:rsidRPr="00276A81">
              <w:rPr>
                <w:rFonts w:ascii="Arial" w:hAnsi="Arial" w:cs="Arial"/>
                <w:sz w:val="20"/>
                <w:szCs w:val="20"/>
              </w:rPr>
              <w:fldChar w:fldCharType="end"/>
            </w:r>
            <w:r w:rsidR="007830B0" w:rsidRPr="00276A81">
              <w:rPr>
                <w:rFonts w:ascii="Arial" w:hAnsi="Arial" w:cs="Arial"/>
                <w:sz w:val="20"/>
                <w:szCs w:val="20"/>
              </w:rPr>
              <w:t>Cardholder Name</w:t>
            </w:r>
            <w:r w:rsidR="00937408">
              <w:rPr>
                <w:rFonts w:ascii="Arial" w:hAnsi="Arial" w:cs="Arial"/>
                <w:sz w:val="20"/>
                <w:szCs w:val="20"/>
              </w:rPr>
              <w:t>:</w:t>
            </w:r>
            <w:r w:rsidR="007830B0">
              <w:rPr>
                <w:rFonts w:ascii="Arial" w:hAnsi="Arial" w:cs="Arial"/>
              </w:rPr>
              <w:t xml:space="preserve"> </w:t>
            </w:r>
          </w:p>
        </w:tc>
        <w:tc>
          <w:tcPr>
            <w:tcW w:w="1261" w:type="pct"/>
            <w:gridSpan w:val="7"/>
            <w:tcBorders>
              <w:top w:val="single" w:sz="6" w:space="0" w:color="auto"/>
              <w:left w:val="single" w:sz="6" w:space="0" w:color="auto"/>
              <w:bottom w:val="nil"/>
              <w:right w:val="nil"/>
            </w:tcBorders>
          </w:tcPr>
          <w:p w14:paraId="6BC45035" w14:textId="77777777" w:rsidR="007830B0" w:rsidRDefault="00937408" w:rsidP="00DA10E0">
            <w:pPr>
              <w:tabs>
                <w:tab w:val="left" w:pos="-720"/>
              </w:tabs>
              <w:suppressAutoHyphens/>
              <w:rPr>
                <w:rFonts w:ascii="Arial" w:hAnsi="Arial" w:cs="Arial"/>
              </w:rPr>
            </w:pPr>
            <w:r>
              <w:rPr>
                <w:rFonts w:ascii="Arial" w:hAnsi="Arial" w:cs="Arial"/>
                <w:sz w:val="18"/>
                <w:szCs w:val="18"/>
              </w:rPr>
              <w:t>Cycle Date:</w:t>
            </w:r>
          </w:p>
        </w:tc>
        <w:tc>
          <w:tcPr>
            <w:tcW w:w="883" w:type="pct"/>
            <w:gridSpan w:val="4"/>
            <w:tcBorders>
              <w:top w:val="single" w:sz="6" w:space="0" w:color="auto"/>
              <w:left w:val="single" w:sz="6" w:space="0" w:color="auto"/>
              <w:bottom w:val="nil"/>
              <w:right w:val="single" w:sz="6" w:space="0" w:color="auto"/>
            </w:tcBorders>
          </w:tcPr>
          <w:p w14:paraId="6545F2D8" w14:textId="77777777" w:rsidR="007830B0" w:rsidRDefault="007830B0" w:rsidP="00DA10E0">
            <w:pPr>
              <w:suppressAutoHyphens/>
              <w:rPr>
                <w:rFonts w:ascii="Arial" w:hAnsi="Arial" w:cs="Arial"/>
              </w:rPr>
            </w:pPr>
          </w:p>
        </w:tc>
      </w:tr>
      <w:tr w:rsidR="007830B0" w14:paraId="5931B764" w14:textId="77777777" w:rsidTr="00DD2404">
        <w:tblPrEx>
          <w:tblCellMar>
            <w:left w:w="101" w:type="dxa"/>
            <w:right w:w="101" w:type="dxa"/>
          </w:tblCellMar>
        </w:tblPrEx>
        <w:tc>
          <w:tcPr>
            <w:tcW w:w="2857" w:type="pct"/>
            <w:gridSpan w:val="4"/>
            <w:tcBorders>
              <w:top w:val="nil"/>
              <w:left w:val="single" w:sz="6" w:space="0" w:color="auto"/>
              <w:bottom w:val="nil"/>
              <w:right w:val="nil"/>
            </w:tcBorders>
          </w:tcPr>
          <w:p w14:paraId="68876A0E" w14:textId="77777777" w:rsidR="007830B0" w:rsidRDefault="007830B0" w:rsidP="00DA10E0">
            <w:pPr>
              <w:tabs>
                <w:tab w:val="left" w:pos="-720"/>
              </w:tabs>
              <w:suppressAutoHyphens/>
              <w:spacing w:line="170" w:lineRule="auto"/>
              <w:rPr>
                <w:rFonts w:ascii="Arial" w:hAnsi="Arial" w:cs="Arial"/>
              </w:rPr>
            </w:pPr>
          </w:p>
        </w:tc>
        <w:tc>
          <w:tcPr>
            <w:tcW w:w="247" w:type="pct"/>
            <w:tcBorders>
              <w:top w:val="nil"/>
              <w:left w:val="single" w:sz="6" w:space="0" w:color="auto"/>
              <w:bottom w:val="nil"/>
              <w:right w:val="nil"/>
            </w:tcBorders>
          </w:tcPr>
          <w:p w14:paraId="2DFC9359" w14:textId="77777777" w:rsidR="007830B0" w:rsidRDefault="007830B0" w:rsidP="00DA10E0">
            <w:pPr>
              <w:tabs>
                <w:tab w:val="left" w:pos="-720"/>
              </w:tabs>
              <w:suppressAutoHyphens/>
              <w:spacing w:before="40" w:line="200" w:lineRule="exact"/>
              <w:jc w:val="right"/>
              <w:rPr>
                <w:rFonts w:ascii="Arial" w:hAnsi="Arial" w:cs="Arial"/>
              </w:rPr>
            </w:pPr>
            <w:r>
              <w:rPr>
                <w:rFonts w:ascii="Arial" w:hAnsi="Arial" w:cs="Arial"/>
                <w:b/>
                <w:bCs/>
              </w:rPr>
              <w:t>/</w:t>
            </w:r>
          </w:p>
        </w:tc>
        <w:tc>
          <w:tcPr>
            <w:tcW w:w="247" w:type="pct"/>
            <w:tcBorders>
              <w:top w:val="nil"/>
              <w:left w:val="nil"/>
              <w:bottom w:val="nil"/>
              <w:right w:val="nil"/>
            </w:tcBorders>
          </w:tcPr>
          <w:p w14:paraId="4DAD8543" w14:textId="77777777" w:rsidR="007830B0" w:rsidRDefault="007830B0" w:rsidP="00DA10E0">
            <w:pPr>
              <w:tabs>
                <w:tab w:val="left" w:pos="-720"/>
              </w:tabs>
              <w:suppressAutoHyphens/>
              <w:spacing w:before="40" w:line="200" w:lineRule="exact"/>
              <w:jc w:val="right"/>
              <w:rPr>
                <w:rFonts w:ascii="Arial" w:hAnsi="Arial" w:cs="Arial"/>
              </w:rPr>
            </w:pPr>
            <w:r>
              <w:rPr>
                <w:rFonts w:ascii="Arial" w:hAnsi="Arial" w:cs="Arial"/>
                <w:b/>
                <w:bCs/>
              </w:rPr>
              <w:t>/</w:t>
            </w:r>
          </w:p>
        </w:tc>
        <w:tc>
          <w:tcPr>
            <w:tcW w:w="247" w:type="pct"/>
            <w:tcBorders>
              <w:top w:val="nil"/>
              <w:left w:val="nil"/>
              <w:bottom w:val="nil"/>
              <w:right w:val="nil"/>
            </w:tcBorders>
          </w:tcPr>
          <w:p w14:paraId="14DE4391" w14:textId="77777777" w:rsidR="007830B0" w:rsidRDefault="007830B0" w:rsidP="00DA10E0">
            <w:pPr>
              <w:tabs>
                <w:tab w:val="left" w:pos="-720"/>
              </w:tabs>
              <w:suppressAutoHyphens/>
              <w:spacing w:line="200" w:lineRule="exact"/>
              <w:rPr>
                <w:rFonts w:ascii="Arial" w:hAnsi="Arial" w:cs="Arial"/>
              </w:rPr>
            </w:pPr>
          </w:p>
        </w:tc>
        <w:tc>
          <w:tcPr>
            <w:tcW w:w="216" w:type="pct"/>
            <w:tcBorders>
              <w:top w:val="nil"/>
              <w:left w:val="nil"/>
              <w:bottom w:val="nil"/>
              <w:right w:val="nil"/>
            </w:tcBorders>
          </w:tcPr>
          <w:p w14:paraId="2DD2DE8E" w14:textId="77777777" w:rsidR="007830B0" w:rsidRPr="00BF3F18" w:rsidRDefault="00937408" w:rsidP="00DA10E0">
            <w:pPr>
              <w:tabs>
                <w:tab w:val="left" w:pos="-720"/>
              </w:tabs>
              <w:suppressAutoHyphens/>
              <w:spacing w:before="40" w:line="200" w:lineRule="exact"/>
              <w:rPr>
                <w:rFonts w:ascii="Arial" w:hAnsi="Arial" w:cs="Arial"/>
                <w:bCs/>
                <w:sz w:val="18"/>
                <w:szCs w:val="18"/>
              </w:rPr>
            </w:pPr>
            <w:r w:rsidRPr="00BF3F18">
              <w:rPr>
                <w:rFonts w:ascii="Arial" w:hAnsi="Arial" w:cs="Arial"/>
                <w:bCs/>
                <w:sz w:val="18"/>
                <w:szCs w:val="18"/>
              </w:rPr>
              <w:t>thru</w:t>
            </w:r>
          </w:p>
        </w:tc>
        <w:tc>
          <w:tcPr>
            <w:tcW w:w="180" w:type="pct"/>
            <w:gridSpan w:val="2"/>
            <w:tcBorders>
              <w:top w:val="nil"/>
              <w:left w:val="nil"/>
              <w:bottom w:val="nil"/>
              <w:right w:val="nil"/>
            </w:tcBorders>
          </w:tcPr>
          <w:p w14:paraId="0DB0AF00" w14:textId="77777777" w:rsidR="007830B0" w:rsidRDefault="007830B0" w:rsidP="00DA10E0">
            <w:pPr>
              <w:tabs>
                <w:tab w:val="left" w:pos="-720"/>
              </w:tabs>
              <w:suppressAutoHyphens/>
              <w:spacing w:before="40" w:line="200" w:lineRule="exact"/>
              <w:jc w:val="right"/>
              <w:rPr>
                <w:rFonts w:ascii="Arial" w:hAnsi="Arial" w:cs="Arial"/>
              </w:rPr>
            </w:pPr>
            <w:r>
              <w:rPr>
                <w:rFonts w:ascii="Arial" w:hAnsi="Arial" w:cs="Arial"/>
                <w:b/>
                <w:bCs/>
              </w:rPr>
              <w:t>/</w:t>
            </w:r>
          </w:p>
        </w:tc>
        <w:tc>
          <w:tcPr>
            <w:tcW w:w="216" w:type="pct"/>
            <w:gridSpan w:val="2"/>
            <w:tcBorders>
              <w:top w:val="nil"/>
              <w:left w:val="nil"/>
              <w:bottom w:val="nil"/>
              <w:right w:val="nil"/>
            </w:tcBorders>
          </w:tcPr>
          <w:p w14:paraId="4E365C6E" w14:textId="77777777" w:rsidR="007830B0" w:rsidRDefault="007830B0" w:rsidP="00DA10E0">
            <w:pPr>
              <w:tabs>
                <w:tab w:val="left" w:pos="-720"/>
              </w:tabs>
              <w:suppressAutoHyphens/>
              <w:spacing w:before="40" w:line="200" w:lineRule="exact"/>
              <w:jc w:val="right"/>
              <w:rPr>
                <w:rFonts w:ascii="Arial" w:hAnsi="Arial" w:cs="Arial"/>
              </w:rPr>
            </w:pPr>
            <w:r>
              <w:rPr>
                <w:rFonts w:ascii="Arial" w:hAnsi="Arial" w:cs="Arial"/>
                <w:b/>
                <w:bCs/>
              </w:rPr>
              <w:t>/</w:t>
            </w:r>
          </w:p>
        </w:tc>
        <w:tc>
          <w:tcPr>
            <w:tcW w:w="78" w:type="pct"/>
            <w:tcBorders>
              <w:top w:val="nil"/>
              <w:left w:val="nil"/>
              <w:bottom w:val="nil"/>
              <w:right w:val="nil"/>
            </w:tcBorders>
          </w:tcPr>
          <w:p w14:paraId="1684C21A" w14:textId="77777777" w:rsidR="007830B0" w:rsidRDefault="007830B0" w:rsidP="00DA10E0">
            <w:pPr>
              <w:tabs>
                <w:tab w:val="left" w:pos="-720"/>
              </w:tabs>
              <w:suppressAutoHyphens/>
              <w:spacing w:before="40" w:line="200" w:lineRule="exact"/>
              <w:rPr>
                <w:rFonts w:ascii="Arial" w:hAnsi="Arial" w:cs="Arial"/>
              </w:rPr>
            </w:pPr>
          </w:p>
        </w:tc>
        <w:tc>
          <w:tcPr>
            <w:tcW w:w="714" w:type="pct"/>
            <w:gridSpan w:val="2"/>
            <w:tcBorders>
              <w:top w:val="nil"/>
              <w:left w:val="single" w:sz="6" w:space="0" w:color="auto"/>
              <w:bottom w:val="nil"/>
              <w:right w:val="single" w:sz="6" w:space="0" w:color="auto"/>
            </w:tcBorders>
          </w:tcPr>
          <w:p w14:paraId="7E1726A0" w14:textId="77777777" w:rsidR="007830B0" w:rsidRDefault="007830B0" w:rsidP="00DA10E0">
            <w:pPr>
              <w:tabs>
                <w:tab w:val="left" w:pos="-720"/>
              </w:tabs>
              <w:suppressAutoHyphens/>
              <w:spacing w:after="62" w:line="170" w:lineRule="auto"/>
              <w:rPr>
                <w:rFonts w:ascii="Arial" w:hAnsi="Arial" w:cs="Arial"/>
              </w:rPr>
            </w:pPr>
            <w:r w:rsidRPr="00276A81">
              <w:rPr>
                <w:rFonts w:ascii="Arial" w:hAnsi="Arial" w:cs="Arial"/>
                <w:sz w:val="20"/>
                <w:szCs w:val="20"/>
              </w:rPr>
              <w:t>Page ____ of _</w:t>
            </w:r>
            <w:r>
              <w:rPr>
                <w:rFonts w:ascii="Arial" w:hAnsi="Arial" w:cs="Arial"/>
              </w:rPr>
              <w:t>___</w:t>
            </w:r>
          </w:p>
        </w:tc>
      </w:tr>
      <w:tr w:rsidR="00F115FF" w14:paraId="5D159FD4" w14:textId="77777777" w:rsidTr="00DD2404">
        <w:tblPrEx>
          <w:tblCellMar>
            <w:left w:w="101" w:type="dxa"/>
            <w:right w:w="101" w:type="dxa"/>
          </w:tblCellMar>
        </w:tblPrEx>
        <w:trPr>
          <w:trHeight w:hRule="exact" w:val="726"/>
        </w:trPr>
        <w:tc>
          <w:tcPr>
            <w:tcW w:w="531" w:type="pct"/>
            <w:gridSpan w:val="2"/>
            <w:tcBorders>
              <w:top w:val="single" w:sz="6" w:space="0" w:color="auto"/>
              <w:left w:val="single" w:sz="6" w:space="0" w:color="auto"/>
              <w:bottom w:val="nil"/>
              <w:right w:val="nil"/>
            </w:tcBorders>
            <w:shd w:val="pct10" w:color="auto" w:fill="auto"/>
          </w:tcPr>
          <w:p w14:paraId="63556D7D" w14:textId="77777777" w:rsidR="007830B0" w:rsidRPr="00BF3F18" w:rsidRDefault="005250DC" w:rsidP="006600EA">
            <w:pPr>
              <w:tabs>
                <w:tab w:val="left" w:pos="-720"/>
              </w:tabs>
              <w:suppressAutoHyphens/>
              <w:spacing w:before="47" w:line="170" w:lineRule="auto"/>
              <w:jc w:val="center"/>
              <w:rPr>
                <w:rFonts w:ascii="Arial" w:hAnsi="Arial" w:cs="Arial"/>
                <w:bCs/>
                <w:sz w:val="16"/>
                <w:szCs w:val="16"/>
              </w:rPr>
            </w:pPr>
            <w:r w:rsidRPr="00BF3F18">
              <w:rPr>
                <w:rFonts w:ascii="Arial" w:hAnsi="Arial" w:cs="Times"/>
                <w:sz w:val="16"/>
                <w:szCs w:val="16"/>
              </w:rPr>
              <w:t>Transaction</w:t>
            </w:r>
          </w:p>
          <w:p w14:paraId="5F563F68" w14:textId="77777777" w:rsidR="007830B0" w:rsidRDefault="007830B0" w:rsidP="006600EA">
            <w:pPr>
              <w:tabs>
                <w:tab w:val="left" w:pos="-720"/>
              </w:tabs>
              <w:suppressAutoHyphens/>
              <w:spacing w:before="47" w:line="170" w:lineRule="auto"/>
              <w:jc w:val="center"/>
              <w:rPr>
                <w:rFonts w:ascii="Arial" w:hAnsi="Arial" w:cs="Arial"/>
                <w:sz w:val="16"/>
                <w:szCs w:val="16"/>
              </w:rPr>
            </w:pPr>
            <w:r w:rsidRPr="00BF3F18">
              <w:rPr>
                <w:rFonts w:ascii="Arial" w:hAnsi="Arial" w:cs="Arial"/>
                <w:bCs/>
                <w:sz w:val="16"/>
                <w:szCs w:val="16"/>
              </w:rPr>
              <w:t xml:space="preserve"> Date</w:t>
            </w:r>
          </w:p>
        </w:tc>
        <w:tc>
          <w:tcPr>
            <w:tcW w:w="1407" w:type="pct"/>
            <w:tcBorders>
              <w:top w:val="single" w:sz="6" w:space="0" w:color="auto"/>
              <w:left w:val="single" w:sz="6" w:space="0" w:color="auto"/>
              <w:bottom w:val="nil"/>
              <w:right w:val="nil"/>
            </w:tcBorders>
            <w:shd w:val="pct10" w:color="auto" w:fill="auto"/>
          </w:tcPr>
          <w:p w14:paraId="0ACB614F" w14:textId="77777777" w:rsidR="007830B0" w:rsidRPr="00BF3F18" w:rsidRDefault="005250DC" w:rsidP="00DA10E0">
            <w:pPr>
              <w:tabs>
                <w:tab w:val="left" w:pos="-720"/>
              </w:tabs>
              <w:suppressAutoHyphens/>
              <w:spacing w:before="47" w:after="109" w:line="170" w:lineRule="auto"/>
              <w:jc w:val="center"/>
              <w:rPr>
                <w:rFonts w:ascii="Arial" w:hAnsi="Arial" w:cs="Arial"/>
                <w:sz w:val="16"/>
                <w:szCs w:val="16"/>
              </w:rPr>
            </w:pPr>
            <w:r w:rsidRPr="00BF3F18">
              <w:rPr>
                <w:rFonts w:ascii="Arial" w:hAnsi="Arial" w:cs="Arial"/>
                <w:bCs/>
                <w:sz w:val="16"/>
                <w:szCs w:val="16"/>
              </w:rPr>
              <w:t>Vendor Name</w:t>
            </w:r>
          </w:p>
        </w:tc>
        <w:tc>
          <w:tcPr>
            <w:tcW w:w="2022" w:type="pct"/>
            <w:gridSpan w:val="6"/>
            <w:tcBorders>
              <w:top w:val="single" w:sz="6" w:space="0" w:color="auto"/>
              <w:left w:val="single" w:sz="6" w:space="0" w:color="auto"/>
              <w:bottom w:val="nil"/>
              <w:right w:val="nil"/>
            </w:tcBorders>
            <w:shd w:val="pct10" w:color="auto" w:fill="auto"/>
          </w:tcPr>
          <w:p w14:paraId="3760D616" w14:textId="77777777" w:rsidR="007830B0" w:rsidRPr="00BF3F18" w:rsidRDefault="007830B0" w:rsidP="00DA10E0">
            <w:pPr>
              <w:tabs>
                <w:tab w:val="left" w:pos="-720"/>
              </w:tabs>
              <w:suppressAutoHyphens/>
              <w:spacing w:before="47" w:after="109" w:line="170" w:lineRule="auto"/>
              <w:jc w:val="center"/>
              <w:rPr>
                <w:rFonts w:ascii="Arial" w:hAnsi="Arial" w:cs="Arial"/>
                <w:sz w:val="16"/>
                <w:szCs w:val="16"/>
              </w:rPr>
            </w:pPr>
            <w:r w:rsidRPr="00BF3F18">
              <w:rPr>
                <w:rFonts w:ascii="Arial" w:hAnsi="Arial" w:cs="Arial"/>
                <w:bCs/>
                <w:sz w:val="16"/>
                <w:szCs w:val="16"/>
              </w:rPr>
              <w:t>Items Purchased/Purpose</w:t>
            </w:r>
          </w:p>
        </w:tc>
        <w:tc>
          <w:tcPr>
            <w:tcW w:w="469" w:type="pct"/>
            <w:gridSpan w:val="5"/>
            <w:tcBorders>
              <w:top w:val="single" w:sz="6" w:space="0" w:color="auto"/>
              <w:left w:val="single" w:sz="6" w:space="0" w:color="auto"/>
              <w:bottom w:val="nil"/>
              <w:right w:val="nil"/>
            </w:tcBorders>
            <w:shd w:val="pct10" w:color="auto" w:fill="auto"/>
          </w:tcPr>
          <w:p w14:paraId="1901E149" w14:textId="77777777" w:rsidR="007830B0" w:rsidRPr="00BF3F18" w:rsidRDefault="007830B0" w:rsidP="00DA10E0">
            <w:pPr>
              <w:tabs>
                <w:tab w:val="left" w:pos="-720"/>
              </w:tabs>
              <w:suppressAutoHyphens/>
              <w:spacing w:before="47" w:after="109" w:line="170" w:lineRule="auto"/>
              <w:jc w:val="center"/>
              <w:rPr>
                <w:rFonts w:ascii="Arial" w:hAnsi="Arial" w:cs="Arial"/>
                <w:sz w:val="16"/>
                <w:szCs w:val="16"/>
              </w:rPr>
            </w:pPr>
            <w:r w:rsidRPr="00BF3F18">
              <w:rPr>
                <w:rFonts w:ascii="Arial" w:hAnsi="Arial" w:cs="Arial"/>
                <w:bCs/>
                <w:sz w:val="16"/>
                <w:szCs w:val="16"/>
              </w:rPr>
              <w:t>Cost</w:t>
            </w:r>
          </w:p>
        </w:tc>
        <w:tc>
          <w:tcPr>
            <w:tcW w:w="570" w:type="pct"/>
            <w:tcBorders>
              <w:top w:val="single" w:sz="6" w:space="0" w:color="auto"/>
              <w:left w:val="single" w:sz="6" w:space="0" w:color="auto"/>
              <w:bottom w:val="single" w:sz="6" w:space="0" w:color="auto"/>
              <w:right w:val="single" w:sz="6" w:space="0" w:color="auto"/>
            </w:tcBorders>
            <w:shd w:val="pct10" w:color="auto" w:fill="auto"/>
          </w:tcPr>
          <w:p w14:paraId="782C7872" w14:textId="77777777" w:rsidR="007830B0" w:rsidRDefault="007830B0" w:rsidP="00F115FF">
            <w:pPr>
              <w:tabs>
                <w:tab w:val="left" w:pos="-720"/>
              </w:tabs>
              <w:suppressAutoHyphens/>
              <w:rPr>
                <w:rFonts w:ascii="Arial" w:hAnsi="Arial" w:cs="Arial"/>
                <w:sz w:val="16"/>
                <w:szCs w:val="16"/>
              </w:rPr>
            </w:pPr>
            <w:r w:rsidRPr="00BF3F18">
              <w:rPr>
                <w:rFonts w:ascii="Arial" w:hAnsi="Arial" w:cs="Arial"/>
                <w:bCs/>
                <w:sz w:val="16"/>
                <w:szCs w:val="16"/>
              </w:rPr>
              <w:sym w:font="Wingdings" w:char="F0FC"/>
            </w:r>
            <w:r w:rsidRPr="00BF3F18">
              <w:rPr>
                <w:rFonts w:ascii="Arial" w:hAnsi="Arial" w:cs="Arial"/>
                <w:bCs/>
                <w:sz w:val="16"/>
                <w:szCs w:val="16"/>
              </w:rPr>
              <w:t xml:space="preserve"> </w:t>
            </w:r>
            <w:r w:rsidR="00F115FF" w:rsidRPr="00C55351">
              <w:rPr>
                <w:rFonts w:ascii="Arial" w:hAnsi="Arial" w:cs="Arial"/>
                <w:bCs/>
                <w:sz w:val="16"/>
                <w:szCs w:val="16"/>
              </w:rPr>
              <w:t>Charges on this period’s statement</w:t>
            </w:r>
          </w:p>
        </w:tc>
      </w:tr>
      <w:tr w:rsidR="00F115FF" w14:paraId="4C938329"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1A16FF1"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495047EB"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27E3D445"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6A5322FF"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127278DD" w14:textId="77777777" w:rsidR="007830B0" w:rsidRDefault="007830B0" w:rsidP="00DA10E0">
            <w:pPr>
              <w:tabs>
                <w:tab w:val="left" w:pos="-720"/>
              </w:tabs>
              <w:suppressAutoHyphens/>
              <w:spacing w:before="47" w:after="109" w:line="170" w:lineRule="auto"/>
              <w:rPr>
                <w:rFonts w:ascii="Arial" w:hAnsi="Arial" w:cs="Arial"/>
              </w:rPr>
            </w:pPr>
          </w:p>
        </w:tc>
      </w:tr>
      <w:tr w:rsidR="00F115FF" w14:paraId="3EF040A6"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521BA3AB"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0962C6EB"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2D75D926"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1D184DFD"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4874ABD1" w14:textId="77777777" w:rsidR="007830B0" w:rsidRDefault="007830B0" w:rsidP="00DA10E0">
            <w:pPr>
              <w:tabs>
                <w:tab w:val="left" w:pos="-720"/>
              </w:tabs>
              <w:suppressAutoHyphens/>
              <w:spacing w:before="47" w:after="109" w:line="170" w:lineRule="auto"/>
              <w:rPr>
                <w:rFonts w:ascii="Arial" w:hAnsi="Arial" w:cs="Arial"/>
              </w:rPr>
            </w:pPr>
          </w:p>
        </w:tc>
      </w:tr>
      <w:tr w:rsidR="00F115FF" w14:paraId="2DEC4089"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1ED0456"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1CCC1D87"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5D95860E"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4C44A1E6"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0003D418" w14:textId="77777777" w:rsidR="007830B0" w:rsidRDefault="007830B0" w:rsidP="00DA10E0">
            <w:pPr>
              <w:tabs>
                <w:tab w:val="left" w:pos="-720"/>
              </w:tabs>
              <w:suppressAutoHyphens/>
              <w:spacing w:before="47" w:after="109" w:line="170" w:lineRule="auto"/>
              <w:rPr>
                <w:rFonts w:ascii="Arial" w:hAnsi="Arial" w:cs="Arial"/>
              </w:rPr>
            </w:pPr>
          </w:p>
        </w:tc>
      </w:tr>
      <w:tr w:rsidR="00F115FF" w14:paraId="37A9FC87"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5B749ADD"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236608CF"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1C6CBA61"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1236D22A"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5C294E34" w14:textId="77777777" w:rsidR="007830B0" w:rsidRDefault="007830B0" w:rsidP="00DA10E0">
            <w:pPr>
              <w:tabs>
                <w:tab w:val="left" w:pos="-720"/>
              </w:tabs>
              <w:suppressAutoHyphens/>
              <w:spacing w:before="47" w:after="109" w:line="170" w:lineRule="auto"/>
              <w:rPr>
                <w:rFonts w:ascii="Arial" w:hAnsi="Arial" w:cs="Arial"/>
              </w:rPr>
            </w:pPr>
          </w:p>
        </w:tc>
      </w:tr>
      <w:tr w:rsidR="00F115FF" w14:paraId="08405817"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0F49A681"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17856614"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73A9BE1E"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51EF6F39"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698AADF4" w14:textId="77777777" w:rsidR="007830B0" w:rsidRDefault="007830B0" w:rsidP="00DA10E0">
            <w:pPr>
              <w:tabs>
                <w:tab w:val="left" w:pos="-720"/>
              </w:tabs>
              <w:suppressAutoHyphens/>
              <w:spacing w:before="47" w:after="109" w:line="170" w:lineRule="auto"/>
              <w:rPr>
                <w:rFonts w:ascii="Arial" w:hAnsi="Arial" w:cs="Arial"/>
              </w:rPr>
            </w:pPr>
          </w:p>
        </w:tc>
      </w:tr>
      <w:tr w:rsidR="00F115FF" w14:paraId="6965639F"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78013CB"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77841761"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2181CCC4"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0B993DAB"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10DF8105" w14:textId="77777777" w:rsidR="007830B0" w:rsidRDefault="007830B0" w:rsidP="00DA10E0">
            <w:pPr>
              <w:tabs>
                <w:tab w:val="left" w:pos="-720"/>
              </w:tabs>
              <w:suppressAutoHyphens/>
              <w:spacing w:before="47" w:after="109" w:line="170" w:lineRule="auto"/>
              <w:rPr>
                <w:rFonts w:ascii="Arial" w:hAnsi="Arial" w:cs="Arial"/>
              </w:rPr>
            </w:pPr>
          </w:p>
        </w:tc>
      </w:tr>
      <w:tr w:rsidR="00F115FF" w14:paraId="5121C79F"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71ABBD8D"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6493AE8D"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109C3975"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5454F600"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5A6E3630" w14:textId="77777777" w:rsidR="007830B0" w:rsidRDefault="007830B0" w:rsidP="00DA10E0">
            <w:pPr>
              <w:tabs>
                <w:tab w:val="left" w:pos="-720"/>
              </w:tabs>
              <w:suppressAutoHyphens/>
              <w:spacing w:before="47" w:after="109" w:line="170" w:lineRule="auto"/>
              <w:rPr>
                <w:rFonts w:ascii="Arial" w:hAnsi="Arial" w:cs="Arial"/>
              </w:rPr>
            </w:pPr>
          </w:p>
        </w:tc>
      </w:tr>
      <w:tr w:rsidR="00F115FF" w14:paraId="2F5D3EBC"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17F40617"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079A6658"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4954E41B"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58BFCB1B"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50DFA8D8" w14:textId="77777777" w:rsidR="007830B0" w:rsidRDefault="007830B0" w:rsidP="00DA10E0">
            <w:pPr>
              <w:tabs>
                <w:tab w:val="left" w:pos="-720"/>
              </w:tabs>
              <w:suppressAutoHyphens/>
              <w:spacing w:before="47" w:after="109" w:line="170" w:lineRule="auto"/>
              <w:rPr>
                <w:rFonts w:ascii="Arial" w:hAnsi="Arial" w:cs="Arial"/>
              </w:rPr>
            </w:pPr>
          </w:p>
        </w:tc>
      </w:tr>
      <w:tr w:rsidR="00F115FF" w14:paraId="5485BCB7"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73C8B17"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58B0AE32"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0D17A0E3"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5E83ED72"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0639051C" w14:textId="77777777" w:rsidR="007830B0" w:rsidRDefault="007830B0" w:rsidP="00DA10E0">
            <w:pPr>
              <w:tabs>
                <w:tab w:val="left" w:pos="-720"/>
              </w:tabs>
              <w:suppressAutoHyphens/>
              <w:spacing w:before="47" w:after="109" w:line="170" w:lineRule="auto"/>
              <w:rPr>
                <w:rFonts w:ascii="Arial" w:hAnsi="Arial" w:cs="Arial"/>
              </w:rPr>
            </w:pPr>
          </w:p>
        </w:tc>
      </w:tr>
      <w:tr w:rsidR="00F115FF" w14:paraId="2F178AF8"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29A5A581"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52CB045A"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5172DD44"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3E9F5B1C"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0277201C" w14:textId="77777777" w:rsidR="007830B0" w:rsidRDefault="007830B0" w:rsidP="00DA10E0">
            <w:pPr>
              <w:tabs>
                <w:tab w:val="left" w:pos="-720"/>
              </w:tabs>
              <w:suppressAutoHyphens/>
              <w:spacing w:before="47" w:after="109" w:line="170" w:lineRule="auto"/>
              <w:rPr>
                <w:rFonts w:ascii="Arial" w:hAnsi="Arial" w:cs="Arial"/>
              </w:rPr>
            </w:pPr>
          </w:p>
        </w:tc>
      </w:tr>
      <w:tr w:rsidR="00F115FF" w14:paraId="2E9A6694"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353B19CC"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37597F73"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7F7B3E88"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361AECDB"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41FD545E" w14:textId="77777777" w:rsidR="007830B0" w:rsidRDefault="007830B0" w:rsidP="00DA10E0">
            <w:pPr>
              <w:tabs>
                <w:tab w:val="left" w:pos="-720"/>
              </w:tabs>
              <w:suppressAutoHyphens/>
              <w:spacing w:before="47" w:after="109" w:line="170" w:lineRule="auto"/>
              <w:rPr>
                <w:rFonts w:ascii="Arial" w:hAnsi="Arial" w:cs="Arial"/>
              </w:rPr>
            </w:pPr>
          </w:p>
        </w:tc>
      </w:tr>
      <w:tr w:rsidR="00F115FF" w14:paraId="0CAD30B7" w14:textId="77777777" w:rsidTr="00DD2404">
        <w:tblPrEx>
          <w:tblCellMar>
            <w:left w:w="101" w:type="dxa"/>
            <w:right w:w="101" w:type="dxa"/>
          </w:tblCellMar>
        </w:tblPrEx>
        <w:tc>
          <w:tcPr>
            <w:tcW w:w="531" w:type="pct"/>
            <w:gridSpan w:val="2"/>
            <w:tcBorders>
              <w:top w:val="single" w:sz="6" w:space="0" w:color="auto"/>
              <w:left w:val="single" w:sz="6" w:space="0" w:color="auto"/>
              <w:bottom w:val="nil"/>
              <w:right w:val="nil"/>
            </w:tcBorders>
          </w:tcPr>
          <w:p w14:paraId="745DF9BA" w14:textId="77777777" w:rsidR="007830B0" w:rsidRDefault="007830B0"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nil"/>
              <w:right w:val="nil"/>
            </w:tcBorders>
          </w:tcPr>
          <w:p w14:paraId="54425D17" w14:textId="77777777" w:rsidR="007830B0" w:rsidRDefault="007830B0"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nil"/>
              <w:right w:val="nil"/>
            </w:tcBorders>
          </w:tcPr>
          <w:p w14:paraId="10FA1366" w14:textId="77777777" w:rsidR="007830B0" w:rsidRDefault="007830B0"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nil"/>
              <w:right w:val="nil"/>
            </w:tcBorders>
          </w:tcPr>
          <w:p w14:paraId="64C6F3F0" w14:textId="77777777" w:rsidR="007830B0" w:rsidRDefault="007830B0"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3F892DC2" w14:textId="77777777" w:rsidR="007830B0" w:rsidRDefault="007830B0" w:rsidP="00DA10E0">
            <w:pPr>
              <w:tabs>
                <w:tab w:val="left" w:pos="-720"/>
              </w:tabs>
              <w:suppressAutoHyphens/>
              <w:spacing w:before="47" w:after="109" w:line="170" w:lineRule="auto"/>
              <w:rPr>
                <w:rFonts w:ascii="Arial" w:hAnsi="Arial" w:cs="Arial"/>
              </w:rPr>
            </w:pPr>
          </w:p>
        </w:tc>
      </w:tr>
      <w:tr w:rsidR="00F115FF" w14:paraId="0F73D32A" w14:textId="77777777" w:rsidTr="00DD2404">
        <w:tblPrEx>
          <w:tblCellMar>
            <w:left w:w="101" w:type="dxa"/>
            <w:right w:w="101" w:type="dxa"/>
          </w:tblCellMar>
        </w:tblPrEx>
        <w:tc>
          <w:tcPr>
            <w:tcW w:w="531" w:type="pct"/>
            <w:gridSpan w:val="2"/>
            <w:tcBorders>
              <w:top w:val="single" w:sz="6" w:space="0" w:color="auto"/>
              <w:left w:val="single" w:sz="6" w:space="0" w:color="auto"/>
              <w:bottom w:val="single" w:sz="6" w:space="0" w:color="auto"/>
              <w:right w:val="nil"/>
            </w:tcBorders>
          </w:tcPr>
          <w:p w14:paraId="6B3289A9" w14:textId="77777777" w:rsidR="00224564" w:rsidRDefault="00224564" w:rsidP="00DA10E0">
            <w:pPr>
              <w:tabs>
                <w:tab w:val="left" w:pos="-720"/>
              </w:tabs>
              <w:suppressAutoHyphens/>
              <w:spacing w:before="47" w:after="109" w:line="170" w:lineRule="auto"/>
              <w:rPr>
                <w:rFonts w:ascii="Arial" w:hAnsi="Arial" w:cs="Arial"/>
                <w:sz w:val="18"/>
                <w:szCs w:val="18"/>
              </w:rPr>
            </w:pPr>
          </w:p>
        </w:tc>
        <w:tc>
          <w:tcPr>
            <w:tcW w:w="1407" w:type="pct"/>
            <w:tcBorders>
              <w:top w:val="single" w:sz="6" w:space="0" w:color="auto"/>
              <w:left w:val="single" w:sz="6" w:space="0" w:color="auto"/>
              <w:bottom w:val="single" w:sz="6" w:space="0" w:color="auto"/>
              <w:right w:val="nil"/>
            </w:tcBorders>
          </w:tcPr>
          <w:p w14:paraId="0CD8068B" w14:textId="77777777" w:rsidR="00224564" w:rsidRDefault="00224564" w:rsidP="00DA10E0">
            <w:pPr>
              <w:tabs>
                <w:tab w:val="left" w:pos="-720"/>
              </w:tabs>
              <w:suppressAutoHyphens/>
              <w:spacing w:before="47" w:after="109" w:line="170" w:lineRule="auto"/>
              <w:rPr>
                <w:rFonts w:ascii="Arial" w:hAnsi="Arial" w:cs="Arial"/>
              </w:rPr>
            </w:pPr>
          </w:p>
        </w:tc>
        <w:tc>
          <w:tcPr>
            <w:tcW w:w="2022" w:type="pct"/>
            <w:gridSpan w:val="6"/>
            <w:tcBorders>
              <w:top w:val="single" w:sz="6" w:space="0" w:color="auto"/>
              <w:left w:val="single" w:sz="6" w:space="0" w:color="auto"/>
              <w:bottom w:val="single" w:sz="6" w:space="0" w:color="auto"/>
              <w:right w:val="nil"/>
            </w:tcBorders>
          </w:tcPr>
          <w:p w14:paraId="567FB692" w14:textId="77777777" w:rsidR="00224564" w:rsidRDefault="00224564" w:rsidP="00DA10E0">
            <w:pPr>
              <w:tabs>
                <w:tab w:val="left" w:pos="-720"/>
              </w:tabs>
              <w:suppressAutoHyphens/>
              <w:spacing w:before="47" w:after="109" w:line="170" w:lineRule="auto"/>
              <w:rPr>
                <w:rFonts w:ascii="Arial" w:hAnsi="Arial" w:cs="Arial"/>
              </w:rPr>
            </w:pPr>
          </w:p>
        </w:tc>
        <w:tc>
          <w:tcPr>
            <w:tcW w:w="469" w:type="pct"/>
            <w:gridSpan w:val="5"/>
            <w:tcBorders>
              <w:top w:val="single" w:sz="6" w:space="0" w:color="auto"/>
              <w:left w:val="single" w:sz="6" w:space="0" w:color="auto"/>
              <w:bottom w:val="single" w:sz="6" w:space="0" w:color="auto"/>
              <w:right w:val="nil"/>
            </w:tcBorders>
          </w:tcPr>
          <w:p w14:paraId="7C8BE217" w14:textId="77777777" w:rsidR="00224564" w:rsidRDefault="00224564" w:rsidP="00DA10E0">
            <w:pPr>
              <w:tabs>
                <w:tab w:val="left" w:pos="-720"/>
              </w:tabs>
              <w:suppressAutoHyphens/>
              <w:spacing w:before="47" w:after="109" w:line="170" w:lineRule="auto"/>
              <w:rPr>
                <w:rFonts w:ascii="Arial" w:hAnsi="Arial" w:cs="Arial"/>
              </w:rPr>
            </w:pPr>
          </w:p>
        </w:tc>
        <w:tc>
          <w:tcPr>
            <w:tcW w:w="570" w:type="pct"/>
            <w:tcBorders>
              <w:top w:val="single" w:sz="6" w:space="0" w:color="auto"/>
              <w:left w:val="single" w:sz="6" w:space="0" w:color="auto"/>
              <w:bottom w:val="single" w:sz="6" w:space="0" w:color="auto"/>
              <w:right w:val="single" w:sz="6" w:space="0" w:color="auto"/>
            </w:tcBorders>
          </w:tcPr>
          <w:p w14:paraId="1D6D9181" w14:textId="77777777" w:rsidR="00224564" w:rsidRDefault="00224564" w:rsidP="00DA10E0"/>
        </w:tc>
      </w:tr>
      <w:tr w:rsidR="00224564" w14:paraId="18303097" w14:textId="77777777" w:rsidTr="00DD2404">
        <w:tblPrEx>
          <w:tblCellMar>
            <w:left w:w="101" w:type="dxa"/>
            <w:right w:w="101" w:type="dxa"/>
          </w:tblCellMar>
        </w:tblPrEx>
        <w:tc>
          <w:tcPr>
            <w:tcW w:w="3960" w:type="pct"/>
            <w:gridSpan w:val="9"/>
            <w:tcBorders>
              <w:top w:val="single" w:sz="6" w:space="0" w:color="auto"/>
              <w:left w:val="nil"/>
              <w:bottom w:val="nil"/>
              <w:right w:val="single" w:sz="6" w:space="0" w:color="auto"/>
            </w:tcBorders>
          </w:tcPr>
          <w:p w14:paraId="6978A8CE" w14:textId="77777777" w:rsidR="00224564" w:rsidRPr="00276A81" w:rsidRDefault="00224564" w:rsidP="00DA10E0">
            <w:pPr>
              <w:tabs>
                <w:tab w:val="left" w:pos="-720"/>
              </w:tabs>
              <w:suppressAutoHyphens/>
              <w:spacing w:after="40" w:line="360" w:lineRule="exact"/>
              <w:jc w:val="right"/>
              <w:rPr>
                <w:rFonts w:ascii="Arial" w:hAnsi="Arial" w:cs="Arial"/>
                <w:sz w:val="20"/>
                <w:szCs w:val="20"/>
              </w:rPr>
            </w:pPr>
            <w:r w:rsidRPr="00276A81">
              <w:rPr>
                <w:rFonts w:ascii="Arial" w:hAnsi="Arial" w:cs="Arial"/>
                <w:b/>
                <w:bCs/>
                <w:sz w:val="20"/>
                <w:szCs w:val="20"/>
              </w:rPr>
              <w:t>Page Subtotal</w:t>
            </w:r>
          </w:p>
        </w:tc>
        <w:tc>
          <w:tcPr>
            <w:tcW w:w="469" w:type="pct"/>
            <w:gridSpan w:val="5"/>
            <w:tcBorders>
              <w:top w:val="nil"/>
              <w:left w:val="nil"/>
              <w:bottom w:val="nil"/>
              <w:right w:val="single" w:sz="6" w:space="0" w:color="auto"/>
            </w:tcBorders>
          </w:tcPr>
          <w:p w14:paraId="54F0C9AA" w14:textId="77777777" w:rsidR="00224564" w:rsidRDefault="00224564" w:rsidP="00DA10E0">
            <w:pPr>
              <w:tabs>
                <w:tab w:val="left" w:pos="-720"/>
              </w:tabs>
              <w:suppressAutoHyphens/>
              <w:spacing w:line="360" w:lineRule="exact"/>
              <w:rPr>
                <w:rFonts w:ascii="Arial" w:hAnsi="Arial" w:cs="Arial"/>
              </w:rPr>
            </w:pPr>
          </w:p>
        </w:tc>
        <w:tc>
          <w:tcPr>
            <w:tcW w:w="570" w:type="pct"/>
            <w:tcBorders>
              <w:top w:val="nil"/>
              <w:left w:val="nil"/>
              <w:bottom w:val="nil"/>
              <w:right w:val="nil"/>
            </w:tcBorders>
          </w:tcPr>
          <w:p w14:paraId="34756F00" w14:textId="77777777" w:rsidR="00224564" w:rsidRDefault="00224564" w:rsidP="00DA10E0">
            <w:pPr>
              <w:tabs>
                <w:tab w:val="left" w:pos="-720"/>
              </w:tabs>
              <w:suppressAutoHyphens/>
              <w:spacing w:line="360" w:lineRule="exact"/>
              <w:rPr>
                <w:rFonts w:ascii="Arial" w:hAnsi="Arial" w:cs="Arial"/>
              </w:rPr>
            </w:pPr>
          </w:p>
        </w:tc>
      </w:tr>
      <w:tr w:rsidR="00224564" w14:paraId="2042BDF1" w14:textId="77777777" w:rsidTr="00DD2404">
        <w:tblPrEx>
          <w:tblCellMar>
            <w:left w:w="101" w:type="dxa"/>
            <w:right w:w="101" w:type="dxa"/>
          </w:tblCellMar>
        </w:tblPrEx>
        <w:trPr>
          <w:gridAfter w:val="1"/>
          <w:wAfter w:w="572" w:type="pct"/>
        </w:trPr>
        <w:tc>
          <w:tcPr>
            <w:tcW w:w="3960" w:type="pct"/>
            <w:gridSpan w:val="9"/>
            <w:tcBorders>
              <w:top w:val="nil"/>
              <w:left w:val="nil"/>
              <w:bottom w:val="nil"/>
              <w:right w:val="single" w:sz="6" w:space="0" w:color="auto"/>
            </w:tcBorders>
          </w:tcPr>
          <w:p w14:paraId="0BC4BF51" w14:textId="77777777" w:rsidR="00224564" w:rsidRPr="00AB00B7" w:rsidRDefault="00224564" w:rsidP="00DA10E0">
            <w:pPr>
              <w:tabs>
                <w:tab w:val="left" w:pos="-720"/>
              </w:tabs>
              <w:suppressAutoHyphens/>
              <w:spacing w:line="360" w:lineRule="exact"/>
              <w:jc w:val="right"/>
              <w:rPr>
                <w:rFonts w:ascii="Arial" w:hAnsi="Arial" w:cs="Arial"/>
                <w:sz w:val="20"/>
                <w:szCs w:val="20"/>
              </w:rPr>
            </w:pPr>
            <w:r w:rsidRPr="00AB00B7">
              <w:rPr>
                <w:rFonts w:ascii="Arial" w:hAnsi="Arial" w:cs="Arial"/>
                <w:b/>
                <w:bCs/>
                <w:sz w:val="20"/>
                <w:szCs w:val="20"/>
              </w:rPr>
              <w:t>CARD TOTAL</w:t>
            </w:r>
          </w:p>
        </w:tc>
        <w:tc>
          <w:tcPr>
            <w:tcW w:w="469" w:type="pct"/>
            <w:gridSpan w:val="5"/>
            <w:tcBorders>
              <w:top w:val="single" w:sz="6" w:space="0" w:color="auto"/>
              <w:left w:val="nil"/>
              <w:bottom w:val="single" w:sz="6" w:space="0" w:color="auto"/>
              <w:right w:val="single" w:sz="6" w:space="0" w:color="auto"/>
            </w:tcBorders>
          </w:tcPr>
          <w:p w14:paraId="15EC2B38" w14:textId="77777777" w:rsidR="00224564" w:rsidRDefault="00224564" w:rsidP="00DA10E0">
            <w:pPr>
              <w:tabs>
                <w:tab w:val="left" w:pos="-720"/>
              </w:tabs>
              <w:suppressAutoHyphens/>
              <w:spacing w:line="360" w:lineRule="exact"/>
              <w:rPr>
                <w:rFonts w:ascii="Arial" w:hAnsi="Arial" w:cs="Arial"/>
              </w:rPr>
            </w:pPr>
          </w:p>
        </w:tc>
      </w:tr>
    </w:tbl>
    <w:p w14:paraId="3B7D7BAD" w14:textId="77777777" w:rsidR="007830B0" w:rsidRPr="00F63BFE" w:rsidRDefault="00017F68" w:rsidP="00DD2404">
      <w:pPr>
        <w:tabs>
          <w:tab w:val="left" w:pos="-270"/>
        </w:tabs>
        <w:suppressAutoHyphens/>
        <w:ind w:left="-270" w:right="-720"/>
        <w:rPr>
          <w:rFonts w:ascii="Arial" w:hAnsi="Arial" w:cs="Arial"/>
          <w:sz w:val="16"/>
          <w:szCs w:val="16"/>
        </w:rPr>
      </w:pPr>
      <w:r>
        <w:rPr>
          <w:rFonts w:ascii="Arial" w:hAnsi="Arial" w:cs="Arial"/>
          <w:b/>
          <w:bCs/>
          <w:sz w:val="16"/>
          <w:szCs w:val="16"/>
        </w:rPr>
        <w:tab/>
      </w:r>
      <w:r w:rsidR="007830B0" w:rsidRPr="00F63BFE">
        <w:rPr>
          <w:rFonts w:ascii="Arial" w:hAnsi="Arial" w:cs="Arial"/>
          <w:b/>
          <w:bCs/>
          <w:sz w:val="16"/>
          <w:szCs w:val="16"/>
        </w:rPr>
        <w:t xml:space="preserve">The above purchases on the </w:t>
      </w:r>
      <w:r w:rsidR="00F63BFE" w:rsidRPr="00F63BFE">
        <w:rPr>
          <w:rFonts w:ascii="Arial" w:hAnsi="Arial" w:cs="Arial"/>
          <w:b/>
          <w:bCs/>
          <w:sz w:val="16"/>
          <w:szCs w:val="16"/>
        </w:rPr>
        <w:t>University of Wisconsin System</w:t>
      </w:r>
      <w:r w:rsidR="007830B0" w:rsidRPr="00F63BFE">
        <w:rPr>
          <w:rFonts w:ascii="Arial" w:hAnsi="Arial" w:cs="Arial"/>
          <w:b/>
          <w:bCs/>
          <w:sz w:val="16"/>
          <w:szCs w:val="16"/>
        </w:rPr>
        <w:t xml:space="preserve"> Purchasing Card have been reviewed and reconciled</w:t>
      </w:r>
      <w:r w:rsidR="00DD2404">
        <w:rPr>
          <w:rFonts w:ascii="Arial" w:hAnsi="Arial" w:cs="Arial"/>
          <w:b/>
          <w:bCs/>
          <w:sz w:val="16"/>
          <w:szCs w:val="16"/>
        </w:rPr>
        <w:t xml:space="preserve">. </w:t>
      </w:r>
      <w:r w:rsidR="007830B0" w:rsidRPr="00F63BFE">
        <w:rPr>
          <w:rFonts w:ascii="Arial" w:hAnsi="Arial" w:cs="Arial"/>
          <w:b/>
          <w:bCs/>
          <w:sz w:val="16"/>
          <w:szCs w:val="16"/>
        </w:rPr>
        <w:t>Receipts are attached in order of occurrence.</w:t>
      </w:r>
    </w:p>
    <w:tbl>
      <w:tblPr>
        <w:tblW w:w="0" w:type="auto"/>
        <w:tblInd w:w="-612" w:type="dxa"/>
        <w:tblLayout w:type="fixed"/>
        <w:tblLook w:val="0000" w:firstRow="0" w:lastRow="0" w:firstColumn="0" w:lastColumn="0" w:noHBand="0" w:noVBand="0"/>
      </w:tblPr>
      <w:tblGrid>
        <w:gridCol w:w="360"/>
        <w:gridCol w:w="3240"/>
        <w:gridCol w:w="270"/>
        <w:gridCol w:w="3150"/>
        <w:gridCol w:w="360"/>
        <w:gridCol w:w="4410"/>
        <w:gridCol w:w="360"/>
        <w:gridCol w:w="2250"/>
      </w:tblGrid>
      <w:tr w:rsidR="007830B0" w14:paraId="0E0D76A1" w14:textId="77777777" w:rsidTr="00385B74">
        <w:trPr>
          <w:trHeight w:val="450"/>
        </w:trPr>
        <w:tc>
          <w:tcPr>
            <w:tcW w:w="360" w:type="dxa"/>
            <w:tcBorders>
              <w:top w:val="nil"/>
              <w:left w:val="nil"/>
              <w:bottom w:val="nil"/>
              <w:right w:val="nil"/>
            </w:tcBorders>
          </w:tcPr>
          <w:p w14:paraId="57FE6D5E" w14:textId="77777777" w:rsidR="007830B0" w:rsidRPr="00276A81" w:rsidRDefault="007830B0" w:rsidP="00224564">
            <w:pPr>
              <w:tabs>
                <w:tab w:val="left" w:pos="-720"/>
              </w:tabs>
              <w:suppressAutoHyphens/>
              <w:spacing w:line="170" w:lineRule="auto"/>
              <w:rPr>
                <w:rFonts w:ascii="Arial" w:hAnsi="Arial" w:cs="Arial"/>
                <w:b/>
                <w:bCs/>
                <w:sz w:val="18"/>
                <w:szCs w:val="18"/>
              </w:rPr>
            </w:pPr>
          </w:p>
        </w:tc>
        <w:tc>
          <w:tcPr>
            <w:tcW w:w="3240" w:type="dxa"/>
            <w:tcBorders>
              <w:top w:val="nil"/>
              <w:left w:val="nil"/>
              <w:bottom w:val="single" w:sz="6" w:space="0" w:color="auto"/>
              <w:right w:val="nil"/>
            </w:tcBorders>
          </w:tcPr>
          <w:p w14:paraId="56B6A0F7" w14:textId="77777777" w:rsidR="007830B0" w:rsidRDefault="007830B0" w:rsidP="00DA10E0">
            <w:pPr>
              <w:tabs>
                <w:tab w:val="left" w:pos="-720"/>
              </w:tabs>
              <w:suppressAutoHyphens/>
              <w:spacing w:line="170" w:lineRule="auto"/>
              <w:rPr>
                <w:rFonts w:ascii="Arial" w:hAnsi="Arial" w:cs="Arial"/>
                <w:b/>
                <w:bCs/>
                <w:sz w:val="18"/>
                <w:szCs w:val="18"/>
              </w:rPr>
            </w:pPr>
          </w:p>
          <w:p w14:paraId="3749FA33" w14:textId="77777777" w:rsidR="00224564" w:rsidRDefault="00224564" w:rsidP="00DA10E0">
            <w:pPr>
              <w:tabs>
                <w:tab w:val="left" w:pos="-720"/>
              </w:tabs>
              <w:suppressAutoHyphens/>
              <w:spacing w:line="170" w:lineRule="auto"/>
              <w:rPr>
                <w:rFonts w:ascii="Arial" w:hAnsi="Arial" w:cs="Arial"/>
                <w:b/>
                <w:bCs/>
                <w:sz w:val="18"/>
                <w:szCs w:val="18"/>
              </w:rPr>
            </w:pPr>
          </w:p>
        </w:tc>
        <w:tc>
          <w:tcPr>
            <w:tcW w:w="270" w:type="dxa"/>
            <w:tcBorders>
              <w:top w:val="nil"/>
              <w:left w:val="nil"/>
              <w:bottom w:val="nil"/>
              <w:right w:val="nil"/>
            </w:tcBorders>
          </w:tcPr>
          <w:p w14:paraId="2C104188" w14:textId="77777777" w:rsidR="007830B0" w:rsidRDefault="007830B0" w:rsidP="00DA10E0">
            <w:pPr>
              <w:tabs>
                <w:tab w:val="left" w:pos="-720"/>
              </w:tabs>
              <w:suppressAutoHyphens/>
              <w:spacing w:line="170" w:lineRule="auto"/>
              <w:rPr>
                <w:rFonts w:ascii="Arial" w:hAnsi="Arial" w:cs="Arial"/>
                <w:b/>
                <w:bCs/>
                <w:sz w:val="18"/>
                <w:szCs w:val="18"/>
              </w:rPr>
            </w:pPr>
          </w:p>
        </w:tc>
        <w:tc>
          <w:tcPr>
            <w:tcW w:w="3150" w:type="dxa"/>
            <w:tcBorders>
              <w:top w:val="nil"/>
              <w:left w:val="nil"/>
              <w:bottom w:val="single" w:sz="6" w:space="0" w:color="auto"/>
              <w:right w:val="nil"/>
            </w:tcBorders>
          </w:tcPr>
          <w:p w14:paraId="06AED16E" w14:textId="77777777" w:rsidR="007830B0" w:rsidRDefault="007830B0" w:rsidP="00DA10E0">
            <w:pPr>
              <w:tabs>
                <w:tab w:val="left" w:pos="-720"/>
              </w:tabs>
              <w:suppressAutoHyphens/>
              <w:spacing w:line="170" w:lineRule="auto"/>
              <w:rPr>
                <w:rFonts w:ascii="Arial" w:hAnsi="Arial" w:cs="Arial"/>
                <w:b/>
                <w:bCs/>
                <w:sz w:val="18"/>
                <w:szCs w:val="18"/>
              </w:rPr>
            </w:pPr>
          </w:p>
        </w:tc>
        <w:tc>
          <w:tcPr>
            <w:tcW w:w="360" w:type="dxa"/>
            <w:tcBorders>
              <w:top w:val="nil"/>
              <w:left w:val="nil"/>
              <w:bottom w:val="nil"/>
              <w:right w:val="nil"/>
            </w:tcBorders>
          </w:tcPr>
          <w:p w14:paraId="7BA52653" w14:textId="77777777" w:rsidR="007830B0" w:rsidRPr="00276A81" w:rsidRDefault="007830B0" w:rsidP="00DA10E0">
            <w:pPr>
              <w:tabs>
                <w:tab w:val="left" w:pos="-720"/>
              </w:tabs>
              <w:suppressAutoHyphens/>
              <w:spacing w:line="170" w:lineRule="auto"/>
              <w:rPr>
                <w:rFonts w:ascii="Arial" w:hAnsi="Arial" w:cs="Arial"/>
                <w:b/>
                <w:bCs/>
                <w:sz w:val="20"/>
                <w:szCs w:val="20"/>
              </w:rPr>
            </w:pPr>
          </w:p>
        </w:tc>
        <w:tc>
          <w:tcPr>
            <w:tcW w:w="4410" w:type="dxa"/>
            <w:tcBorders>
              <w:top w:val="nil"/>
              <w:left w:val="nil"/>
              <w:bottom w:val="single" w:sz="6" w:space="0" w:color="auto"/>
              <w:right w:val="nil"/>
            </w:tcBorders>
          </w:tcPr>
          <w:p w14:paraId="09BC354B" w14:textId="77777777" w:rsidR="007830B0" w:rsidRDefault="007830B0" w:rsidP="00DA10E0">
            <w:pPr>
              <w:tabs>
                <w:tab w:val="left" w:pos="-720"/>
              </w:tabs>
              <w:suppressAutoHyphens/>
              <w:spacing w:line="170" w:lineRule="auto"/>
              <w:rPr>
                <w:rFonts w:ascii="Arial" w:hAnsi="Arial" w:cs="Arial"/>
                <w:b/>
                <w:bCs/>
                <w:sz w:val="18"/>
                <w:szCs w:val="18"/>
              </w:rPr>
            </w:pPr>
          </w:p>
        </w:tc>
        <w:tc>
          <w:tcPr>
            <w:tcW w:w="360" w:type="dxa"/>
            <w:tcBorders>
              <w:top w:val="nil"/>
              <w:left w:val="nil"/>
              <w:bottom w:val="nil"/>
              <w:right w:val="nil"/>
            </w:tcBorders>
          </w:tcPr>
          <w:p w14:paraId="14552A88" w14:textId="77777777" w:rsidR="007830B0" w:rsidRDefault="007830B0" w:rsidP="00DA10E0">
            <w:pPr>
              <w:tabs>
                <w:tab w:val="left" w:pos="-720"/>
              </w:tabs>
              <w:suppressAutoHyphens/>
              <w:spacing w:line="170" w:lineRule="auto"/>
              <w:rPr>
                <w:rFonts w:ascii="Arial" w:hAnsi="Arial" w:cs="Arial"/>
                <w:b/>
                <w:bCs/>
                <w:sz w:val="18"/>
                <w:szCs w:val="18"/>
              </w:rPr>
            </w:pPr>
          </w:p>
        </w:tc>
        <w:tc>
          <w:tcPr>
            <w:tcW w:w="2250" w:type="dxa"/>
            <w:tcBorders>
              <w:top w:val="nil"/>
              <w:left w:val="nil"/>
              <w:bottom w:val="single" w:sz="6" w:space="0" w:color="auto"/>
              <w:right w:val="nil"/>
            </w:tcBorders>
          </w:tcPr>
          <w:p w14:paraId="224D644C" w14:textId="77777777" w:rsidR="007830B0" w:rsidRDefault="007830B0" w:rsidP="00DA10E0">
            <w:pPr>
              <w:tabs>
                <w:tab w:val="left" w:pos="-720"/>
              </w:tabs>
              <w:suppressAutoHyphens/>
              <w:spacing w:line="170" w:lineRule="auto"/>
              <w:rPr>
                <w:rFonts w:ascii="Arial" w:hAnsi="Arial" w:cs="Arial"/>
                <w:b/>
                <w:bCs/>
                <w:sz w:val="18"/>
                <w:szCs w:val="18"/>
              </w:rPr>
            </w:pPr>
          </w:p>
        </w:tc>
      </w:tr>
      <w:tr w:rsidR="007830B0" w14:paraId="7C50D5D9" w14:textId="77777777" w:rsidTr="00385B74">
        <w:trPr>
          <w:trHeight w:val="408"/>
        </w:trPr>
        <w:tc>
          <w:tcPr>
            <w:tcW w:w="360" w:type="dxa"/>
            <w:tcBorders>
              <w:top w:val="nil"/>
              <w:left w:val="nil"/>
              <w:bottom w:val="nil"/>
              <w:right w:val="nil"/>
            </w:tcBorders>
          </w:tcPr>
          <w:p w14:paraId="358CA8C0" w14:textId="77777777" w:rsidR="007830B0" w:rsidRDefault="007830B0" w:rsidP="00DA10E0">
            <w:pPr>
              <w:tabs>
                <w:tab w:val="left" w:pos="-720"/>
              </w:tabs>
              <w:suppressAutoHyphens/>
              <w:spacing w:line="170" w:lineRule="auto"/>
              <w:rPr>
                <w:rFonts w:ascii="Arial" w:hAnsi="Arial" w:cs="Arial"/>
                <w:u w:val="single"/>
              </w:rPr>
            </w:pPr>
          </w:p>
        </w:tc>
        <w:tc>
          <w:tcPr>
            <w:tcW w:w="3240" w:type="dxa"/>
            <w:tcBorders>
              <w:top w:val="nil"/>
              <w:left w:val="nil"/>
              <w:bottom w:val="nil"/>
              <w:right w:val="nil"/>
            </w:tcBorders>
          </w:tcPr>
          <w:p w14:paraId="7032924F" w14:textId="77777777" w:rsidR="007830B0" w:rsidRDefault="007830B0" w:rsidP="00385B74">
            <w:pPr>
              <w:tabs>
                <w:tab w:val="left" w:pos="-720"/>
              </w:tabs>
              <w:suppressAutoHyphens/>
              <w:spacing w:before="60" w:line="170" w:lineRule="auto"/>
              <w:jc w:val="center"/>
              <w:rPr>
                <w:rFonts w:ascii="Arial" w:hAnsi="Arial" w:cs="Arial"/>
                <w:sz w:val="16"/>
                <w:szCs w:val="16"/>
                <w:u w:val="single"/>
              </w:rPr>
            </w:pPr>
            <w:r>
              <w:rPr>
                <w:rFonts w:ascii="Arial" w:hAnsi="Arial" w:cs="Arial"/>
                <w:sz w:val="16"/>
                <w:szCs w:val="16"/>
              </w:rPr>
              <w:t>Cardholder signature</w:t>
            </w:r>
          </w:p>
        </w:tc>
        <w:tc>
          <w:tcPr>
            <w:tcW w:w="270" w:type="dxa"/>
            <w:tcBorders>
              <w:top w:val="nil"/>
              <w:left w:val="nil"/>
              <w:bottom w:val="nil"/>
              <w:right w:val="nil"/>
            </w:tcBorders>
          </w:tcPr>
          <w:p w14:paraId="5F23C241" w14:textId="77777777" w:rsidR="007830B0" w:rsidRDefault="007830B0" w:rsidP="00DA10E0">
            <w:pPr>
              <w:tabs>
                <w:tab w:val="left" w:pos="-720"/>
              </w:tabs>
              <w:suppressAutoHyphens/>
              <w:spacing w:line="170" w:lineRule="auto"/>
              <w:rPr>
                <w:rFonts w:ascii="Arial" w:hAnsi="Arial" w:cs="Arial"/>
                <w:u w:val="single"/>
              </w:rPr>
            </w:pPr>
          </w:p>
        </w:tc>
        <w:tc>
          <w:tcPr>
            <w:tcW w:w="3150" w:type="dxa"/>
            <w:tcBorders>
              <w:top w:val="nil"/>
              <w:left w:val="nil"/>
              <w:bottom w:val="nil"/>
              <w:right w:val="nil"/>
            </w:tcBorders>
          </w:tcPr>
          <w:p w14:paraId="79E024A1" w14:textId="77777777" w:rsidR="007830B0" w:rsidRDefault="007830B0" w:rsidP="00385B74">
            <w:pPr>
              <w:tabs>
                <w:tab w:val="left" w:pos="-720"/>
              </w:tabs>
              <w:suppressAutoHyphens/>
              <w:spacing w:before="60" w:line="170" w:lineRule="auto"/>
              <w:jc w:val="center"/>
              <w:rPr>
                <w:rFonts w:ascii="Arial" w:hAnsi="Arial" w:cs="Arial"/>
                <w:sz w:val="16"/>
                <w:szCs w:val="16"/>
                <w:u w:val="single"/>
              </w:rPr>
            </w:pPr>
            <w:r>
              <w:rPr>
                <w:rFonts w:ascii="Arial" w:hAnsi="Arial" w:cs="Arial"/>
                <w:sz w:val="16"/>
                <w:szCs w:val="16"/>
              </w:rPr>
              <w:t>Date submitted</w:t>
            </w:r>
          </w:p>
        </w:tc>
        <w:tc>
          <w:tcPr>
            <w:tcW w:w="360" w:type="dxa"/>
            <w:tcBorders>
              <w:top w:val="nil"/>
              <w:left w:val="nil"/>
              <w:bottom w:val="nil"/>
              <w:right w:val="nil"/>
            </w:tcBorders>
          </w:tcPr>
          <w:p w14:paraId="26EA3FB5" w14:textId="77777777" w:rsidR="007830B0" w:rsidRDefault="007830B0" w:rsidP="00DA10E0">
            <w:pPr>
              <w:tabs>
                <w:tab w:val="left" w:pos="-720"/>
              </w:tabs>
              <w:suppressAutoHyphens/>
              <w:spacing w:line="170" w:lineRule="auto"/>
              <w:rPr>
                <w:rFonts w:ascii="Arial" w:hAnsi="Arial" w:cs="Arial"/>
                <w:u w:val="single"/>
              </w:rPr>
            </w:pPr>
          </w:p>
        </w:tc>
        <w:tc>
          <w:tcPr>
            <w:tcW w:w="4410" w:type="dxa"/>
            <w:tcBorders>
              <w:top w:val="nil"/>
              <w:left w:val="nil"/>
              <w:bottom w:val="nil"/>
              <w:right w:val="nil"/>
            </w:tcBorders>
          </w:tcPr>
          <w:p w14:paraId="039AC91E" w14:textId="77777777" w:rsidR="007830B0" w:rsidRDefault="007830B0" w:rsidP="00385B74">
            <w:pPr>
              <w:tabs>
                <w:tab w:val="left" w:pos="-720"/>
              </w:tabs>
              <w:suppressAutoHyphens/>
              <w:spacing w:before="60" w:line="170" w:lineRule="auto"/>
              <w:jc w:val="center"/>
              <w:rPr>
                <w:rFonts w:ascii="Arial" w:hAnsi="Arial" w:cs="Arial"/>
                <w:sz w:val="16"/>
                <w:szCs w:val="16"/>
                <w:u w:val="single"/>
              </w:rPr>
            </w:pPr>
            <w:r>
              <w:rPr>
                <w:rFonts w:ascii="Arial" w:hAnsi="Arial" w:cs="Arial"/>
                <w:sz w:val="16"/>
                <w:szCs w:val="16"/>
              </w:rPr>
              <w:t>Approved by</w:t>
            </w:r>
          </w:p>
        </w:tc>
        <w:tc>
          <w:tcPr>
            <w:tcW w:w="360" w:type="dxa"/>
            <w:tcBorders>
              <w:top w:val="nil"/>
              <w:left w:val="nil"/>
              <w:bottom w:val="nil"/>
              <w:right w:val="nil"/>
            </w:tcBorders>
          </w:tcPr>
          <w:p w14:paraId="64222683" w14:textId="77777777" w:rsidR="007830B0" w:rsidRDefault="007830B0" w:rsidP="00DA10E0">
            <w:pPr>
              <w:tabs>
                <w:tab w:val="left" w:pos="-720"/>
              </w:tabs>
              <w:suppressAutoHyphens/>
              <w:spacing w:line="170" w:lineRule="auto"/>
              <w:rPr>
                <w:rFonts w:ascii="Arial" w:hAnsi="Arial" w:cs="Arial"/>
                <w:u w:val="single"/>
              </w:rPr>
            </w:pPr>
          </w:p>
        </w:tc>
        <w:tc>
          <w:tcPr>
            <w:tcW w:w="2250" w:type="dxa"/>
            <w:tcBorders>
              <w:top w:val="nil"/>
              <w:left w:val="nil"/>
              <w:bottom w:val="nil"/>
              <w:right w:val="nil"/>
            </w:tcBorders>
          </w:tcPr>
          <w:p w14:paraId="0D2C6CA6" w14:textId="77777777" w:rsidR="007830B0" w:rsidRDefault="007830B0" w:rsidP="00385B74">
            <w:pPr>
              <w:tabs>
                <w:tab w:val="left" w:pos="-720"/>
              </w:tabs>
              <w:suppressAutoHyphens/>
              <w:spacing w:before="60" w:line="170" w:lineRule="auto"/>
              <w:jc w:val="center"/>
              <w:rPr>
                <w:rFonts w:ascii="Arial" w:hAnsi="Arial" w:cs="Arial"/>
                <w:sz w:val="16"/>
                <w:szCs w:val="16"/>
                <w:u w:val="single"/>
              </w:rPr>
            </w:pPr>
            <w:r>
              <w:rPr>
                <w:rFonts w:ascii="Arial" w:hAnsi="Arial" w:cs="Arial"/>
                <w:sz w:val="16"/>
                <w:szCs w:val="16"/>
              </w:rPr>
              <w:t>Date approved</w:t>
            </w:r>
          </w:p>
        </w:tc>
      </w:tr>
    </w:tbl>
    <w:p w14:paraId="4428D2DA" w14:textId="77777777" w:rsidR="007830B0" w:rsidRDefault="007830B0" w:rsidP="00E00191">
      <w:pPr>
        <w:autoSpaceDE w:val="0"/>
        <w:autoSpaceDN w:val="0"/>
        <w:adjustRightInd w:val="0"/>
        <w:rPr>
          <w:color w:val="000000"/>
          <w:sz w:val="20"/>
          <w:szCs w:val="20"/>
        </w:rPr>
        <w:sectPr w:rsidR="007830B0" w:rsidSect="00C12FB1">
          <w:pgSz w:w="15840" w:h="12240" w:orient="landscape" w:code="1"/>
          <w:pgMar w:top="720" w:right="1008" w:bottom="720" w:left="1008" w:header="720" w:footer="576" w:gutter="0"/>
          <w:cols w:space="720"/>
          <w:docGrid w:linePitch="360"/>
        </w:sectPr>
      </w:pPr>
    </w:p>
    <w:p w14:paraId="6D2DDA1F" w14:textId="77777777" w:rsidR="00C03418" w:rsidRDefault="004D71B6" w:rsidP="00465319">
      <w:pPr>
        <w:autoSpaceDE w:val="0"/>
        <w:autoSpaceDN w:val="0"/>
        <w:adjustRightInd w:val="0"/>
        <w:jc w:val="right"/>
        <w:outlineLvl w:val="0"/>
        <w:rPr>
          <w:b/>
          <w:color w:val="000000"/>
          <w:sz w:val="20"/>
          <w:szCs w:val="20"/>
        </w:rPr>
      </w:pPr>
      <w:r>
        <w:rPr>
          <w:b/>
          <w:color w:val="000000"/>
          <w:sz w:val="20"/>
          <w:szCs w:val="20"/>
        </w:rPr>
        <w:lastRenderedPageBreak/>
        <w:t>APPENDIX A-</w:t>
      </w:r>
      <w:r w:rsidR="00D263C0">
        <w:rPr>
          <w:b/>
          <w:color w:val="000000"/>
          <w:sz w:val="20"/>
          <w:szCs w:val="20"/>
        </w:rPr>
        <w:t>5</w:t>
      </w:r>
    </w:p>
    <w:p w14:paraId="1315CACE" w14:textId="77777777" w:rsidR="00C03418" w:rsidRDefault="00C03418" w:rsidP="009762F8">
      <w:pPr>
        <w:autoSpaceDE w:val="0"/>
        <w:autoSpaceDN w:val="0"/>
        <w:adjustRightInd w:val="0"/>
        <w:jc w:val="center"/>
        <w:rPr>
          <w:b/>
          <w:color w:val="000000"/>
          <w:sz w:val="20"/>
          <w:szCs w:val="20"/>
        </w:rPr>
      </w:pPr>
    </w:p>
    <w:p w14:paraId="4611F7E8" w14:textId="77777777" w:rsidR="009762F8" w:rsidRDefault="009762F8" w:rsidP="00465319">
      <w:pPr>
        <w:autoSpaceDE w:val="0"/>
        <w:autoSpaceDN w:val="0"/>
        <w:adjustRightInd w:val="0"/>
        <w:jc w:val="center"/>
        <w:outlineLvl w:val="0"/>
        <w:rPr>
          <w:b/>
          <w:color w:val="000000"/>
          <w:sz w:val="20"/>
          <w:szCs w:val="20"/>
        </w:rPr>
      </w:pPr>
      <w:r>
        <w:rPr>
          <w:b/>
          <w:color w:val="000000"/>
          <w:sz w:val="20"/>
          <w:szCs w:val="20"/>
        </w:rPr>
        <w:t xml:space="preserve">STATEMENT OF DISPUTED ITEM </w:t>
      </w:r>
    </w:p>
    <w:p w14:paraId="3A606C87" w14:textId="77777777" w:rsidR="009762F8" w:rsidRPr="00FD517F" w:rsidRDefault="0090263F" w:rsidP="0090263F">
      <w:pPr>
        <w:pStyle w:val="Heading3"/>
        <w:autoSpaceDE w:val="0"/>
        <w:spacing w:before="100" w:beforeAutospacing="1" w:after="100" w:afterAutospacing="1"/>
        <w:rPr>
          <w:sz w:val="20"/>
          <w:szCs w:val="20"/>
        </w:rPr>
      </w:pPr>
      <w:r>
        <w:rPr>
          <w:rFonts w:ascii="ZWAdobeF" w:hAnsi="ZWAdobeF" w:cs="ZWAdobeF"/>
          <w:b w:val="0"/>
          <w:sz w:val="2"/>
          <w:szCs w:val="2"/>
        </w:rPr>
        <w:t>4B</w:t>
      </w:r>
      <w:r w:rsidR="009762F8" w:rsidRPr="00FD517F">
        <w:rPr>
          <w:sz w:val="20"/>
          <w:szCs w:val="20"/>
        </w:rPr>
        <w:t>CARDMEMBER SERVICES</w:t>
      </w:r>
    </w:p>
    <w:p w14:paraId="20304A71" w14:textId="77777777" w:rsidR="009762F8" w:rsidRDefault="0090263F" w:rsidP="0090263F">
      <w:pPr>
        <w:pStyle w:val="Heading3"/>
        <w:autoSpaceDE w:val="0"/>
        <w:spacing w:before="0" w:after="0"/>
        <w:rPr>
          <w:rFonts w:ascii="Times New Roman" w:hAnsi="Times New Roman"/>
          <w:b w:val="0"/>
          <w:sz w:val="20"/>
          <w:szCs w:val="20"/>
        </w:rPr>
      </w:pPr>
      <w:r>
        <w:rPr>
          <w:rFonts w:ascii="ZWAdobeF" w:hAnsi="ZWAdobeF" w:cs="ZWAdobeF"/>
          <w:b w:val="0"/>
          <w:sz w:val="2"/>
          <w:szCs w:val="2"/>
        </w:rPr>
        <w:t>5B</w:t>
      </w:r>
      <w:r w:rsidR="00E94115">
        <w:rPr>
          <w:rFonts w:ascii="Times New Roman" w:hAnsi="Times New Roman"/>
          <w:b w:val="0"/>
          <w:sz w:val="20"/>
          <w:szCs w:val="20"/>
        </w:rPr>
        <w:t>US</w:t>
      </w:r>
      <w:r w:rsidR="009762F8">
        <w:rPr>
          <w:rFonts w:ascii="Times New Roman" w:hAnsi="Times New Roman"/>
          <w:b w:val="0"/>
          <w:sz w:val="20"/>
          <w:szCs w:val="20"/>
        </w:rPr>
        <w:t xml:space="preserve"> Bank National Association, ND</w:t>
      </w:r>
    </w:p>
    <w:p w14:paraId="77A48AE4" w14:textId="77777777" w:rsidR="009762F8" w:rsidRPr="00FA78B7" w:rsidRDefault="0090263F" w:rsidP="0090263F">
      <w:pPr>
        <w:pStyle w:val="Heading3"/>
        <w:autoSpaceDE w:val="0"/>
        <w:spacing w:before="0" w:after="0"/>
        <w:rPr>
          <w:rFonts w:ascii="Times New Roman" w:hAnsi="Times New Roman"/>
          <w:b w:val="0"/>
          <w:sz w:val="20"/>
          <w:szCs w:val="20"/>
        </w:rPr>
      </w:pPr>
      <w:r>
        <w:rPr>
          <w:rFonts w:ascii="ZWAdobeF" w:hAnsi="ZWAdobeF" w:cs="ZWAdobeF"/>
          <w:b w:val="0"/>
          <w:sz w:val="2"/>
          <w:szCs w:val="2"/>
        </w:rPr>
        <w:t>6B</w:t>
      </w:r>
      <w:r w:rsidR="00423A49">
        <w:rPr>
          <w:rFonts w:ascii="Times New Roman" w:hAnsi="Times New Roman"/>
          <w:b w:val="0"/>
          <w:sz w:val="20"/>
          <w:szCs w:val="20"/>
        </w:rPr>
        <w:t>c/o</w:t>
      </w:r>
      <w:r w:rsidR="009762F8">
        <w:rPr>
          <w:rFonts w:ascii="Times New Roman" w:hAnsi="Times New Roman"/>
          <w:b w:val="0"/>
          <w:sz w:val="20"/>
          <w:szCs w:val="20"/>
        </w:rPr>
        <w:t xml:space="preserve"> </w:t>
      </w:r>
      <w:r w:rsidR="00E94115">
        <w:rPr>
          <w:rFonts w:ascii="Times New Roman" w:hAnsi="Times New Roman"/>
          <w:b w:val="0"/>
          <w:sz w:val="20"/>
          <w:szCs w:val="20"/>
        </w:rPr>
        <w:t>US</w:t>
      </w:r>
      <w:r w:rsidR="009762F8" w:rsidRPr="00FA78B7">
        <w:rPr>
          <w:rFonts w:ascii="Times New Roman" w:hAnsi="Times New Roman"/>
          <w:b w:val="0"/>
          <w:sz w:val="20"/>
          <w:szCs w:val="20"/>
        </w:rPr>
        <w:t xml:space="preserve"> Bancorp Service Center, Inc.</w:t>
      </w:r>
    </w:p>
    <w:p w14:paraId="7E7155B8" w14:textId="77777777" w:rsidR="009762F8" w:rsidRPr="00FD517F" w:rsidRDefault="0090263F" w:rsidP="0090263F">
      <w:pPr>
        <w:pStyle w:val="Heading3"/>
        <w:autoSpaceDE w:val="0"/>
        <w:spacing w:before="0" w:after="0"/>
        <w:rPr>
          <w:rFonts w:ascii="Times New Roman" w:hAnsi="Times New Roman"/>
          <w:b w:val="0"/>
          <w:color w:val="000000"/>
          <w:sz w:val="20"/>
          <w:szCs w:val="20"/>
        </w:rPr>
      </w:pPr>
      <w:r>
        <w:rPr>
          <w:rFonts w:ascii="ZWAdobeF" w:hAnsi="ZWAdobeF" w:cs="ZWAdobeF"/>
          <w:b w:val="0"/>
          <w:sz w:val="2"/>
          <w:szCs w:val="2"/>
        </w:rPr>
        <w:t>7B</w:t>
      </w:r>
      <w:r w:rsidR="009762F8" w:rsidRPr="00FD517F">
        <w:rPr>
          <w:rFonts w:ascii="Times New Roman" w:hAnsi="Times New Roman"/>
          <w:b w:val="0"/>
          <w:color w:val="000000"/>
          <w:sz w:val="20"/>
          <w:szCs w:val="20"/>
        </w:rPr>
        <w:t>P.O. Box 6344</w:t>
      </w:r>
    </w:p>
    <w:p w14:paraId="5CF26EA6" w14:textId="77777777" w:rsidR="009762F8" w:rsidRPr="00FD517F" w:rsidRDefault="0090263F" w:rsidP="0090263F">
      <w:pPr>
        <w:pStyle w:val="Heading1"/>
        <w:autoSpaceDE w:val="0"/>
        <w:spacing w:before="0" w:after="0"/>
        <w:rPr>
          <w:rFonts w:ascii="Times New Roman" w:hAnsi="Times New Roman"/>
          <w:b w:val="0"/>
          <w:sz w:val="20"/>
          <w:szCs w:val="20"/>
        </w:rPr>
      </w:pPr>
      <w:r>
        <w:rPr>
          <w:rFonts w:ascii="ZWAdobeF" w:hAnsi="ZWAdobeF" w:cs="ZWAdobeF"/>
          <w:b w:val="0"/>
          <w:sz w:val="2"/>
          <w:szCs w:val="2"/>
        </w:rPr>
        <w:t>2B</w:t>
      </w:r>
      <w:r w:rsidR="009762F8" w:rsidRPr="00FD517F">
        <w:rPr>
          <w:rFonts w:ascii="Times New Roman" w:hAnsi="Times New Roman"/>
          <w:b w:val="0"/>
          <w:sz w:val="20"/>
          <w:szCs w:val="20"/>
        </w:rPr>
        <w:t>Fargo, ND 58125-6344</w:t>
      </w:r>
    </w:p>
    <w:p w14:paraId="5B8BCB6B" w14:textId="77777777" w:rsidR="009762F8" w:rsidRPr="00FD517F" w:rsidRDefault="0090263F" w:rsidP="0090263F">
      <w:pPr>
        <w:pStyle w:val="Heading1"/>
        <w:autoSpaceDE w:val="0"/>
        <w:spacing w:before="0" w:after="0"/>
        <w:rPr>
          <w:rFonts w:ascii="Times New Roman" w:hAnsi="Times New Roman"/>
          <w:b w:val="0"/>
          <w:sz w:val="20"/>
          <w:szCs w:val="20"/>
        </w:rPr>
      </w:pPr>
      <w:r>
        <w:rPr>
          <w:rFonts w:ascii="ZWAdobeF" w:hAnsi="ZWAdobeF" w:cs="ZWAdobeF"/>
          <w:b w:val="0"/>
          <w:sz w:val="2"/>
          <w:szCs w:val="2"/>
        </w:rPr>
        <w:t>3B</w:t>
      </w:r>
      <w:r w:rsidR="009762F8" w:rsidRPr="00FD517F">
        <w:rPr>
          <w:rFonts w:ascii="Times New Roman" w:hAnsi="Times New Roman"/>
          <w:b w:val="0"/>
          <w:sz w:val="20"/>
          <w:szCs w:val="20"/>
        </w:rPr>
        <w:t>Fax</w:t>
      </w:r>
      <w:r w:rsidR="00DD2404">
        <w:rPr>
          <w:rFonts w:ascii="Times New Roman" w:hAnsi="Times New Roman"/>
          <w:b w:val="0"/>
          <w:sz w:val="20"/>
          <w:szCs w:val="20"/>
        </w:rPr>
        <w:t xml:space="preserve">: </w:t>
      </w:r>
      <w:r w:rsidR="009762F8" w:rsidRPr="00FD517F">
        <w:rPr>
          <w:rFonts w:ascii="Times New Roman" w:hAnsi="Times New Roman"/>
          <w:b w:val="0"/>
          <w:sz w:val="20"/>
          <w:szCs w:val="20"/>
        </w:rPr>
        <w:t>701-461-3463</w:t>
      </w:r>
    </w:p>
    <w:p w14:paraId="1D079E0B" w14:textId="77777777" w:rsidR="009762F8" w:rsidRDefault="009762F8" w:rsidP="009762F8">
      <w:pPr>
        <w:rPr>
          <w:snapToGrid w:val="0"/>
          <w:sz w:val="18"/>
        </w:rPr>
      </w:pPr>
    </w:p>
    <w:p w14:paraId="4846BB20" w14:textId="77777777" w:rsidR="009762F8" w:rsidRDefault="006728A4" w:rsidP="009762F8">
      <w:pPr>
        <w:tabs>
          <w:tab w:val="left" w:pos="5040"/>
        </w:tabs>
        <w:rPr>
          <w:snapToGrid w:val="0"/>
          <w:sz w:val="18"/>
        </w:rPr>
      </w:pPr>
      <w:r>
        <w:rPr>
          <w:snapToGrid w:val="0"/>
          <w:sz w:val="18"/>
        </w:rPr>
        <w:t>Vendor</w:t>
      </w:r>
      <w:r w:rsidR="009762F8">
        <w:rPr>
          <w:snapToGrid w:val="0"/>
          <w:sz w:val="18"/>
        </w:rPr>
        <w:t xml:space="preserve"> Name:  ________________________________________________</w:t>
      </w:r>
      <w:r w:rsidR="009762F8">
        <w:rPr>
          <w:snapToGrid w:val="0"/>
          <w:sz w:val="18"/>
        </w:rPr>
        <w:tab/>
        <w:t>Post Date: _____________________________</w:t>
      </w:r>
      <w:r w:rsidR="009762F8">
        <w:rPr>
          <w:snapToGrid w:val="0"/>
          <w:sz w:val="18"/>
        </w:rPr>
        <w:tab/>
      </w:r>
    </w:p>
    <w:p w14:paraId="5C859E21" w14:textId="77777777" w:rsidR="009762F8" w:rsidRDefault="009762F8" w:rsidP="009762F8">
      <w:pPr>
        <w:tabs>
          <w:tab w:val="left" w:pos="5040"/>
        </w:tabs>
        <w:rPr>
          <w:snapToGrid w:val="0"/>
          <w:sz w:val="18"/>
        </w:rPr>
      </w:pPr>
      <w:r>
        <w:rPr>
          <w:snapToGrid w:val="0"/>
          <w:sz w:val="18"/>
        </w:rPr>
        <w:t>Dispute Amount: ________________________________________________</w:t>
      </w:r>
      <w:r>
        <w:rPr>
          <w:snapToGrid w:val="0"/>
          <w:sz w:val="18"/>
        </w:rPr>
        <w:tab/>
        <w:t>Transaction Amount: ____________________</w:t>
      </w:r>
    </w:p>
    <w:p w14:paraId="0D103A39" w14:textId="77777777" w:rsidR="009762F8" w:rsidRDefault="009762F8" w:rsidP="009762F8">
      <w:pPr>
        <w:rPr>
          <w:snapToGrid w:val="0"/>
          <w:sz w:val="18"/>
        </w:rPr>
      </w:pPr>
    </w:p>
    <w:p w14:paraId="42965534" w14:textId="77777777" w:rsidR="009762F8" w:rsidRDefault="009762F8" w:rsidP="009762F8">
      <w:pPr>
        <w:rPr>
          <w:snapToGrid w:val="0"/>
          <w:sz w:val="18"/>
        </w:rPr>
      </w:pPr>
      <w:r>
        <w:rPr>
          <w:snapToGrid w:val="0"/>
          <w:sz w:val="18"/>
        </w:rPr>
        <w:t>I have examined the charges made to my account and I am disputing the above item for one of the following reasons:</w:t>
      </w:r>
    </w:p>
    <w:p w14:paraId="1C4F8415" w14:textId="77777777" w:rsidR="009762F8" w:rsidRDefault="009762F8" w:rsidP="009762F8">
      <w:pPr>
        <w:ind w:left="720"/>
        <w:rPr>
          <w:snapToGrid w:val="0"/>
          <w:sz w:val="18"/>
        </w:rPr>
      </w:pPr>
    </w:p>
    <w:p w14:paraId="318AEB74" w14:textId="77777777" w:rsidR="009762F8" w:rsidRDefault="009762F8" w:rsidP="009762F8">
      <w:pPr>
        <w:ind w:left="720"/>
        <w:rPr>
          <w:snapToGrid w:val="0"/>
          <w:sz w:val="18"/>
        </w:rPr>
      </w:pPr>
      <w:r>
        <w:rPr>
          <w:snapToGrid w:val="0"/>
          <w:sz w:val="18"/>
        </w:rPr>
        <w:t>1. _____ The sales receipt amount was increased from $___________ to $____________.</w:t>
      </w:r>
    </w:p>
    <w:p w14:paraId="3977821B" w14:textId="77777777" w:rsidR="009762F8" w:rsidRDefault="009762F8" w:rsidP="009762F8">
      <w:pPr>
        <w:ind w:left="720"/>
        <w:rPr>
          <w:snapToGrid w:val="0"/>
          <w:sz w:val="18"/>
        </w:rPr>
      </w:pPr>
      <w:r>
        <w:rPr>
          <w:snapToGrid w:val="0"/>
          <w:sz w:val="18"/>
        </w:rPr>
        <w:t xml:space="preserve">2. _____ Neither did I authorize this </w:t>
      </w:r>
      <w:proofErr w:type="gramStart"/>
      <w:r>
        <w:rPr>
          <w:snapToGrid w:val="0"/>
          <w:sz w:val="18"/>
        </w:rPr>
        <w:t>charge</w:t>
      </w:r>
      <w:proofErr w:type="gramEnd"/>
      <w:r>
        <w:rPr>
          <w:snapToGrid w:val="0"/>
          <w:sz w:val="18"/>
        </w:rPr>
        <w:t xml:space="preserve"> nor did I participate in the transaction.</w:t>
      </w:r>
    </w:p>
    <w:p w14:paraId="38C70BCB" w14:textId="77777777" w:rsidR="009762F8" w:rsidRDefault="009762F8" w:rsidP="009762F8">
      <w:pPr>
        <w:ind w:left="720"/>
        <w:rPr>
          <w:snapToGrid w:val="0"/>
          <w:sz w:val="18"/>
        </w:rPr>
      </w:pPr>
      <w:r>
        <w:rPr>
          <w:snapToGrid w:val="0"/>
          <w:sz w:val="18"/>
        </w:rPr>
        <w:t xml:space="preserve">3. _____ Although I did participate in a transaction with the </w:t>
      </w:r>
      <w:r w:rsidR="006728A4">
        <w:rPr>
          <w:snapToGrid w:val="0"/>
          <w:sz w:val="18"/>
        </w:rPr>
        <w:t>vendor</w:t>
      </w:r>
      <w:r>
        <w:rPr>
          <w:snapToGrid w:val="0"/>
          <w:sz w:val="18"/>
        </w:rPr>
        <w:t>, I was billed for ______transactions</w:t>
      </w:r>
    </w:p>
    <w:p w14:paraId="471C373F" w14:textId="77777777" w:rsidR="009762F8" w:rsidRDefault="009762F8" w:rsidP="009762F8">
      <w:pPr>
        <w:ind w:left="720"/>
        <w:rPr>
          <w:snapToGrid w:val="0"/>
          <w:sz w:val="18"/>
        </w:rPr>
      </w:pPr>
      <w:r>
        <w:rPr>
          <w:snapToGrid w:val="0"/>
          <w:sz w:val="18"/>
        </w:rPr>
        <w:t xml:space="preserve">               totaling $___________ that I did not engage in, nor was anyone authorized to use my card</w:t>
      </w:r>
      <w:r w:rsidR="00DD2404">
        <w:rPr>
          <w:snapToGrid w:val="0"/>
          <w:sz w:val="18"/>
        </w:rPr>
        <w:t xml:space="preserve">. </w:t>
      </w:r>
      <w:r>
        <w:rPr>
          <w:snapToGrid w:val="0"/>
          <w:sz w:val="18"/>
        </w:rPr>
        <w:t xml:space="preserve">I do </w:t>
      </w:r>
    </w:p>
    <w:p w14:paraId="20805730" w14:textId="77777777" w:rsidR="009762F8" w:rsidRDefault="009762F8" w:rsidP="009762F8">
      <w:pPr>
        <w:ind w:left="720"/>
        <w:rPr>
          <w:snapToGrid w:val="0"/>
          <w:sz w:val="18"/>
        </w:rPr>
      </w:pPr>
      <w:r>
        <w:rPr>
          <w:snapToGrid w:val="0"/>
          <w:sz w:val="18"/>
        </w:rPr>
        <w:t xml:space="preserve">               have my credit card in my possession</w:t>
      </w:r>
      <w:r w:rsidR="00DD2404">
        <w:rPr>
          <w:snapToGrid w:val="0"/>
          <w:sz w:val="18"/>
        </w:rPr>
        <w:t xml:space="preserve">. </w:t>
      </w:r>
      <w:r>
        <w:rPr>
          <w:snapToGrid w:val="0"/>
          <w:sz w:val="18"/>
        </w:rPr>
        <w:t>Enclosed is a copy of my authorized sales slip.</w:t>
      </w:r>
    </w:p>
    <w:p w14:paraId="769D841B" w14:textId="77777777" w:rsidR="009762F8" w:rsidRDefault="009762F8" w:rsidP="009762F8">
      <w:pPr>
        <w:ind w:left="720"/>
        <w:rPr>
          <w:snapToGrid w:val="0"/>
          <w:sz w:val="18"/>
        </w:rPr>
      </w:pPr>
      <w:r>
        <w:rPr>
          <w:snapToGrid w:val="0"/>
          <w:sz w:val="18"/>
        </w:rPr>
        <w:t>4. _____ I did participate in the transaction</w:t>
      </w:r>
      <w:r w:rsidR="00DD2404">
        <w:rPr>
          <w:snapToGrid w:val="0"/>
          <w:sz w:val="18"/>
        </w:rPr>
        <w:t xml:space="preserve">. </w:t>
      </w:r>
      <w:r>
        <w:rPr>
          <w:snapToGrid w:val="0"/>
          <w:sz w:val="18"/>
        </w:rPr>
        <w:t xml:space="preserve">However, I paid for the transaction using another form of </w:t>
      </w:r>
    </w:p>
    <w:p w14:paraId="13E1FE71" w14:textId="77777777" w:rsidR="009762F8" w:rsidRDefault="009762F8" w:rsidP="009762F8">
      <w:pPr>
        <w:ind w:left="720"/>
        <w:rPr>
          <w:snapToGrid w:val="0"/>
          <w:sz w:val="18"/>
        </w:rPr>
      </w:pPr>
      <w:r>
        <w:rPr>
          <w:snapToGrid w:val="0"/>
          <w:sz w:val="18"/>
        </w:rPr>
        <w:t xml:space="preserve">               payment</w:t>
      </w:r>
      <w:r w:rsidR="00DD2404">
        <w:rPr>
          <w:snapToGrid w:val="0"/>
          <w:sz w:val="18"/>
        </w:rPr>
        <w:t xml:space="preserve">. </w:t>
      </w:r>
      <w:r>
        <w:rPr>
          <w:snapToGrid w:val="0"/>
          <w:sz w:val="18"/>
        </w:rPr>
        <w:t>(Describe form of payment): ________________________________________________.</w:t>
      </w:r>
    </w:p>
    <w:p w14:paraId="5FEAE7A0" w14:textId="77777777" w:rsidR="009762F8" w:rsidRDefault="009762F8" w:rsidP="009762F8">
      <w:pPr>
        <w:ind w:left="720"/>
        <w:rPr>
          <w:snapToGrid w:val="0"/>
          <w:sz w:val="18"/>
        </w:rPr>
      </w:pPr>
      <w:r>
        <w:rPr>
          <w:snapToGrid w:val="0"/>
          <w:sz w:val="18"/>
        </w:rPr>
        <w:t xml:space="preserve">               Enclosed is a copy of my form of payment (i.e.</w:t>
      </w:r>
      <w:r w:rsidR="00E94115">
        <w:rPr>
          <w:snapToGrid w:val="0"/>
          <w:sz w:val="18"/>
        </w:rPr>
        <w:t>,</w:t>
      </w:r>
      <w:r>
        <w:rPr>
          <w:snapToGrid w:val="0"/>
          <w:sz w:val="18"/>
        </w:rPr>
        <w:t xml:space="preserve"> canceled check, other credit card statement, cash </w:t>
      </w:r>
    </w:p>
    <w:p w14:paraId="51C4D644" w14:textId="77777777" w:rsidR="009762F8" w:rsidRDefault="009762F8" w:rsidP="009762F8">
      <w:pPr>
        <w:ind w:left="720"/>
        <w:rPr>
          <w:snapToGrid w:val="0"/>
          <w:sz w:val="18"/>
        </w:rPr>
      </w:pPr>
      <w:r>
        <w:rPr>
          <w:snapToGrid w:val="0"/>
          <w:sz w:val="18"/>
        </w:rPr>
        <w:t xml:space="preserve">               receipt, etc.).</w:t>
      </w:r>
    </w:p>
    <w:p w14:paraId="075CD330" w14:textId="77777777" w:rsidR="009762F8" w:rsidRDefault="009762F8" w:rsidP="0090263F">
      <w:pPr>
        <w:autoSpaceDE w:val="0"/>
        <w:ind w:left="720"/>
        <w:rPr>
          <w:snapToGrid w:val="0"/>
          <w:sz w:val="18"/>
        </w:rPr>
      </w:pPr>
      <w:r>
        <w:rPr>
          <w:snapToGrid w:val="0"/>
          <w:sz w:val="18"/>
        </w:rPr>
        <w:t>5</w:t>
      </w:r>
      <w:r w:rsidRPr="00423A49">
        <w:rPr>
          <w:snapToGrid w:val="0"/>
          <w:sz w:val="18"/>
        </w:rPr>
        <w:t xml:space="preserve">. </w:t>
      </w:r>
      <w:r w:rsidR="0090263F">
        <w:rPr>
          <w:rFonts w:ascii="ZWAdobeF" w:hAnsi="ZWAdobeF" w:cs="ZWAdobeF"/>
          <w:snapToGrid w:val="0"/>
          <w:sz w:val="2"/>
          <w:szCs w:val="2"/>
        </w:rPr>
        <w:t>U</w:t>
      </w:r>
      <w:r w:rsidR="00423A49" w:rsidRPr="00423A49">
        <w:rPr>
          <w:snapToGrid w:val="0"/>
          <w:sz w:val="18"/>
          <w:u w:val="single"/>
        </w:rPr>
        <w:t xml:space="preserve"> </w:t>
      </w:r>
      <w:r w:rsidRPr="00423A49">
        <w:rPr>
          <w:snapToGrid w:val="0"/>
          <w:sz w:val="18"/>
          <w:u w:val="single"/>
        </w:rPr>
        <w:t>NA</w:t>
      </w:r>
      <w:r w:rsidR="00423A49">
        <w:rPr>
          <w:snapToGrid w:val="0"/>
          <w:sz w:val="18"/>
          <w:u w:val="single"/>
        </w:rPr>
        <w:t xml:space="preserve">   </w:t>
      </w:r>
      <w:r w:rsidR="0090263F">
        <w:rPr>
          <w:rFonts w:ascii="ZWAdobeF" w:hAnsi="ZWAdobeF" w:cs="ZWAdobeF"/>
          <w:snapToGrid w:val="0"/>
          <w:sz w:val="2"/>
          <w:szCs w:val="2"/>
        </w:rPr>
        <w:t>U</w:t>
      </w:r>
      <w:r>
        <w:rPr>
          <w:snapToGrid w:val="0"/>
          <w:sz w:val="18"/>
        </w:rPr>
        <w:t xml:space="preserve"> I did not receive $__________ from an ATM located at ___________________________________.</w:t>
      </w:r>
    </w:p>
    <w:p w14:paraId="0F1E7BCF" w14:textId="77777777" w:rsidR="009762F8" w:rsidRDefault="009762F8" w:rsidP="009762F8">
      <w:pPr>
        <w:ind w:left="720"/>
        <w:rPr>
          <w:snapToGrid w:val="0"/>
          <w:sz w:val="18"/>
        </w:rPr>
      </w:pPr>
      <w:r>
        <w:rPr>
          <w:snapToGrid w:val="0"/>
          <w:sz w:val="18"/>
        </w:rPr>
        <w:t>6. _____ I have not received the merchandise which was to have been shipped to me</w:t>
      </w:r>
      <w:r w:rsidR="00DD2404">
        <w:rPr>
          <w:snapToGrid w:val="0"/>
          <w:sz w:val="18"/>
        </w:rPr>
        <w:t xml:space="preserve">. </w:t>
      </w:r>
      <w:r>
        <w:rPr>
          <w:snapToGrid w:val="0"/>
          <w:sz w:val="18"/>
        </w:rPr>
        <w:t xml:space="preserve">The expected delivery </w:t>
      </w:r>
    </w:p>
    <w:p w14:paraId="1F805D7D" w14:textId="77777777" w:rsidR="009762F8" w:rsidRDefault="009762F8" w:rsidP="009762F8">
      <w:pPr>
        <w:ind w:left="720"/>
        <w:rPr>
          <w:snapToGrid w:val="0"/>
          <w:sz w:val="18"/>
        </w:rPr>
      </w:pPr>
      <w:r>
        <w:rPr>
          <w:snapToGrid w:val="0"/>
          <w:sz w:val="18"/>
        </w:rPr>
        <w:t xml:space="preserve">               date was ___________ (MM/DD/YY)</w:t>
      </w:r>
      <w:r w:rsidR="00DD2404">
        <w:rPr>
          <w:snapToGrid w:val="0"/>
          <w:sz w:val="18"/>
        </w:rPr>
        <w:t xml:space="preserve">. </w:t>
      </w:r>
      <w:r>
        <w:rPr>
          <w:snapToGrid w:val="0"/>
          <w:sz w:val="18"/>
        </w:rPr>
        <w:t xml:space="preserve">I contacted the </w:t>
      </w:r>
      <w:r w:rsidR="006728A4">
        <w:rPr>
          <w:snapToGrid w:val="0"/>
          <w:sz w:val="18"/>
        </w:rPr>
        <w:t>vendor</w:t>
      </w:r>
      <w:r>
        <w:rPr>
          <w:snapToGrid w:val="0"/>
          <w:sz w:val="18"/>
        </w:rPr>
        <w:t xml:space="preserve"> on _____________ (MM/DD/YY) </w:t>
      </w:r>
    </w:p>
    <w:p w14:paraId="1A8F3B1C" w14:textId="77777777" w:rsidR="009762F8" w:rsidRDefault="009762F8" w:rsidP="009762F8">
      <w:pPr>
        <w:ind w:left="720"/>
        <w:rPr>
          <w:snapToGrid w:val="0"/>
          <w:sz w:val="18"/>
        </w:rPr>
      </w:pPr>
      <w:r>
        <w:rPr>
          <w:snapToGrid w:val="0"/>
          <w:sz w:val="18"/>
        </w:rPr>
        <w:t xml:space="preserve">               and requested that my account be credited</w:t>
      </w:r>
      <w:r w:rsidR="00DD2404">
        <w:rPr>
          <w:snapToGrid w:val="0"/>
          <w:sz w:val="18"/>
        </w:rPr>
        <w:t xml:space="preserve">. </w:t>
      </w:r>
      <w:r>
        <w:rPr>
          <w:snapToGrid w:val="0"/>
          <w:sz w:val="18"/>
        </w:rPr>
        <w:t>I spoke with ____________________________(name).</w:t>
      </w:r>
    </w:p>
    <w:p w14:paraId="03DB6B94" w14:textId="77777777" w:rsidR="009762F8" w:rsidRDefault="009762F8" w:rsidP="009762F8">
      <w:pPr>
        <w:ind w:left="720"/>
        <w:rPr>
          <w:snapToGrid w:val="0"/>
          <w:sz w:val="18"/>
        </w:rPr>
      </w:pPr>
      <w:r>
        <w:rPr>
          <w:snapToGrid w:val="0"/>
          <w:sz w:val="18"/>
        </w:rPr>
        <w:t xml:space="preserve">7. _____ Merchandise was shipped to me which arrived damaged and/or defective (circle one) on _________ </w:t>
      </w:r>
    </w:p>
    <w:p w14:paraId="13BACE68" w14:textId="77777777" w:rsidR="009762F8" w:rsidRDefault="009762F8" w:rsidP="009762F8">
      <w:pPr>
        <w:ind w:left="720"/>
        <w:rPr>
          <w:snapToGrid w:val="0"/>
          <w:sz w:val="18"/>
        </w:rPr>
      </w:pPr>
      <w:r>
        <w:rPr>
          <w:snapToGrid w:val="0"/>
          <w:sz w:val="18"/>
        </w:rPr>
        <w:t xml:space="preserve">               (MM/DD/YY)</w:t>
      </w:r>
      <w:r w:rsidR="00DD2404">
        <w:rPr>
          <w:snapToGrid w:val="0"/>
          <w:sz w:val="18"/>
        </w:rPr>
        <w:t xml:space="preserve">. </w:t>
      </w:r>
      <w:r>
        <w:rPr>
          <w:snapToGrid w:val="0"/>
          <w:sz w:val="18"/>
        </w:rPr>
        <w:t>I returned it on ______________(MM/DD/YY)</w:t>
      </w:r>
      <w:r w:rsidR="00DD2404">
        <w:rPr>
          <w:snapToGrid w:val="0"/>
          <w:sz w:val="18"/>
        </w:rPr>
        <w:t xml:space="preserve">. </w:t>
      </w:r>
      <w:r>
        <w:rPr>
          <w:snapToGrid w:val="0"/>
          <w:sz w:val="18"/>
        </w:rPr>
        <w:t xml:space="preserve">I contacted the </w:t>
      </w:r>
      <w:r w:rsidR="006728A4">
        <w:rPr>
          <w:snapToGrid w:val="0"/>
          <w:sz w:val="18"/>
        </w:rPr>
        <w:t>vendor</w:t>
      </w:r>
      <w:r>
        <w:rPr>
          <w:snapToGrid w:val="0"/>
          <w:sz w:val="18"/>
        </w:rPr>
        <w:t xml:space="preserve"> on </w:t>
      </w:r>
    </w:p>
    <w:p w14:paraId="008D23C2" w14:textId="77777777" w:rsidR="009762F8" w:rsidRDefault="009762F8" w:rsidP="009762F8">
      <w:pPr>
        <w:ind w:left="720"/>
        <w:rPr>
          <w:snapToGrid w:val="0"/>
          <w:sz w:val="18"/>
        </w:rPr>
      </w:pPr>
      <w:r>
        <w:rPr>
          <w:snapToGrid w:val="0"/>
          <w:sz w:val="18"/>
        </w:rPr>
        <w:t xml:space="preserve">               _______________ (MM/DD/YY) and requested that my account be credited</w:t>
      </w:r>
      <w:r w:rsidR="00DD2404">
        <w:rPr>
          <w:snapToGrid w:val="0"/>
          <w:sz w:val="18"/>
        </w:rPr>
        <w:t xml:space="preserve">. </w:t>
      </w:r>
      <w:r>
        <w:rPr>
          <w:snapToGrid w:val="0"/>
          <w:sz w:val="18"/>
        </w:rPr>
        <w:t xml:space="preserve">I spoke with </w:t>
      </w:r>
    </w:p>
    <w:p w14:paraId="41A170E4" w14:textId="77777777" w:rsidR="009762F8" w:rsidRDefault="009762F8" w:rsidP="009762F8">
      <w:pPr>
        <w:ind w:left="720"/>
        <w:rPr>
          <w:snapToGrid w:val="0"/>
          <w:sz w:val="18"/>
        </w:rPr>
      </w:pPr>
      <w:r>
        <w:rPr>
          <w:snapToGrid w:val="0"/>
          <w:sz w:val="18"/>
        </w:rPr>
        <w:t xml:space="preserve">               _________________________(name)</w:t>
      </w:r>
      <w:r w:rsidR="00DD2404">
        <w:rPr>
          <w:snapToGrid w:val="0"/>
          <w:sz w:val="18"/>
        </w:rPr>
        <w:t xml:space="preserve">. </w:t>
      </w:r>
      <w:r>
        <w:rPr>
          <w:snapToGrid w:val="0"/>
          <w:sz w:val="18"/>
        </w:rPr>
        <w:t xml:space="preserve">Enclosed is an explanation of how the merchandise was </w:t>
      </w:r>
    </w:p>
    <w:p w14:paraId="6974A322" w14:textId="77777777" w:rsidR="009762F8" w:rsidRDefault="009762F8" w:rsidP="009762F8">
      <w:pPr>
        <w:ind w:left="720"/>
        <w:rPr>
          <w:snapToGrid w:val="0"/>
          <w:sz w:val="18"/>
        </w:rPr>
      </w:pPr>
      <w:r>
        <w:rPr>
          <w:snapToGrid w:val="0"/>
          <w:sz w:val="18"/>
        </w:rPr>
        <w:t xml:space="preserve">               damaged or defective.</w:t>
      </w:r>
    </w:p>
    <w:p w14:paraId="3AA33F85" w14:textId="77777777" w:rsidR="009762F8" w:rsidRDefault="009762F8" w:rsidP="009762F8">
      <w:pPr>
        <w:ind w:left="720"/>
        <w:rPr>
          <w:snapToGrid w:val="0"/>
          <w:sz w:val="18"/>
        </w:rPr>
      </w:pPr>
      <w:r>
        <w:rPr>
          <w:snapToGrid w:val="0"/>
          <w:sz w:val="18"/>
        </w:rPr>
        <w:t xml:space="preserve">8. _____ I notified the </w:t>
      </w:r>
      <w:r w:rsidR="006728A4">
        <w:rPr>
          <w:snapToGrid w:val="0"/>
          <w:sz w:val="18"/>
        </w:rPr>
        <w:t>vendor</w:t>
      </w:r>
      <w:r>
        <w:rPr>
          <w:snapToGrid w:val="0"/>
          <w:sz w:val="18"/>
        </w:rPr>
        <w:t xml:space="preserve"> on ____________(MM/DD/YY) at____ am/pm to cancel the pre-authorized </w:t>
      </w:r>
    </w:p>
    <w:p w14:paraId="23C8A7F0" w14:textId="77777777" w:rsidR="009762F8" w:rsidRDefault="009762F8" w:rsidP="009762F8">
      <w:pPr>
        <w:ind w:left="720"/>
        <w:rPr>
          <w:snapToGrid w:val="0"/>
          <w:sz w:val="18"/>
        </w:rPr>
      </w:pPr>
      <w:r>
        <w:rPr>
          <w:snapToGrid w:val="0"/>
          <w:sz w:val="18"/>
        </w:rPr>
        <w:t xml:space="preserve">               order/reservation</w:t>
      </w:r>
      <w:r w:rsidR="00DD2404">
        <w:rPr>
          <w:snapToGrid w:val="0"/>
          <w:sz w:val="18"/>
        </w:rPr>
        <w:t xml:space="preserve">. </w:t>
      </w:r>
      <w:r>
        <w:rPr>
          <w:snapToGrid w:val="0"/>
          <w:sz w:val="18"/>
        </w:rPr>
        <w:t>Cancellation #____________________________________ (required).</w:t>
      </w:r>
    </w:p>
    <w:p w14:paraId="63DF54C3" w14:textId="77777777" w:rsidR="009762F8" w:rsidRDefault="009762F8" w:rsidP="009762F8">
      <w:pPr>
        <w:ind w:left="720"/>
        <w:rPr>
          <w:snapToGrid w:val="0"/>
          <w:sz w:val="18"/>
        </w:rPr>
      </w:pPr>
      <w:r>
        <w:rPr>
          <w:snapToGrid w:val="0"/>
          <w:sz w:val="18"/>
        </w:rPr>
        <w:t xml:space="preserve">               Reason for cancellation_____________________________________________________.</w:t>
      </w:r>
    </w:p>
    <w:p w14:paraId="09C3ADFC" w14:textId="77777777" w:rsidR="009762F8" w:rsidRDefault="009762F8" w:rsidP="009762F8">
      <w:pPr>
        <w:ind w:left="720"/>
        <w:rPr>
          <w:snapToGrid w:val="0"/>
          <w:sz w:val="18"/>
        </w:rPr>
      </w:pPr>
      <w:r>
        <w:rPr>
          <w:snapToGrid w:val="0"/>
          <w:sz w:val="18"/>
        </w:rPr>
        <w:t xml:space="preserve">               Person I spoke to _________________________________________________________.</w:t>
      </w:r>
    </w:p>
    <w:p w14:paraId="32F65AAA" w14:textId="77777777" w:rsidR="009762F8" w:rsidRDefault="009762F8" w:rsidP="009762F8">
      <w:pPr>
        <w:ind w:left="720"/>
        <w:rPr>
          <w:snapToGrid w:val="0"/>
          <w:sz w:val="18"/>
        </w:rPr>
      </w:pPr>
      <w:r>
        <w:rPr>
          <w:snapToGrid w:val="0"/>
          <w:sz w:val="18"/>
        </w:rPr>
        <w:t xml:space="preserve">9. _____ I have returned/canceled (circle one) the merchandise on ____________(MM/DD/YY) because </w:t>
      </w:r>
    </w:p>
    <w:p w14:paraId="3000F57D" w14:textId="77777777" w:rsidR="009762F8" w:rsidRDefault="009762F8" w:rsidP="009762F8">
      <w:pPr>
        <w:ind w:left="720"/>
        <w:rPr>
          <w:snapToGrid w:val="0"/>
          <w:sz w:val="18"/>
        </w:rPr>
      </w:pPr>
      <w:r>
        <w:rPr>
          <w:snapToGrid w:val="0"/>
          <w:sz w:val="18"/>
        </w:rPr>
        <w:t xml:space="preserve">               _______________________________________________________________________________.</w:t>
      </w:r>
    </w:p>
    <w:p w14:paraId="2FD68C0F" w14:textId="77777777" w:rsidR="009762F8" w:rsidRDefault="009762F8" w:rsidP="009762F8">
      <w:pPr>
        <w:ind w:left="720"/>
        <w:rPr>
          <w:snapToGrid w:val="0"/>
          <w:sz w:val="18"/>
        </w:rPr>
      </w:pPr>
      <w:r>
        <w:rPr>
          <w:snapToGrid w:val="0"/>
          <w:sz w:val="18"/>
        </w:rPr>
        <w:t xml:space="preserve">               Enclosed is documentation showing proof of return or cancellation.</w:t>
      </w:r>
    </w:p>
    <w:p w14:paraId="54C7F882" w14:textId="77777777" w:rsidR="009762F8" w:rsidRDefault="009762F8" w:rsidP="009762F8">
      <w:pPr>
        <w:ind w:left="720"/>
        <w:rPr>
          <w:snapToGrid w:val="0"/>
          <w:sz w:val="18"/>
        </w:rPr>
      </w:pPr>
      <w:r>
        <w:rPr>
          <w:snapToGrid w:val="0"/>
          <w:sz w:val="18"/>
        </w:rPr>
        <w:t>10. ____ The attached credit slip was listed as a charge on my statement.</w:t>
      </w:r>
    </w:p>
    <w:p w14:paraId="169583FF" w14:textId="77777777" w:rsidR="009762F8" w:rsidRDefault="009762F8" w:rsidP="009762F8">
      <w:pPr>
        <w:ind w:left="720"/>
        <w:rPr>
          <w:snapToGrid w:val="0"/>
          <w:sz w:val="18"/>
        </w:rPr>
      </w:pPr>
      <w:r>
        <w:rPr>
          <w:snapToGrid w:val="0"/>
          <w:sz w:val="18"/>
        </w:rPr>
        <w:t xml:space="preserve">11. ____ I was issued a credit slip for $_______on _________ (MM/DD/YY), which has not been posted </w:t>
      </w:r>
    </w:p>
    <w:p w14:paraId="00F58F47" w14:textId="77777777" w:rsidR="009762F8" w:rsidRDefault="009762F8" w:rsidP="009762F8">
      <w:pPr>
        <w:ind w:left="720"/>
        <w:rPr>
          <w:snapToGrid w:val="0"/>
          <w:sz w:val="18"/>
        </w:rPr>
      </w:pPr>
      <w:r>
        <w:rPr>
          <w:snapToGrid w:val="0"/>
          <w:sz w:val="18"/>
        </w:rPr>
        <w:t xml:space="preserve">               to my account</w:t>
      </w:r>
      <w:r w:rsidR="00DD2404">
        <w:rPr>
          <w:snapToGrid w:val="0"/>
          <w:sz w:val="18"/>
        </w:rPr>
        <w:t xml:space="preserve">. </w:t>
      </w:r>
      <w:r>
        <w:rPr>
          <w:snapToGrid w:val="0"/>
          <w:sz w:val="18"/>
        </w:rPr>
        <w:t>I have enclosed a copy of my credit slip.</w:t>
      </w:r>
    </w:p>
    <w:p w14:paraId="67864EC3" w14:textId="77777777" w:rsidR="009762F8" w:rsidRDefault="009762F8" w:rsidP="009762F8">
      <w:pPr>
        <w:ind w:left="720"/>
        <w:rPr>
          <w:snapToGrid w:val="0"/>
          <w:sz w:val="18"/>
        </w:rPr>
      </w:pPr>
      <w:r>
        <w:rPr>
          <w:snapToGrid w:val="0"/>
          <w:sz w:val="18"/>
        </w:rPr>
        <w:t>12. ____ The charge in question was a single transaction (sale #1</w:t>
      </w:r>
      <w:proofErr w:type="gramStart"/>
      <w:r>
        <w:rPr>
          <w:snapToGrid w:val="0"/>
          <w:sz w:val="18"/>
        </w:rPr>
        <w:t>), but</w:t>
      </w:r>
      <w:proofErr w:type="gramEnd"/>
      <w:r>
        <w:rPr>
          <w:snapToGrid w:val="0"/>
          <w:sz w:val="18"/>
        </w:rPr>
        <w:t xml:space="preserve"> was billed twice to my statement</w:t>
      </w:r>
      <w:r w:rsidR="00DD2404">
        <w:rPr>
          <w:snapToGrid w:val="0"/>
          <w:sz w:val="18"/>
        </w:rPr>
        <w:t xml:space="preserve">. </w:t>
      </w:r>
      <w:r>
        <w:rPr>
          <w:snapToGrid w:val="0"/>
          <w:sz w:val="18"/>
        </w:rPr>
        <w:t xml:space="preserve">I </w:t>
      </w:r>
    </w:p>
    <w:p w14:paraId="268882FB" w14:textId="77777777" w:rsidR="009762F8" w:rsidRDefault="006600EA" w:rsidP="009762F8">
      <w:pPr>
        <w:ind w:left="720"/>
        <w:rPr>
          <w:snapToGrid w:val="0"/>
          <w:sz w:val="18"/>
        </w:rPr>
      </w:pPr>
      <w:r>
        <w:rPr>
          <w:snapToGrid w:val="0"/>
          <w:sz w:val="18"/>
        </w:rPr>
        <w:t xml:space="preserve">               </w:t>
      </w:r>
      <w:r w:rsidR="009762F8">
        <w:rPr>
          <w:snapToGrid w:val="0"/>
          <w:sz w:val="18"/>
        </w:rPr>
        <w:t>did not authorize the second transaction.</w:t>
      </w:r>
    </w:p>
    <w:p w14:paraId="5E15AAF4" w14:textId="77777777" w:rsidR="009762F8" w:rsidRDefault="009762F8" w:rsidP="009762F8">
      <w:pPr>
        <w:ind w:left="720"/>
        <w:rPr>
          <w:snapToGrid w:val="0"/>
          <w:sz w:val="18"/>
          <w:u w:val="single"/>
        </w:rPr>
      </w:pPr>
      <w:r>
        <w:rPr>
          <w:snapToGrid w:val="0"/>
          <w:sz w:val="18"/>
        </w:rPr>
        <w:tab/>
      </w:r>
      <w:r>
        <w:rPr>
          <w:snapToGrid w:val="0"/>
          <w:sz w:val="18"/>
        </w:rPr>
        <w:tab/>
      </w:r>
      <w:proofErr w:type="gramStart"/>
      <w:r>
        <w:rPr>
          <w:snapToGrid w:val="0"/>
          <w:sz w:val="18"/>
        </w:rPr>
        <w:t>Sale  #</w:t>
      </w:r>
      <w:proofErr w:type="gramEnd"/>
      <w:r>
        <w:rPr>
          <w:snapToGrid w:val="0"/>
          <w:sz w:val="18"/>
        </w:rPr>
        <w:t>1   $_______________</w:t>
      </w:r>
      <w:r>
        <w:rPr>
          <w:snapToGrid w:val="0"/>
          <w:sz w:val="18"/>
        </w:rPr>
        <w:tab/>
      </w:r>
      <w:r>
        <w:rPr>
          <w:snapToGrid w:val="0"/>
          <w:sz w:val="18"/>
        </w:rPr>
        <w:tab/>
        <w:t>Ref</w:t>
      </w:r>
      <w:r w:rsidR="00DD2404">
        <w:rPr>
          <w:snapToGrid w:val="0"/>
          <w:sz w:val="18"/>
        </w:rPr>
        <w:t xml:space="preserve">. </w:t>
      </w:r>
      <w:r>
        <w:rPr>
          <w:snapToGrid w:val="0"/>
          <w:sz w:val="18"/>
        </w:rPr>
        <w:t># __________________________________</w:t>
      </w:r>
    </w:p>
    <w:p w14:paraId="004C2F55" w14:textId="77777777" w:rsidR="009762F8" w:rsidRDefault="009762F8" w:rsidP="009762F8">
      <w:pPr>
        <w:ind w:left="720"/>
        <w:rPr>
          <w:snapToGrid w:val="0"/>
          <w:sz w:val="18"/>
        </w:rPr>
      </w:pPr>
      <w:r>
        <w:rPr>
          <w:snapToGrid w:val="0"/>
          <w:sz w:val="18"/>
        </w:rPr>
        <w:tab/>
      </w:r>
      <w:r>
        <w:rPr>
          <w:snapToGrid w:val="0"/>
          <w:sz w:val="18"/>
        </w:rPr>
        <w:tab/>
      </w:r>
      <w:proofErr w:type="gramStart"/>
      <w:r>
        <w:rPr>
          <w:snapToGrid w:val="0"/>
          <w:sz w:val="18"/>
        </w:rPr>
        <w:t>Sale  #</w:t>
      </w:r>
      <w:proofErr w:type="gramEnd"/>
      <w:r>
        <w:rPr>
          <w:snapToGrid w:val="0"/>
          <w:sz w:val="18"/>
        </w:rPr>
        <w:t>2   $_______________</w:t>
      </w:r>
      <w:r>
        <w:rPr>
          <w:snapToGrid w:val="0"/>
          <w:sz w:val="18"/>
        </w:rPr>
        <w:tab/>
      </w:r>
      <w:r>
        <w:rPr>
          <w:snapToGrid w:val="0"/>
          <w:sz w:val="18"/>
        </w:rPr>
        <w:tab/>
        <w:t>Ref</w:t>
      </w:r>
      <w:r w:rsidR="00DD2404">
        <w:rPr>
          <w:snapToGrid w:val="0"/>
          <w:sz w:val="18"/>
        </w:rPr>
        <w:t xml:space="preserve">. </w:t>
      </w:r>
      <w:r>
        <w:rPr>
          <w:snapToGrid w:val="0"/>
          <w:sz w:val="18"/>
        </w:rPr>
        <w:t># __________________________________</w:t>
      </w:r>
    </w:p>
    <w:p w14:paraId="05C07772" w14:textId="77777777" w:rsidR="009762F8" w:rsidRDefault="009762F8" w:rsidP="009762F8">
      <w:pPr>
        <w:ind w:left="720"/>
        <w:rPr>
          <w:snapToGrid w:val="0"/>
          <w:sz w:val="18"/>
        </w:rPr>
      </w:pPr>
      <w:r>
        <w:rPr>
          <w:snapToGrid w:val="0"/>
          <w:sz w:val="18"/>
        </w:rPr>
        <w:t xml:space="preserve">13. ____ I am not disputing this </w:t>
      </w:r>
      <w:proofErr w:type="gramStart"/>
      <w:r>
        <w:rPr>
          <w:snapToGrid w:val="0"/>
          <w:sz w:val="18"/>
        </w:rPr>
        <w:t>charge,</w:t>
      </w:r>
      <w:proofErr w:type="gramEnd"/>
      <w:r>
        <w:rPr>
          <w:snapToGrid w:val="0"/>
          <w:sz w:val="18"/>
        </w:rPr>
        <w:t xml:space="preserve"> however, I need a copy for my records.</w:t>
      </w:r>
    </w:p>
    <w:p w14:paraId="43B3004B" w14:textId="77777777" w:rsidR="009762F8" w:rsidRDefault="009762F8" w:rsidP="009762F8">
      <w:pPr>
        <w:ind w:left="720"/>
        <w:rPr>
          <w:snapToGrid w:val="0"/>
          <w:sz w:val="18"/>
        </w:rPr>
      </w:pPr>
      <w:r>
        <w:rPr>
          <w:snapToGrid w:val="0"/>
          <w:sz w:val="18"/>
        </w:rPr>
        <w:t>14. ____ Other, please explain: ______________________________________________________________</w:t>
      </w:r>
    </w:p>
    <w:p w14:paraId="451F2814" w14:textId="77777777" w:rsidR="009762F8" w:rsidRDefault="009762F8" w:rsidP="009762F8">
      <w:pPr>
        <w:ind w:left="720"/>
        <w:rPr>
          <w:snapToGrid w:val="0"/>
          <w:sz w:val="18"/>
        </w:rPr>
      </w:pPr>
      <w:r>
        <w:rPr>
          <w:snapToGrid w:val="0"/>
          <w:sz w:val="18"/>
        </w:rPr>
        <w:t xml:space="preserve">               ________________________________________________________________________________</w:t>
      </w:r>
    </w:p>
    <w:p w14:paraId="5751715D" w14:textId="77777777" w:rsidR="009762F8" w:rsidRDefault="009762F8" w:rsidP="009762F8">
      <w:pPr>
        <w:ind w:left="720"/>
        <w:rPr>
          <w:snapToGrid w:val="0"/>
          <w:sz w:val="18"/>
        </w:rPr>
      </w:pPr>
      <w:r>
        <w:rPr>
          <w:snapToGrid w:val="0"/>
          <w:sz w:val="18"/>
        </w:rPr>
        <w:t xml:space="preserve">               ________________________________________________________________________________</w:t>
      </w:r>
    </w:p>
    <w:p w14:paraId="6A76DE6A" w14:textId="77777777" w:rsidR="009762F8" w:rsidRDefault="009762F8" w:rsidP="009762F8">
      <w:pPr>
        <w:ind w:left="720"/>
        <w:rPr>
          <w:snapToGrid w:val="0"/>
          <w:sz w:val="18"/>
        </w:rPr>
      </w:pPr>
      <w:r>
        <w:rPr>
          <w:snapToGrid w:val="0"/>
          <w:sz w:val="18"/>
        </w:rPr>
        <w:t xml:space="preserve">               ________________________________________________________________________________.</w:t>
      </w:r>
    </w:p>
    <w:p w14:paraId="6D3F7C58" w14:textId="77777777" w:rsidR="009762F8" w:rsidRDefault="009762F8" w:rsidP="009762F8">
      <w:pPr>
        <w:rPr>
          <w:snapToGrid w:val="0"/>
          <w:sz w:val="18"/>
        </w:rPr>
      </w:pPr>
    </w:p>
    <w:p w14:paraId="37923521" w14:textId="77777777" w:rsidR="009762F8" w:rsidRDefault="009762F8" w:rsidP="00465319">
      <w:pPr>
        <w:outlineLvl w:val="0"/>
        <w:rPr>
          <w:snapToGrid w:val="0"/>
          <w:sz w:val="18"/>
        </w:rPr>
      </w:pPr>
      <w:r>
        <w:rPr>
          <w:snapToGrid w:val="0"/>
          <w:sz w:val="18"/>
        </w:rPr>
        <w:t>Account #:   ____________________________________________________________</w:t>
      </w:r>
    </w:p>
    <w:p w14:paraId="7F0D01E2" w14:textId="77777777" w:rsidR="009762F8" w:rsidRDefault="009762F8" w:rsidP="009762F8">
      <w:pPr>
        <w:rPr>
          <w:snapToGrid w:val="0"/>
          <w:sz w:val="18"/>
        </w:rPr>
      </w:pPr>
      <w:r>
        <w:rPr>
          <w:snapToGrid w:val="0"/>
          <w:sz w:val="18"/>
        </w:rPr>
        <w:tab/>
      </w:r>
      <w:r>
        <w:rPr>
          <w:snapToGrid w:val="0"/>
          <w:sz w:val="18"/>
        </w:rPr>
        <w:tab/>
      </w:r>
      <w:r>
        <w:rPr>
          <w:snapToGrid w:val="0"/>
          <w:sz w:val="18"/>
        </w:rPr>
        <w:tab/>
      </w:r>
    </w:p>
    <w:p w14:paraId="310E4592" w14:textId="77777777" w:rsidR="009762F8" w:rsidRDefault="009762F8" w:rsidP="009762F8">
      <w:pPr>
        <w:rPr>
          <w:snapToGrid w:val="0"/>
          <w:sz w:val="18"/>
        </w:rPr>
      </w:pPr>
      <w:r>
        <w:rPr>
          <w:snapToGrid w:val="0"/>
          <w:sz w:val="18"/>
        </w:rPr>
        <w:t>Cardholder's Name:</w:t>
      </w:r>
      <w:proofErr w:type="gramStart"/>
      <w:r>
        <w:rPr>
          <w:snapToGrid w:val="0"/>
          <w:sz w:val="18"/>
        </w:rPr>
        <w:tab/>
        <w:t xml:space="preserve">  _</w:t>
      </w:r>
      <w:proofErr w:type="gramEnd"/>
      <w:r>
        <w:rPr>
          <w:snapToGrid w:val="0"/>
          <w:sz w:val="18"/>
        </w:rPr>
        <w:t>____________________________________________________</w:t>
      </w:r>
    </w:p>
    <w:p w14:paraId="0B8FBF4B" w14:textId="77777777" w:rsidR="009762F8" w:rsidRDefault="009762F8" w:rsidP="009762F8">
      <w:pPr>
        <w:rPr>
          <w:snapToGrid w:val="0"/>
          <w:sz w:val="18"/>
        </w:rPr>
      </w:pPr>
    </w:p>
    <w:p w14:paraId="24AA5E24" w14:textId="77777777" w:rsidR="009762F8" w:rsidRDefault="009762F8" w:rsidP="00465319">
      <w:pPr>
        <w:outlineLvl w:val="0"/>
        <w:rPr>
          <w:snapToGrid w:val="0"/>
          <w:sz w:val="18"/>
        </w:rPr>
      </w:pPr>
      <w:r>
        <w:rPr>
          <w:snapToGrid w:val="0"/>
          <w:sz w:val="18"/>
        </w:rPr>
        <w:t>Cardholder's Signature: ___________________________________________________</w:t>
      </w:r>
    </w:p>
    <w:p w14:paraId="36EA3FE7" w14:textId="77777777" w:rsidR="009762F8" w:rsidRDefault="009762F8" w:rsidP="009762F8">
      <w:pPr>
        <w:rPr>
          <w:snapToGrid w:val="0"/>
          <w:sz w:val="18"/>
        </w:rPr>
      </w:pPr>
    </w:p>
    <w:p w14:paraId="53A25CEE" w14:textId="77777777" w:rsidR="008B6A1A" w:rsidRDefault="009762F8" w:rsidP="009762F8">
      <w:pPr>
        <w:rPr>
          <w:snapToGrid w:val="0"/>
          <w:sz w:val="18"/>
        </w:rPr>
        <w:sectPr w:rsidR="008B6A1A" w:rsidSect="002F7068">
          <w:pgSz w:w="12240" w:h="15840" w:code="1"/>
          <w:pgMar w:top="720" w:right="720" w:bottom="720" w:left="1008" w:header="720" w:footer="720" w:gutter="0"/>
          <w:cols w:space="720"/>
          <w:docGrid w:linePitch="360"/>
        </w:sectPr>
      </w:pPr>
      <w:r>
        <w:rPr>
          <w:snapToGrid w:val="0"/>
          <w:sz w:val="18"/>
        </w:rPr>
        <w:t>Date Signed: __________________________Daytime Phone #: ___________________</w:t>
      </w:r>
    </w:p>
    <w:p w14:paraId="16D3F267" w14:textId="77777777" w:rsidR="001151B2" w:rsidRDefault="001151B2" w:rsidP="00465319">
      <w:pPr>
        <w:autoSpaceDE w:val="0"/>
        <w:autoSpaceDN w:val="0"/>
        <w:adjustRightInd w:val="0"/>
        <w:jc w:val="center"/>
        <w:outlineLvl w:val="0"/>
        <w:rPr>
          <w:b/>
          <w:color w:val="000000"/>
          <w:sz w:val="20"/>
          <w:szCs w:val="20"/>
        </w:rPr>
      </w:pPr>
      <w:r>
        <w:rPr>
          <w:color w:val="000000"/>
          <w:sz w:val="20"/>
          <w:szCs w:val="20"/>
        </w:rPr>
        <w:lastRenderedPageBreak/>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1151B2">
        <w:rPr>
          <w:b/>
          <w:color w:val="000000"/>
          <w:sz w:val="20"/>
          <w:szCs w:val="20"/>
        </w:rPr>
        <w:t>APPENDIX B</w:t>
      </w:r>
    </w:p>
    <w:p w14:paraId="5C070806" w14:textId="77777777" w:rsidR="001151B2" w:rsidRPr="001151B2" w:rsidRDefault="001151B2" w:rsidP="00E00191">
      <w:pPr>
        <w:autoSpaceDE w:val="0"/>
        <w:autoSpaceDN w:val="0"/>
        <w:adjustRightInd w:val="0"/>
        <w:jc w:val="center"/>
        <w:rPr>
          <w:b/>
          <w:color w:val="000000"/>
          <w:sz w:val="20"/>
          <w:szCs w:val="20"/>
        </w:rPr>
      </w:pPr>
    </w:p>
    <w:p w14:paraId="14CBA746" w14:textId="77777777" w:rsidR="001151B2" w:rsidRDefault="00E00191" w:rsidP="00465319">
      <w:pPr>
        <w:autoSpaceDE w:val="0"/>
        <w:autoSpaceDN w:val="0"/>
        <w:adjustRightInd w:val="0"/>
        <w:jc w:val="center"/>
        <w:outlineLvl w:val="0"/>
        <w:rPr>
          <w:b/>
          <w:bCs/>
          <w:color w:val="000000"/>
          <w:sz w:val="20"/>
          <w:szCs w:val="20"/>
        </w:rPr>
      </w:pPr>
      <w:r>
        <w:rPr>
          <w:b/>
          <w:bCs/>
          <w:color w:val="000000"/>
          <w:sz w:val="20"/>
          <w:szCs w:val="20"/>
        </w:rPr>
        <w:t>HOW TO USE THE PURCHASING CARD</w:t>
      </w:r>
    </w:p>
    <w:p w14:paraId="63DCDAC8" w14:textId="77777777" w:rsidR="00E00191" w:rsidRDefault="00E00191" w:rsidP="00E00191">
      <w:pPr>
        <w:autoSpaceDE w:val="0"/>
        <w:autoSpaceDN w:val="0"/>
        <w:adjustRightInd w:val="0"/>
        <w:rPr>
          <w:b/>
          <w:bCs/>
          <w:color w:val="000000"/>
          <w:sz w:val="20"/>
          <w:szCs w:val="20"/>
        </w:rPr>
      </w:pPr>
    </w:p>
    <w:p w14:paraId="2AC206E5" w14:textId="77777777" w:rsidR="00E00191" w:rsidRPr="00062343" w:rsidRDefault="002212DB" w:rsidP="00233800">
      <w:pPr>
        <w:autoSpaceDE w:val="0"/>
        <w:autoSpaceDN w:val="0"/>
        <w:adjustRightInd w:val="0"/>
        <w:rPr>
          <w:bCs/>
          <w:color w:val="000000"/>
          <w:sz w:val="20"/>
          <w:szCs w:val="20"/>
        </w:rPr>
      </w:pPr>
      <w:r>
        <w:rPr>
          <w:b/>
          <w:bCs/>
          <w:color w:val="000000"/>
          <w:sz w:val="20"/>
          <w:szCs w:val="20"/>
        </w:rPr>
        <w:t>A.</w:t>
      </w:r>
      <w:r>
        <w:rPr>
          <w:b/>
          <w:bCs/>
          <w:color w:val="000000"/>
          <w:sz w:val="20"/>
          <w:szCs w:val="20"/>
        </w:rPr>
        <w:tab/>
      </w:r>
      <w:r w:rsidR="00AF1187">
        <w:rPr>
          <w:b/>
          <w:bCs/>
          <w:color w:val="000000"/>
          <w:sz w:val="20"/>
          <w:szCs w:val="20"/>
        </w:rPr>
        <w:t>GENERAL PROCEDURES</w:t>
      </w:r>
      <w:r w:rsidR="00B653D6">
        <w:rPr>
          <w:b/>
          <w:bCs/>
          <w:color w:val="000000"/>
          <w:sz w:val="20"/>
          <w:szCs w:val="20"/>
        </w:rPr>
        <w:t>:</w:t>
      </w:r>
    </w:p>
    <w:p w14:paraId="708F49AB" w14:textId="77777777" w:rsidR="00E00191" w:rsidRPr="00505629" w:rsidRDefault="00E00191" w:rsidP="00E00191">
      <w:pPr>
        <w:autoSpaceDE w:val="0"/>
        <w:autoSpaceDN w:val="0"/>
        <w:adjustRightInd w:val="0"/>
        <w:rPr>
          <w:bCs/>
          <w:color w:val="000000"/>
          <w:sz w:val="20"/>
          <w:szCs w:val="20"/>
        </w:rPr>
      </w:pPr>
    </w:p>
    <w:p w14:paraId="440A1417"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Pr>
          <w:color w:val="000000"/>
          <w:sz w:val="20"/>
          <w:szCs w:val="20"/>
        </w:rPr>
        <w:t>Follow UW</w:t>
      </w:r>
      <w:r w:rsidRPr="00505629">
        <w:rPr>
          <w:color w:val="000000"/>
          <w:sz w:val="20"/>
          <w:szCs w:val="20"/>
        </w:rPr>
        <w:t xml:space="preserve"> </w:t>
      </w:r>
      <w:r>
        <w:rPr>
          <w:color w:val="000000"/>
          <w:sz w:val="20"/>
          <w:szCs w:val="20"/>
        </w:rPr>
        <w:t>System, campus</w:t>
      </w:r>
      <w:r w:rsidR="00423A49">
        <w:rPr>
          <w:color w:val="000000"/>
          <w:sz w:val="20"/>
          <w:szCs w:val="20"/>
        </w:rPr>
        <w:t>,</w:t>
      </w:r>
      <w:r>
        <w:rPr>
          <w:color w:val="000000"/>
          <w:sz w:val="20"/>
          <w:szCs w:val="20"/>
        </w:rPr>
        <w:t xml:space="preserve"> and </w:t>
      </w:r>
      <w:r w:rsidRPr="00505629">
        <w:rPr>
          <w:color w:val="000000"/>
          <w:sz w:val="20"/>
          <w:szCs w:val="20"/>
        </w:rPr>
        <w:t>departmental internal procedures to obtain</w:t>
      </w:r>
      <w:r>
        <w:rPr>
          <w:color w:val="000000"/>
          <w:sz w:val="20"/>
          <w:szCs w:val="20"/>
        </w:rPr>
        <w:t xml:space="preserve"> </w:t>
      </w:r>
      <w:r w:rsidRPr="00505629">
        <w:rPr>
          <w:color w:val="000000"/>
          <w:sz w:val="20"/>
          <w:szCs w:val="20"/>
        </w:rPr>
        <w:t xml:space="preserve">authorization to make a </w:t>
      </w:r>
      <w:r>
        <w:rPr>
          <w:color w:val="000000"/>
          <w:sz w:val="20"/>
          <w:szCs w:val="20"/>
        </w:rPr>
        <w:t>p</w:t>
      </w:r>
      <w:r w:rsidRPr="00505629">
        <w:rPr>
          <w:color w:val="000000"/>
          <w:sz w:val="20"/>
          <w:szCs w:val="20"/>
        </w:rPr>
        <w:t>urchase</w:t>
      </w:r>
      <w:r>
        <w:rPr>
          <w:color w:val="000000"/>
          <w:sz w:val="20"/>
          <w:szCs w:val="20"/>
        </w:rPr>
        <w:t>.</w:t>
      </w:r>
    </w:p>
    <w:p w14:paraId="51B190A5" w14:textId="77777777" w:rsidR="00B653D6" w:rsidRDefault="00B653D6" w:rsidP="00543CAF">
      <w:pPr>
        <w:autoSpaceDE w:val="0"/>
        <w:autoSpaceDN w:val="0"/>
        <w:adjustRightInd w:val="0"/>
        <w:ind w:left="540" w:hanging="180"/>
        <w:rPr>
          <w:color w:val="000000"/>
          <w:sz w:val="20"/>
          <w:szCs w:val="20"/>
        </w:rPr>
      </w:pPr>
    </w:p>
    <w:p w14:paraId="2406DF10" w14:textId="77777777" w:rsidR="00B653D6" w:rsidRPr="0002384F" w:rsidRDefault="00E00191" w:rsidP="00543CAF">
      <w:pPr>
        <w:numPr>
          <w:ilvl w:val="0"/>
          <w:numId w:val="26"/>
        </w:numPr>
        <w:tabs>
          <w:tab w:val="clear" w:pos="621"/>
        </w:tabs>
        <w:autoSpaceDE w:val="0"/>
        <w:autoSpaceDN w:val="0"/>
        <w:adjustRightInd w:val="0"/>
        <w:ind w:left="540" w:hanging="180"/>
        <w:rPr>
          <w:color w:val="000000"/>
          <w:sz w:val="20"/>
          <w:szCs w:val="20"/>
        </w:rPr>
      </w:pPr>
      <w:r>
        <w:rPr>
          <w:color w:val="000000"/>
          <w:sz w:val="20"/>
          <w:szCs w:val="20"/>
        </w:rPr>
        <w:t>D</w:t>
      </w:r>
      <w:r w:rsidRPr="00505629">
        <w:rPr>
          <w:color w:val="000000"/>
          <w:sz w:val="20"/>
          <w:szCs w:val="20"/>
        </w:rPr>
        <w:t xml:space="preserve">etermine whether the </w:t>
      </w:r>
      <w:r>
        <w:rPr>
          <w:color w:val="000000"/>
          <w:sz w:val="20"/>
          <w:szCs w:val="20"/>
        </w:rPr>
        <w:t>p</w:t>
      </w:r>
      <w:r w:rsidRPr="00505629">
        <w:rPr>
          <w:color w:val="000000"/>
          <w:sz w:val="20"/>
          <w:szCs w:val="20"/>
        </w:rPr>
        <w:t xml:space="preserve">urchasing </w:t>
      </w:r>
      <w:r>
        <w:rPr>
          <w:color w:val="000000"/>
          <w:sz w:val="20"/>
          <w:szCs w:val="20"/>
        </w:rPr>
        <w:t>c</w:t>
      </w:r>
      <w:r w:rsidRPr="00505629">
        <w:rPr>
          <w:color w:val="000000"/>
          <w:sz w:val="20"/>
          <w:szCs w:val="20"/>
        </w:rPr>
        <w:t>ard is the most appropriate</w:t>
      </w:r>
      <w:r>
        <w:rPr>
          <w:color w:val="000000"/>
          <w:sz w:val="20"/>
          <w:szCs w:val="20"/>
        </w:rPr>
        <w:t xml:space="preserve"> tool for th</w:t>
      </w:r>
      <w:r w:rsidR="002A3FA6">
        <w:rPr>
          <w:color w:val="000000"/>
          <w:sz w:val="20"/>
          <w:szCs w:val="20"/>
        </w:rPr>
        <w:t>e</w:t>
      </w:r>
      <w:r>
        <w:rPr>
          <w:color w:val="000000"/>
          <w:sz w:val="20"/>
          <w:szCs w:val="20"/>
        </w:rPr>
        <w:t xml:space="preserve"> purchase (check to make sure </w:t>
      </w:r>
      <w:r w:rsidR="004D3385">
        <w:rPr>
          <w:color w:val="000000"/>
          <w:sz w:val="20"/>
          <w:szCs w:val="20"/>
        </w:rPr>
        <w:t>it is</w:t>
      </w:r>
      <w:r>
        <w:rPr>
          <w:color w:val="000000"/>
          <w:sz w:val="20"/>
          <w:szCs w:val="20"/>
        </w:rPr>
        <w:t xml:space="preserve"> not a restricted item and determine whether a State or UW System contract is mandatory)</w:t>
      </w:r>
      <w:r w:rsidR="00DD2404">
        <w:rPr>
          <w:color w:val="000000"/>
          <w:sz w:val="20"/>
          <w:szCs w:val="20"/>
        </w:rPr>
        <w:t xml:space="preserve">. </w:t>
      </w:r>
      <w:r w:rsidR="0086559C">
        <w:rPr>
          <w:color w:val="000000"/>
          <w:sz w:val="20"/>
          <w:szCs w:val="20"/>
        </w:rPr>
        <w:t>See</w:t>
      </w:r>
      <w:r w:rsidR="00966055" w:rsidRPr="0002384F">
        <w:rPr>
          <w:color w:val="000000"/>
          <w:sz w:val="20"/>
          <w:szCs w:val="20"/>
        </w:rPr>
        <w:t xml:space="preserve"> APPENDIX B-1 for a list of </w:t>
      </w:r>
      <w:r w:rsidR="00E36504" w:rsidRPr="0002384F">
        <w:rPr>
          <w:color w:val="000000"/>
          <w:sz w:val="20"/>
          <w:szCs w:val="20"/>
        </w:rPr>
        <w:t>Commonly Questioned Items.</w:t>
      </w:r>
    </w:p>
    <w:p w14:paraId="36A8297A" w14:textId="77777777" w:rsidR="00B653D6" w:rsidRDefault="00B653D6" w:rsidP="00543CAF">
      <w:pPr>
        <w:autoSpaceDE w:val="0"/>
        <w:autoSpaceDN w:val="0"/>
        <w:adjustRightInd w:val="0"/>
        <w:ind w:left="540" w:hanging="180"/>
        <w:rPr>
          <w:color w:val="000000"/>
          <w:sz w:val="20"/>
          <w:szCs w:val="20"/>
        </w:rPr>
      </w:pPr>
    </w:p>
    <w:p w14:paraId="6C4BFDCA"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 xml:space="preserve">Be certain that the total amount (including all shipping, handling, postage, freight, etc.) will not exceed </w:t>
      </w:r>
      <w:r>
        <w:rPr>
          <w:color w:val="000000"/>
          <w:sz w:val="20"/>
          <w:szCs w:val="20"/>
        </w:rPr>
        <w:t>the purchasing</w:t>
      </w:r>
      <w:r w:rsidRPr="00505629">
        <w:rPr>
          <w:color w:val="000000"/>
          <w:sz w:val="20"/>
          <w:szCs w:val="20"/>
        </w:rPr>
        <w:t xml:space="preserve"> card’s single purchase limit or any other limits that </w:t>
      </w:r>
      <w:r>
        <w:rPr>
          <w:color w:val="000000"/>
          <w:sz w:val="20"/>
          <w:szCs w:val="20"/>
        </w:rPr>
        <w:t xml:space="preserve">the campus or </w:t>
      </w:r>
      <w:r w:rsidRPr="00505629">
        <w:rPr>
          <w:color w:val="000000"/>
          <w:sz w:val="20"/>
          <w:szCs w:val="20"/>
        </w:rPr>
        <w:t>department may have set.</w:t>
      </w:r>
    </w:p>
    <w:p w14:paraId="3A5431BC" w14:textId="77777777" w:rsidR="00B653D6" w:rsidRDefault="00B653D6" w:rsidP="00543CAF">
      <w:pPr>
        <w:autoSpaceDE w:val="0"/>
        <w:autoSpaceDN w:val="0"/>
        <w:adjustRightInd w:val="0"/>
        <w:ind w:left="540" w:hanging="180"/>
        <w:rPr>
          <w:color w:val="000000"/>
          <w:sz w:val="20"/>
          <w:szCs w:val="20"/>
        </w:rPr>
      </w:pPr>
    </w:p>
    <w:p w14:paraId="4B04BCCF"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Request any U</w:t>
      </w:r>
      <w:r>
        <w:rPr>
          <w:color w:val="000000"/>
          <w:sz w:val="20"/>
          <w:szCs w:val="20"/>
        </w:rPr>
        <w:t>W System</w:t>
      </w:r>
      <w:r w:rsidR="006C22DC">
        <w:rPr>
          <w:color w:val="000000"/>
          <w:sz w:val="20"/>
          <w:szCs w:val="20"/>
        </w:rPr>
        <w:t>, government, or contract</w:t>
      </w:r>
      <w:r>
        <w:rPr>
          <w:color w:val="000000"/>
          <w:sz w:val="20"/>
          <w:szCs w:val="20"/>
        </w:rPr>
        <w:t xml:space="preserve"> </w:t>
      </w:r>
      <w:r w:rsidR="00150AD4">
        <w:rPr>
          <w:color w:val="000000"/>
          <w:sz w:val="20"/>
          <w:szCs w:val="20"/>
        </w:rPr>
        <w:t>rates</w:t>
      </w:r>
      <w:r w:rsidR="00150AD4" w:rsidRPr="00150AD4">
        <w:rPr>
          <w:color w:val="000000"/>
          <w:sz w:val="20"/>
          <w:szCs w:val="20"/>
        </w:rPr>
        <w:t xml:space="preserve"> </w:t>
      </w:r>
      <w:r w:rsidR="006C22DC">
        <w:rPr>
          <w:color w:val="000000"/>
          <w:sz w:val="20"/>
          <w:szCs w:val="20"/>
        </w:rPr>
        <w:t xml:space="preserve">and </w:t>
      </w:r>
      <w:r w:rsidR="00150AD4" w:rsidRPr="00505629">
        <w:rPr>
          <w:color w:val="000000"/>
          <w:sz w:val="20"/>
          <w:szCs w:val="20"/>
        </w:rPr>
        <w:t>discounts</w:t>
      </w:r>
      <w:r w:rsidRPr="00505629">
        <w:rPr>
          <w:color w:val="000000"/>
          <w:sz w:val="20"/>
          <w:szCs w:val="20"/>
        </w:rPr>
        <w:t>.</w:t>
      </w:r>
    </w:p>
    <w:p w14:paraId="0FCC1DEE" w14:textId="77777777" w:rsidR="00B653D6" w:rsidRDefault="00B653D6" w:rsidP="00543CAF">
      <w:pPr>
        <w:autoSpaceDE w:val="0"/>
        <w:autoSpaceDN w:val="0"/>
        <w:adjustRightInd w:val="0"/>
        <w:ind w:left="540" w:hanging="180"/>
        <w:rPr>
          <w:color w:val="000000"/>
          <w:sz w:val="20"/>
          <w:szCs w:val="20"/>
        </w:rPr>
      </w:pPr>
    </w:p>
    <w:p w14:paraId="24A4E6F0"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 xml:space="preserve">Advise vendor that </w:t>
      </w:r>
      <w:r>
        <w:rPr>
          <w:color w:val="000000"/>
          <w:sz w:val="20"/>
          <w:szCs w:val="20"/>
        </w:rPr>
        <w:t xml:space="preserve">the UW System is exempt from Wisconsin sales and use </w:t>
      </w:r>
      <w:r w:rsidRPr="00505629">
        <w:rPr>
          <w:color w:val="000000"/>
          <w:sz w:val="20"/>
          <w:szCs w:val="20"/>
        </w:rPr>
        <w:t>tax</w:t>
      </w:r>
      <w:r>
        <w:rPr>
          <w:color w:val="000000"/>
          <w:sz w:val="20"/>
          <w:szCs w:val="20"/>
        </w:rPr>
        <w:t>es</w:t>
      </w:r>
      <w:r w:rsidR="00DD2404">
        <w:rPr>
          <w:color w:val="000000"/>
          <w:sz w:val="20"/>
          <w:szCs w:val="20"/>
        </w:rPr>
        <w:t xml:space="preserve">. </w:t>
      </w:r>
      <w:r w:rsidR="006C22DC">
        <w:rPr>
          <w:color w:val="000000"/>
          <w:sz w:val="20"/>
          <w:szCs w:val="20"/>
        </w:rPr>
        <w:t>Provide a copy of the Certificate of Exempt Status</w:t>
      </w:r>
      <w:r>
        <w:rPr>
          <w:color w:val="000000"/>
          <w:sz w:val="20"/>
          <w:szCs w:val="20"/>
        </w:rPr>
        <w:t xml:space="preserve"> (Appendix </w:t>
      </w:r>
      <w:r w:rsidR="003311EF">
        <w:rPr>
          <w:color w:val="000000"/>
          <w:sz w:val="20"/>
          <w:szCs w:val="20"/>
        </w:rPr>
        <w:t>H</w:t>
      </w:r>
      <w:r>
        <w:rPr>
          <w:color w:val="000000"/>
          <w:sz w:val="20"/>
          <w:szCs w:val="20"/>
        </w:rPr>
        <w:t>).</w:t>
      </w:r>
    </w:p>
    <w:p w14:paraId="653C56DB" w14:textId="77777777" w:rsidR="00B653D6" w:rsidRDefault="00B653D6" w:rsidP="00543CAF">
      <w:pPr>
        <w:autoSpaceDE w:val="0"/>
        <w:autoSpaceDN w:val="0"/>
        <w:adjustRightInd w:val="0"/>
        <w:ind w:left="540" w:hanging="180"/>
        <w:rPr>
          <w:color w:val="000000"/>
          <w:sz w:val="20"/>
          <w:szCs w:val="20"/>
        </w:rPr>
      </w:pPr>
    </w:p>
    <w:p w14:paraId="56DD0F4F"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Obtain a detailed receipt</w:t>
      </w:r>
      <w:r>
        <w:rPr>
          <w:color w:val="000000"/>
          <w:sz w:val="20"/>
          <w:szCs w:val="20"/>
        </w:rPr>
        <w:t>,</w:t>
      </w:r>
      <w:r w:rsidRPr="00505629">
        <w:rPr>
          <w:color w:val="000000"/>
          <w:sz w:val="20"/>
          <w:szCs w:val="20"/>
        </w:rPr>
        <w:t xml:space="preserve"> at the time of purchase</w:t>
      </w:r>
      <w:r>
        <w:rPr>
          <w:color w:val="000000"/>
          <w:sz w:val="20"/>
          <w:szCs w:val="20"/>
        </w:rPr>
        <w:t>,</w:t>
      </w:r>
      <w:r w:rsidRPr="00505629">
        <w:rPr>
          <w:color w:val="000000"/>
          <w:sz w:val="20"/>
          <w:szCs w:val="20"/>
        </w:rPr>
        <w:t xml:space="preserve"> clearly </w:t>
      </w:r>
      <w:r>
        <w:rPr>
          <w:color w:val="000000"/>
          <w:sz w:val="20"/>
          <w:szCs w:val="20"/>
        </w:rPr>
        <w:t>identifying each item purchased.</w:t>
      </w:r>
    </w:p>
    <w:p w14:paraId="79A13E49" w14:textId="77777777" w:rsidR="00B653D6" w:rsidRDefault="00B653D6" w:rsidP="00543CAF">
      <w:pPr>
        <w:autoSpaceDE w:val="0"/>
        <w:autoSpaceDN w:val="0"/>
        <w:adjustRightInd w:val="0"/>
        <w:ind w:left="540" w:hanging="180"/>
        <w:rPr>
          <w:color w:val="000000"/>
          <w:sz w:val="20"/>
          <w:szCs w:val="20"/>
        </w:rPr>
      </w:pPr>
    </w:p>
    <w:p w14:paraId="39DF68A3" w14:textId="77777777" w:rsidR="00B653D6" w:rsidRDefault="00E00191" w:rsidP="00543CAF">
      <w:pPr>
        <w:numPr>
          <w:ilvl w:val="0"/>
          <w:numId w:val="26"/>
        </w:numPr>
        <w:tabs>
          <w:tab w:val="clear" w:pos="621"/>
        </w:tabs>
        <w:autoSpaceDE w:val="0"/>
        <w:autoSpaceDN w:val="0"/>
        <w:adjustRightInd w:val="0"/>
        <w:ind w:left="540" w:hanging="180"/>
        <w:rPr>
          <w:color w:val="000000"/>
          <w:sz w:val="20"/>
          <w:szCs w:val="20"/>
        </w:rPr>
      </w:pPr>
      <w:r w:rsidRPr="00505629">
        <w:rPr>
          <w:color w:val="000000"/>
          <w:sz w:val="20"/>
          <w:szCs w:val="20"/>
        </w:rPr>
        <w:t xml:space="preserve">Follow internal departmental </w:t>
      </w:r>
      <w:r w:rsidR="004D3385">
        <w:rPr>
          <w:color w:val="000000"/>
          <w:sz w:val="20"/>
          <w:szCs w:val="20"/>
        </w:rPr>
        <w:t>policy</w:t>
      </w:r>
      <w:r w:rsidRPr="00505629">
        <w:rPr>
          <w:color w:val="000000"/>
          <w:sz w:val="20"/>
          <w:szCs w:val="20"/>
        </w:rPr>
        <w:t xml:space="preserve"> regarding recording </w:t>
      </w:r>
      <w:r w:rsidR="004D3385">
        <w:rPr>
          <w:color w:val="000000"/>
          <w:sz w:val="20"/>
          <w:szCs w:val="20"/>
        </w:rPr>
        <w:t>and d</w:t>
      </w:r>
      <w:r>
        <w:rPr>
          <w:color w:val="000000"/>
          <w:sz w:val="20"/>
          <w:szCs w:val="20"/>
        </w:rPr>
        <w:t xml:space="preserve">ocumenting </w:t>
      </w:r>
      <w:r w:rsidR="004D3385">
        <w:rPr>
          <w:color w:val="000000"/>
          <w:sz w:val="20"/>
          <w:szCs w:val="20"/>
        </w:rPr>
        <w:t>business purpose</w:t>
      </w:r>
      <w:r>
        <w:rPr>
          <w:color w:val="000000"/>
          <w:sz w:val="20"/>
          <w:szCs w:val="20"/>
        </w:rPr>
        <w:t xml:space="preserve"> for purchase</w:t>
      </w:r>
      <w:r w:rsidR="004D3385">
        <w:rPr>
          <w:color w:val="000000"/>
          <w:sz w:val="20"/>
          <w:szCs w:val="20"/>
        </w:rPr>
        <w:t>s</w:t>
      </w:r>
      <w:r w:rsidR="00DD2404">
        <w:rPr>
          <w:color w:val="000000"/>
          <w:sz w:val="20"/>
          <w:szCs w:val="20"/>
        </w:rPr>
        <w:t xml:space="preserve">. </w:t>
      </w:r>
      <w:r w:rsidR="004D3385">
        <w:rPr>
          <w:color w:val="000000"/>
          <w:sz w:val="20"/>
          <w:szCs w:val="20"/>
        </w:rPr>
        <w:t>A</w:t>
      </w:r>
      <w:r w:rsidRPr="00505629">
        <w:rPr>
          <w:color w:val="000000"/>
          <w:sz w:val="20"/>
          <w:szCs w:val="20"/>
        </w:rPr>
        <w:t xml:space="preserve">ll </w:t>
      </w:r>
      <w:r>
        <w:rPr>
          <w:color w:val="000000"/>
          <w:sz w:val="20"/>
          <w:szCs w:val="20"/>
        </w:rPr>
        <w:t xml:space="preserve">original </w:t>
      </w:r>
      <w:r w:rsidRPr="00505629">
        <w:rPr>
          <w:color w:val="000000"/>
          <w:sz w:val="20"/>
          <w:szCs w:val="20"/>
        </w:rPr>
        <w:t xml:space="preserve">receipts </w:t>
      </w:r>
      <w:r w:rsidR="004D3385">
        <w:rPr>
          <w:color w:val="000000"/>
          <w:sz w:val="20"/>
          <w:szCs w:val="20"/>
        </w:rPr>
        <w:t>must be kept with the purchasing card record</w:t>
      </w:r>
      <w:r w:rsidR="00150AD4">
        <w:rPr>
          <w:color w:val="000000"/>
          <w:sz w:val="20"/>
          <w:szCs w:val="20"/>
        </w:rPr>
        <w:t>.</w:t>
      </w:r>
    </w:p>
    <w:p w14:paraId="4ABE0144" w14:textId="77777777" w:rsidR="00AF1187" w:rsidRDefault="00AF1187" w:rsidP="00543CAF">
      <w:pPr>
        <w:autoSpaceDE w:val="0"/>
        <w:autoSpaceDN w:val="0"/>
        <w:adjustRightInd w:val="0"/>
        <w:ind w:left="540" w:hanging="180"/>
        <w:rPr>
          <w:color w:val="000000"/>
          <w:sz w:val="20"/>
          <w:szCs w:val="20"/>
        </w:rPr>
      </w:pPr>
    </w:p>
    <w:p w14:paraId="7643758D" w14:textId="77777777" w:rsidR="00AF1187" w:rsidRPr="00AF1187" w:rsidRDefault="00AF1187" w:rsidP="00543CAF">
      <w:pPr>
        <w:numPr>
          <w:ilvl w:val="0"/>
          <w:numId w:val="26"/>
        </w:numPr>
        <w:tabs>
          <w:tab w:val="clear" w:pos="621"/>
        </w:tabs>
        <w:autoSpaceDE w:val="0"/>
        <w:autoSpaceDN w:val="0"/>
        <w:adjustRightInd w:val="0"/>
        <w:ind w:left="540" w:hanging="180"/>
        <w:rPr>
          <w:color w:val="000000"/>
          <w:sz w:val="20"/>
          <w:szCs w:val="20"/>
        </w:rPr>
      </w:pPr>
      <w:r w:rsidRPr="00EF4F5D">
        <w:rPr>
          <w:i/>
          <w:color w:val="000000"/>
          <w:sz w:val="20"/>
          <w:szCs w:val="20"/>
        </w:rPr>
        <w:t>Shipping Items</w:t>
      </w:r>
      <w:r w:rsidRPr="002A3FA6">
        <w:rPr>
          <w:color w:val="000000"/>
          <w:sz w:val="20"/>
          <w:szCs w:val="20"/>
        </w:rPr>
        <w:t>:</w:t>
      </w:r>
      <w:r w:rsidRPr="00505629">
        <w:rPr>
          <w:color w:val="000000"/>
          <w:sz w:val="20"/>
          <w:szCs w:val="20"/>
        </w:rPr>
        <w:t xml:space="preserve"> </w:t>
      </w:r>
      <w:r>
        <w:rPr>
          <w:color w:val="000000"/>
          <w:sz w:val="20"/>
          <w:szCs w:val="20"/>
        </w:rPr>
        <w:t>G</w:t>
      </w:r>
      <w:r w:rsidRPr="00505629">
        <w:rPr>
          <w:color w:val="000000"/>
          <w:sz w:val="20"/>
          <w:szCs w:val="20"/>
        </w:rPr>
        <w:t>ive the vendor your name, department name, phone number, and complete delivery instructions</w:t>
      </w:r>
      <w:r w:rsidR="00DD2404">
        <w:rPr>
          <w:color w:val="000000"/>
          <w:sz w:val="20"/>
          <w:szCs w:val="20"/>
        </w:rPr>
        <w:t xml:space="preserve">. </w:t>
      </w:r>
      <w:r>
        <w:rPr>
          <w:color w:val="000000"/>
          <w:sz w:val="20"/>
          <w:szCs w:val="20"/>
        </w:rPr>
        <w:t>T</w:t>
      </w:r>
      <w:r w:rsidRPr="00505629">
        <w:rPr>
          <w:color w:val="000000"/>
          <w:sz w:val="20"/>
          <w:szCs w:val="20"/>
        </w:rPr>
        <w:t xml:space="preserve">he goods </w:t>
      </w:r>
      <w:r w:rsidRPr="00150AD4">
        <w:rPr>
          <w:b/>
          <w:color w:val="000000"/>
          <w:sz w:val="20"/>
          <w:szCs w:val="20"/>
        </w:rPr>
        <w:t>must</w:t>
      </w:r>
      <w:r>
        <w:rPr>
          <w:color w:val="000000"/>
          <w:sz w:val="20"/>
          <w:szCs w:val="20"/>
        </w:rPr>
        <w:t xml:space="preserve"> be </w:t>
      </w:r>
      <w:r w:rsidRPr="00505629">
        <w:rPr>
          <w:color w:val="000000"/>
          <w:sz w:val="20"/>
          <w:szCs w:val="20"/>
        </w:rPr>
        <w:t xml:space="preserve">shipped directly to </w:t>
      </w:r>
      <w:r>
        <w:rPr>
          <w:color w:val="000000"/>
          <w:sz w:val="20"/>
          <w:szCs w:val="20"/>
        </w:rPr>
        <w:t>a</w:t>
      </w:r>
      <w:r w:rsidRPr="00505629">
        <w:rPr>
          <w:color w:val="000000"/>
          <w:sz w:val="20"/>
          <w:szCs w:val="20"/>
        </w:rPr>
        <w:t xml:space="preserve"> campus address by mail or parcel services</w:t>
      </w:r>
      <w:r>
        <w:rPr>
          <w:color w:val="000000"/>
          <w:sz w:val="20"/>
          <w:szCs w:val="20"/>
        </w:rPr>
        <w:t>, i.e.</w:t>
      </w:r>
      <w:r w:rsidR="00423A49">
        <w:rPr>
          <w:color w:val="000000"/>
          <w:sz w:val="20"/>
          <w:szCs w:val="20"/>
        </w:rPr>
        <w:t>,</w:t>
      </w:r>
      <w:r>
        <w:rPr>
          <w:color w:val="000000"/>
          <w:sz w:val="20"/>
          <w:szCs w:val="20"/>
        </w:rPr>
        <w:t xml:space="preserve"> </w:t>
      </w:r>
      <w:r w:rsidRPr="00505629">
        <w:rPr>
          <w:color w:val="000000"/>
          <w:sz w:val="20"/>
          <w:szCs w:val="20"/>
        </w:rPr>
        <w:t>UPS or Federal Express.</w:t>
      </w:r>
    </w:p>
    <w:p w14:paraId="150198FD" w14:textId="77777777" w:rsidR="00B653D6" w:rsidRDefault="00B653D6" w:rsidP="00543CAF">
      <w:pPr>
        <w:autoSpaceDE w:val="0"/>
        <w:autoSpaceDN w:val="0"/>
        <w:adjustRightInd w:val="0"/>
        <w:ind w:left="540" w:hanging="180"/>
        <w:rPr>
          <w:color w:val="000000"/>
          <w:sz w:val="20"/>
          <w:szCs w:val="20"/>
        </w:rPr>
      </w:pPr>
    </w:p>
    <w:p w14:paraId="7956D1A3" w14:textId="77777777" w:rsidR="00E00191" w:rsidRDefault="002A3FA6" w:rsidP="00543CAF">
      <w:pPr>
        <w:numPr>
          <w:ilvl w:val="0"/>
          <w:numId w:val="26"/>
        </w:numPr>
        <w:tabs>
          <w:tab w:val="clear" w:pos="621"/>
        </w:tabs>
        <w:autoSpaceDE w:val="0"/>
        <w:autoSpaceDN w:val="0"/>
        <w:adjustRightInd w:val="0"/>
        <w:ind w:left="540" w:hanging="180"/>
        <w:rPr>
          <w:color w:val="000000"/>
          <w:sz w:val="20"/>
          <w:szCs w:val="20"/>
        </w:rPr>
      </w:pPr>
      <w:r w:rsidRPr="00EF4F5D">
        <w:rPr>
          <w:i/>
          <w:color w:val="000000"/>
          <w:sz w:val="20"/>
          <w:szCs w:val="20"/>
        </w:rPr>
        <w:t>Receiving Items</w:t>
      </w:r>
      <w:r w:rsidR="00DD2404">
        <w:rPr>
          <w:color w:val="000000"/>
          <w:sz w:val="20"/>
          <w:szCs w:val="20"/>
        </w:rPr>
        <w:t xml:space="preserve">: </w:t>
      </w:r>
      <w:r w:rsidR="00E00191" w:rsidRPr="00505629">
        <w:rPr>
          <w:color w:val="000000"/>
          <w:sz w:val="20"/>
          <w:szCs w:val="20"/>
        </w:rPr>
        <w:t xml:space="preserve">The </w:t>
      </w:r>
      <w:r w:rsidR="00E00191">
        <w:rPr>
          <w:color w:val="000000"/>
          <w:sz w:val="20"/>
          <w:szCs w:val="20"/>
        </w:rPr>
        <w:t>c</w:t>
      </w:r>
      <w:r w:rsidR="00E00191" w:rsidRPr="00505629">
        <w:rPr>
          <w:color w:val="000000"/>
          <w:sz w:val="20"/>
          <w:szCs w:val="20"/>
        </w:rPr>
        <w:t xml:space="preserve">ardholder is responsible for verifying </w:t>
      </w:r>
      <w:r w:rsidR="00AF1187">
        <w:rPr>
          <w:color w:val="000000"/>
          <w:sz w:val="20"/>
          <w:szCs w:val="20"/>
        </w:rPr>
        <w:t xml:space="preserve">the </w:t>
      </w:r>
      <w:r w:rsidR="00E00191" w:rsidRPr="00505629">
        <w:rPr>
          <w:color w:val="000000"/>
          <w:sz w:val="20"/>
          <w:szCs w:val="20"/>
        </w:rPr>
        <w:t>quantity and condition of the goods upon arrival</w:t>
      </w:r>
      <w:r w:rsidR="00DD2404">
        <w:rPr>
          <w:color w:val="000000"/>
          <w:sz w:val="20"/>
          <w:szCs w:val="20"/>
        </w:rPr>
        <w:t xml:space="preserve">. </w:t>
      </w:r>
      <w:r w:rsidR="00E00191" w:rsidRPr="00505629">
        <w:rPr>
          <w:color w:val="000000"/>
          <w:sz w:val="20"/>
          <w:szCs w:val="20"/>
        </w:rPr>
        <w:t xml:space="preserve">Refer to </w:t>
      </w:r>
      <w:r w:rsidR="004D3385">
        <w:rPr>
          <w:color w:val="000000"/>
          <w:sz w:val="20"/>
          <w:szCs w:val="20"/>
        </w:rPr>
        <w:t>Appendix E</w:t>
      </w:r>
      <w:r w:rsidR="00E00191" w:rsidRPr="00505629">
        <w:rPr>
          <w:color w:val="000000"/>
          <w:sz w:val="20"/>
          <w:szCs w:val="20"/>
        </w:rPr>
        <w:t xml:space="preserve"> </w:t>
      </w:r>
      <w:r w:rsidR="00AF1187">
        <w:rPr>
          <w:color w:val="000000"/>
          <w:sz w:val="20"/>
          <w:szCs w:val="20"/>
        </w:rPr>
        <w:t xml:space="preserve">– </w:t>
      </w:r>
      <w:r w:rsidR="004F0AAA">
        <w:rPr>
          <w:color w:val="000000"/>
          <w:sz w:val="20"/>
          <w:szCs w:val="20"/>
        </w:rPr>
        <w:t>s</w:t>
      </w:r>
      <w:r w:rsidR="00AF1187">
        <w:rPr>
          <w:color w:val="000000"/>
          <w:sz w:val="20"/>
          <w:szCs w:val="20"/>
        </w:rPr>
        <w:t xml:space="preserve">ection A </w:t>
      </w:r>
      <w:r w:rsidR="00E00191" w:rsidRPr="00505629">
        <w:rPr>
          <w:color w:val="000000"/>
          <w:sz w:val="20"/>
          <w:szCs w:val="20"/>
        </w:rPr>
        <w:t xml:space="preserve">for instructions about </w:t>
      </w:r>
      <w:r w:rsidR="00AF1187">
        <w:rPr>
          <w:color w:val="000000"/>
          <w:sz w:val="20"/>
          <w:szCs w:val="20"/>
        </w:rPr>
        <w:t>Returned Goods</w:t>
      </w:r>
      <w:r w:rsidR="00E00191" w:rsidRPr="00505629">
        <w:rPr>
          <w:color w:val="000000"/>
          <w:sz w:val="20"/>
          <w:szCs w:val="20"/>
        </w:rPr>
        <w:t>.</w:t>
      </w:r>
    </w:p>
    <w:p w14:paraId="12B54F1B" w14:textId="77777777" w:rsidR="00E00191" w:rsidRDefault="00E00191" w:rsidP="00E00191">
      <w:pPr>
        <w:autoSpaceDE w:val="0"/>
        <w:autoSpaceDN w:val="0"/>
        <w:adjustRightInd w:val="0"/>
        <w:rPr>
          <w:color w:val="000000"/>
          <w:sz w:val="20"/>
          <w:szCs w:val="20"/>
        </w:rPr>
      </w:pPr>
    </w:p>
    <w:p w14:paraId="50A88012" w14:textId="77777777" w:rsidR="00B653D6" w:rsidRDefault="00B62ED8" w:rsidP="00233800">
      <w:pPr>
        <w:autoSpaceDE w:val="0"/>
        <w:autoSpaceDN w:val="0"/>
        <w:adjustRightInd w:val="0"/>
        <w:rPr>
          <w:b/>
          <w:bCs/>
          <w:color w:val="000000"/>
          <w:sz w:val="20"/>
          <w:szCs w:val="20"/>
        </w:rPr>
      </w:pPr>
      <w:r>
        <w:rPr>
          <w:b/>
          <w:bCs/>
          <w:color w:val="000000"/>
          <w:sz w:val="20"/>
          <w:szCs w:val="20"/>
        </w:rPr>
        <w:t>B.</w:t>
      </w:r>
      <w:r>
        <w:rPr>
          <w:b/>
          <w:bCs/>
          <w:color w:val="000000"/>
          <w:sz w:val="20"/>
          <w:szCs w:val="20"/>
        </w:rPr>
        <w:tab/>
      </w:r>
      <w:r w:rsidR="00E00191" w:rsidRPr="00A5614E">
        <w:rPr>
          <w:b/>
          <w:bCs/>
          <w:color w:val="000000"/>
          <w:sz w:val="20"/>
          <w:szCs w:val="20"/>
        </w:rPr>
        <w:t>PURCHASES BY TELEPHONE, INTERNET, FAX</w:t>
      </w:r>
      <w:r w:rsidR="00144BC0">
        <w:rPr>
          <w:b/>
          <w:bCs/>
          <w:color w:val="000000"/>
          <w:sz w:val="20"/>
          <w:szCs w:val="20"/>
        </w:rPr>
        <w:t>,</w:t>
      </w:r>
      <w:r w:rsidR="00E00191" w:rsidRPr="00A5614E">
        <w:rPr>
          <w:b/>
          <w:bCs/>
          <w:color w:val="000000"/>
          <w:sz w:val="20"/>
          <w:szCs w:val="20"/>
        </w:rPr>
        <w:t xml:space="preserve"> OR MAIL</w:t>
      </w:r>
      <w:r w:rsidR="00B653D6">
        <w:rPr>
          <w:b/>
          <w:bCs/>
          <w:color w:val="000000"/>
          <w:sz w:val="20"/>
          <w:szCs w:val="20"/>
        </w:rPr>
        <w:t>:</w:t>
      </w:r>
    </w:p>
    <w:p w14:paraId="6B461465" w14:textId="77777777" w:rsidR="00AF1187" w:rsidRDefault="00AF1187" w:rsidP="00AF1187">
      <w:pPr>
        <w:autoSpaceDE w:val="0"/>
        <w:autoSpaceDN w:val="0"/>
        <w:adjustRightInd w:val="0"/>
        <w:ind w:left="720"/>
        <w:rPr>
          <w:b/>
          <w:bCs/>
          <w:color w:val="000000"/>
          <w:sz w:val="20"/>
          <w:szCs w:val="20"/>
        </w:rPr>
      </w:pPr>
    </w:p>
    <w:p w14:paraId="7A894912" w14:textId="77777777" w:rsidR="00AF1187" w:rsidRPr="00AF1187" w:rsidRDefault="00AF1187" w:rsidP="00B62ED8">
      <w:pPr>
        <w:autoSpaceDE w:val="0"/>
        <w:autoSpaceDN w:val="0"/>
        <w:adjustRightInd w:val="0"/>
        <w:ind w:left="720"/>
        <w:rPr>
          <w:bCs/>
          <w:color w:val="000000"/>
          <w:sz w:val="20"/>
          <w:szCs w:val="20"/>
        </w:rPr>
      </w:pPr>
      <w:r w:rsidRPr="00AF1187">
        <w:rPr>
          <w:bCs/>
          <w:color w:val="000000"/>
          <w:sz w:val="20"/>
          <w:szCs w:val="20"/>
        </w:rPr>
        <w:t xml:space="preserve">In addition to the General Procedures listed in </w:t>
      </w:r>
      <w:r w:rsidR="004F0AAA">
        <w:rPr>
          <w:bCs/>
          <w:color w:val="000000"/>
          <w:sz w:val="20"/>
          <w:szCs w:val="20"/>
        </w:rPr>
        <w:t>s</w:t>
      </w:r>
      <w:r w:rsidRPr="00AF1187">
        <w:rPr>
          <w:bCs/>
          <w:color w:val="000000"/>
          <w:sz w:val="20"/>
          <w:szCs w:val="20"/>
        </w:rPr>
        <w:t>ection A of this Appendix</w:t>
      </w:r>
      <w:r>
        <w:rPr>
          <w:bCs/>
          <w:color w:val="000000"/>
          <w:sz w:val="20"/>
          <w:szCs w:val="20"/>
        </w:rPr>
        <w:t>, follow the specific procedures</w:t>
      </w:r>
      <w:r w:rsidR="00EF4F5D">
        <w:rPr>
          <w:bCs/>
          <w:color w:val="000000"/>
          <w:sz w:val="20"/>
          <w:szCs w:val="20"/>
        </w:rPr>
        <w:t xml:space="preserve"> for</w:t>
      </w:r>
      <w:r w:rsidRPr="00AF1187">
        <w:rPr>
          <w:bCs/>
          <w:color w:val="000000"/>
          <w:sz w:val="20"/>
          <w:szCs w:val="20"/>
        </w:rPr>
        <w:t>:</w:t>
      </w:r>
    </w:p>
    <w:p w14:paraId="7FC52468" w14:textId="77777777" w:rsidR="00B653D6" w:rsidRDefault="00B653D6" w:rsidP="00B653D6">
      <w:pPr>
        <w:autoSpaceDE w:val="0"/>
        <w:autoSpaceDN w:val="0"/>
        <w:adjustRightInd w:val="0"/>
        <w:rPr>
          <w:bCs/>
          <w:color w:val="000000"/>
          <w:sz w:val="20"/>
          <w:szCs w:val="20"/>
        </w:rPr>
      </w:pPr>
    </w:p>
    <w:p w14:paraId="4912A723" w14:textId="77777777" w:rsidR="00B653D6" w:rsidRDefault="00E00191" w:rsidP="00465319">
      <w:pPr>
        <w:autoSpaceDE w:val="0"/>
        <w:autoSpaceDN w:val="0"/>
        <w:adjustRightInd w:val="0"/>
        <w:ind w:left="720"/>
        <w:outlineLvl w:val="0"/>
        <w:rPr>
          <w:bCs/>
          <w:color w:val="000000"/>
          <w:sz w:val="20"/>
          <w:szCs w:val="20"/>
        </w:rPr>
      </w:pPr>
      <w:r w:rsidRPr="00A5614E">
        <w:rPr>
          <w:b/>
          <w:bCs/>
          <w:color w:val="000000"/>
          <w:sz w:val="20"/>
          <w:szCs w:val="20"/>
        </w:rPr>
        <w:t>TELEPHONE</w:t>
      </w:r>
    </w:p>
    <w:p w14:paraId="6BA2BF35" w14:textId="77777777" w:rsidR="00B653D6" w:rsidRDefault="00B653D6" w:rsidP="00B653D6">
      <w:pPr>
        <w:autoSpaceDE w:val="0"/>
        <w:autoSpaceDN w:val="0"/>
        <w:adjustRightInd w:val="0"/>
        <w:rPr>
          <w:bCs/>
          <w:color w:val="000000"/>
          <w:sz w:val="20"/>
          <w:szCs w:val="20"/>
        </w:rPr>
      </w:pPr>
    </w:p>
    <w:p w14:paraId="5D8E37C2" w14:textId="77777777" w:rsidR="00B653D6" w:rsidRDefault="00E00191" w:rsidP="00543CAF">
      <w:pPr>
        <w:numPr>
          <w:ilvl w:val="0"/>
          <w:numId w:val="27"/>
        </w:numPr>
        <w:tabs>
          <w:tab w:val="clear" w:pos="576"/>
        </w:tabs>
        <w:autoSpaceDE w:val="0"/>
        <w:autoSpaceDN w:val="0"/>
        <w:adjustRightInd w:val="0"/>
        <w:ind w:left="540" w:hanging="180"/>
        <w:rPr>
          <w:bCs/>
          <w:color w:val="000000"/>
          <w:sz w:val="20"/>
          <w:szCs w:val="20"/>
        </w:rPr>
      </w:pPr>
      <w:r w:rsidRPr="00505629">
        <w:rPr>
          <w:color w:val="000000"/>
          <w:sz w:val="20"/>
          <w:szCs w:val="20"/>
        </w:rPr>
        <w:t>A written record</w:t>
      </w:r>
      <w:r w:rsidR="00EF4F5D">
        <w:rPr>
          <w:color w:val="000000"/>
          <w:sz w:val="20"/>
          <w:szCs w:val="20"/>
        </w:rPr>
        <w:t>, including the name of t</w:t>
      </w:r>
      <w:r w:rsidR="00EF4F5D" w:rsidRPr="00505629">
        <w:rPr>
          <w:color w:val="000000"/>
          <w:sz w:val="20"/>
          <w:szCs w:val="20"/>
        </w:rPr>
        <w:t>he person taking the order</w:t>
      </w:r>
      <w:r w:rsidR="00EF4F5D">
        <w:rPr>
          <w:color w:val="000000"/>
          <w:sz w:val="20"/>
          <w:szCs w:val="20"/>
        </w:rPr>
        <w:t>,</w:t>
      </w:r>
      <w:r w:rsidRPr="00505629">
        <w:rPr>
          <w:color w:val="000000"/>
          <w:sz w:val="20"/>
          <w:szCs w:val="20"/>
        </w:rPr>
        <w:t xml:space="preserve"> must be </w:t>
      </w:r>
      <w:r w:rsidR="00EF4F5D">
        <w:rPr>
          <w:color w:val="000000"/>
          <w:sz w:val="20"/>
          <w:szCs w:val="20"/>
        </w:rPr>
        <w:t>documented</w:t>
      </w:r>
      <w:r w:rsidRPr="00505629">
        <w:rPr>
          <w:color w:val="000000"/>
          <w:sz w:val="20"/>
          <w:szCs w:val="20"/>
        </w:rPr>
        <w:t xml:space="preserve"> when placing a telephone order</w:t>
      </w:r>
      <w:r w:rsidR="00DD2404">
        <w:rPr>
          <w:color w:val="000000"/>
          <w:sz w:val="20"/>
          <w:szCs w:val="20"/>
        </w:rPr>
        <w:t xml:space="preserve">. </w:t>
      </w:r>
      <w:r w:rsidRPr="00505629">
        <w:rPr>
          <w:color w:val="000000"/>
          <w:sz w:val="20"/>
          <w:szCs w:val="20"/>
        </w:rPr>
        <w:t xml:space="preserve">The </w:t>
      </w:r>
      <w:r>
        <w:rPr>
          <w:color w:val="000000"/>
          <w:sz w:val="20"/>
          <w:szCs w:val="20"/>
        </w:rPr>
        <w:t xml:space="preserve">Purchasing Card </w:t>
      </w:r>
      <w:r w:rsidR="00046CC7">
        <w:rPr>
          <w:color w:val="000000"/>
          <w:sz w:val="20"/>
          <w:szCs w:val="20"/>
        </w:rPr>
        <w:t>Log</w:t>
      </w:r>
      <w:r>
        <w:rPr>
          <w:color w:val="000000"/>
          <w:sz w:val="20"/>
          <w:szCs w:val="20"/>
        </w:rPr>
        <w:t xml:space="preserve"> </w:t>
      </w:r>
      <w:r w:rsidRPr="00505629">
        <w:rPr>
          <w:color w:val="000000"/>
          <w:sz w:val="20"/>
          <w:szCs w:val="20"/>
        </w:rPr>
        <w:t>(</w:t>
      </w:r>
      <w:r w:rsidRPr="00A8684F">
        <w:rPr>
          <w:sz w:val="20"/>
          <w:szCs w:val="20"/>
        </w:rPr>
        <w:t xml:space="preserve">Appendix </w:t>
      </w:r>
      <w:r w:rsidR="003C5C59">
        <w:rPr>
          <w:sz w:val="20"/>
          <w:szCs w:val="20"/>
        </w:rPr>
        <w:t>A-</w:t>
      </w:r>
      <w:r w:rsidR="001F06D2">
        <w:rPr>
          <w:sz w:val="20"/>
          <w:szCs w:val="20"/>
        </w:rPr>
        <w:t>4</w:t>
      </w:r>
      <w:r w:rsidRPr="00A8684F">
        <w:rPr>
          <w:sz w:val="20"/>
          <w:szCs w:val="20"/>
        </w:rPr>
        <w:t>)</w:t>
      </w:r>
      <w:r w:rsidRPr="00505629">
        <w:rPr>
          <w:color w:val="000000"/>
          <w:sz w:val="20"/>
          <w:szCs w:val="20"/>
        </w:rPr>
        <w:t xml:space="preserve"> may be used to record this information or a separate record may be kept</w:t>
      </w:r>
      <w:r w:rsidR="00DD2404">
        <w:rPr>
          <w:color w:val="000000"/>
          <w:sz w:val="20"/>
          <w:szCs w:val="20"/>
        </w:rPr>
        <w:t xml:space="preserve">. </w:t>
      </w:r>
    </w:p>
    <w:p w14:paraId="33FDEFB5" w14:textId="77777777" w:rsidR="00B653D6" w:rsidRDefault="00B653D6" w:rsidP="00543CAF">
      <w:pPr>
        <w:autoSpaceDE w:val="0"/>
        <w:autoSpaceDN w:val="0"/>
        <w:adjustRightInd w:val="0"/>
        <w:ind w:left="540" w:hanging="180"/>
        <w:rPr>
          <w:bCs/>
          <w:color w:val="000000"/>
          <w:sz w:val="20"/>
          <w:szCs w:val="20"/>
        </w:rPr>
      </w:pPr>
    </w:p>
    <w:p w14:paraId="2FE1D19D" w14:textId="77777777" w:rsidR="00B653D6" w:rsidRDefault="00E00191" w:rsidP="00543CAF">
      <w:pPr>
        <w:numPr>
          <w:ilvl w:val="0"/>
          <w:numId w:val="27"/>
        </w:numPr>
        <w:tabs>
          <w:tab w:val="clear" w:pos="576"/>
        </w:tabs>
        <w:autoSpaceDE w:val="0"/>
        <w:autoSpaceDN w:val="0"/>
        <w:adjustRightInd w:val="0"/>
        <w:ind w:left="540" w:hanging="180"/>
        <w:rPr>
          <w:bCs/>
          <w:color w:val="000000"/>
          <w:sz w:val="20"/>
          <w:szCs w:val="20"/>
        </w:rPr>
      </w:pPr>
      <w:r w:rsidRPr="00A5614E">
        <w:rPr>
          <w:b/>
          <w:color w:val="000000"/>
          <w:sz w:val="20"/>
          <w:szCs w:val="20"/>
        </w:rPr>
        <w:t>ONLY</w:t>
      </w:r>
      <w:r w:rsidRPr="00505629">
        <w:rPr>
          <w:color w:val="000000"/>
          <w:sz w:val="20"/>
          <w:szCs w:val="20"/>
        </w:rPr>
        <w:t xml:space="preserve"> the cardholder is authorized to place a phone order</w:t>
      </w:r>
      <w:r w:rsidR="00DD2404">
        <w:rPr>
          <w:color w:val="000000"/>
          <w:sz w:val="20"/>
          <w:szCs w:val="20"/>
        </w:rPr>
        <w:t xml:space="preserve">. </w:t>
      </w:r>
      <w:r w:rsidRPr="00295B69">
        <w:rPr>
          <w:b/>
          <w:color w:val="000000"/>
          <w:sz w:val="20"/>
          <w:szCs w:val="20"/>
        </w:rPr>
        <w:t>W</w:t>
      </w:r>
      <w:r w:rsidRPr="00A5614E">
        <w:rPr>
          <w:b/>
          <w:bCs/>
          <w:color w:val="000000"/>
          <w:sz w:val="20"/>
          <w:szCs w:val="20"/>
        </w:rPr>
        <w:t xml:space="preserve">hen necessary, someone else </w:t>
      </w:r>
      <w:r>
        <w:rPr>
          <w:b/>
          <w:bCs/>
          <w:color w:val="000000"/>
          <w:sz w:val="20"/>
          <w:szCs w:val="20"/>
        </w:rPr>
        <w:t xml:space="preserve">may </w:t>
      </w:r>
      <w:r w:rsidRPr="00A5614E">
        <w:rPr>
          <w:b/>
          <w:bCs/>
          <w:color w:val="000000"/>
          <w:sz w:val="20"/>
          <w:szCs w:val="20"/>
        </w:rPr>
        <w:t>pick up the goods (the person picking up the items should only sign shipping or receiving papers, not the credit card slip).</w:t>
      </w:r>
    </w:p>
    <w:p w14:paraId="05334C3B" w14:textId="77777777" w:rsidR="00B653D6" w:rsidRDefault="00B653D6" w:rsidP="00543CAF">
      <w:pPr>
        <w:autoSpaceDE w:val="0"/>
        <w:autoSpaceDN w:val="0"/>
        <w:adjustRightInd w:val="0"/>
        <w:ind w:left="540" w:hanging="180"/>
        <w:rPr>
          <w:bCs/>
          <w:color w:val="000000"/>
          <w:sz w:val="20"/>
          <w:szCs w:val="20"/>
        </w:rPr>
      </w:pPr>
    </w:p>
    <w:p w14:paraId="1C001EE5" w14:textId="77777777" w:rsidR="00B653D6" w:rsidRDefault="00E00191" w:rsidP="00543CAF">
      <w:pPr>
        <w:numPr>
          <w:ilvl w:val="0"/>
          <w:numId w:val="28"/>
        </w:numPr>
        <w:tabs>
          <w:tab w:val="clear" w:pos="576"/>
        </w:tabs>
        <w:autoSpaceDE w:val="0"/>
        <w:autoSpaceDN w:val="0"/>
        <w:adjustRightInd w:val="0"/>
        <w:ind w:left="540" w:hanging="180"/>
        <w:rPr>
          <w:bCs/>
          <w:color w:val="000000"/>
          <w:sz w:val="20"/>
          <w:szCs w:val="20"/>
        </w:rPr>
      </w:pPr>
      <w:r w:rsidRPr="00505629">
        <w:rPr>
          <w:color w:val="000000"/>
          <w:sz w:val="20"/>
          <w:szCs w:val="20"/>
        </w:rPr>
        <w:t xml:space="preserve">When </w:t>
      </w:r>
      <w:r>
        <w:rPr>
          <w:color w:val="000000"/>
          <w:sz w:val="20"/>
          <w:szCs w:val="20"/>
        </w:rPr>
        <w:t>calling</w:t>
      </w:r>
      <w:r w:rsidRPr="00505629">
        <w:rPr>
          <w:color w:val="000000"/>
          <w:sz w:val="20"/>
          <w:szCs w:val="20"/>
        </w:rPr>
        <w:t xml:space="preserve">, state that you are </w:t>
      </w:r>
      <w:r w:rsidR="00EF4F5D">
        <w:rPr>
          <w:color w:val="000000"/>
          <w:sz w:val="20"/>
          <w:szCs w:val="20"/>
        </w:rPr>
        <w:t xml:space="preserve">from </w:t>
      </w:r>
      <w:r>
        <w:rPr>
          <w:color w:val="000000"/>
          <w:sz w:val="20"/>
          <w:szCs w:val="20"/>
        </w:rPr>
        <w:t>a UW System campus</w:t>
      </w:r>
      <w:r w:rsidRPr="00505629">
        <w:rPr>
          <w:bCs/>
          <w:color w:val="000000"/>
          <w:sz w:val="20"/>
          <w:szCs w:val="20"/>
        </w:rPr>
        <w:t xml:space="preserve"> </w:t>
      </w:r>
      <w:r w:rsidRPr="00505629">
        <w:rPr>
          <w:color w:val="000000"/>
          <w:sz w:val="20"/>
          <w:szCs w:val="20"/>
        </w:rPr>
        <w:t xml:space="preserve">making </w:t>
      </w:r>
      <w:r>
        <w:rPr>
          <w:color w:val="000000"/>
          <w:sz w:val="20"/>
          <w:szCs w:val="20"/>
        </w:rPr>
        <w:t xml:space="preserve">a </w:t>
      </w:r>
      <w:r w:rsidRPr="00505629">
        <w:rPr>
          <w:color w:val="000000"/>
          <w:sz w:val="20"/>
          <w:szCs w:val="20"/>
        </w:rPr>
        <w:t xml:space="preserve">VISA </w:t>
      </w:r>
      <w:r>
        <w:rPr>
          <w:color w:val="000000"/>
          <w:sz w:val="20"/>
          <w:szCs w:val="20"/>
        </w:rPr>
        <w:t>credit card purchase</w:t>
      </w:r>
      <w:r w:rsidR="00423A49">
        <w:rPr>
          <w:color w:val="000000"/>
          <w:sz w:val="20"/>
          <w:szCs w:val="20"/>
        </w:rPr>
        <w:t>;</w:t>
      </w:r>
      <w:r w:rsidR="00EF4F5D" w:rsidRPr="00EF4F5D">
        <w:rPr>
          <w:color w:val="000000"/>
          <w:sz w:val="20"/>
          <w:szCs w:val="20"/>
        </w:rPr>
        <w:t xml:space="preserve"> </w:t>
      </w:r>
      <w:r w:rsidR="00EF4F5D" w:rsidRPr="00505629">
        <w:rPr>
          <w:color w:val="000000"/>
          <w:sz w:val="20"/>
          <w:szCs w:val="20"/>
        </w:rPr>
        <w:t xml:space="preserve">give the vendor </w:t>
      </w:r>
      <w:r w:rsidR="00EF4F5D">
        <w:rPr>
          <w:color w:val="000000"/>
          <w:sz w:val="20"/>
          <w:szCs w:val="20"/>
        </w:rPr>
        <w:t>the p</w:t>
      </w:r>
      <w:r w:rsidR="00EF4F5D" w:rsidRPr="00505629">
        <w:rPr>
          <w:color w:val="000000"/>
          <w:sz w:val="20"/>
          <w:szCs w:val="20"/>
        </w:rPr>
        <w:t xml:space="preserve">urchasing </w:t>
      </w:r>
      <w:r w:rsidR="00EF4F5D">
        <w:rPr>
          <w:color w:val="000000"/>
          <w:sz w:val="20"/>
          <w:szCs w:val="20"/>
        </w:rPr>
        <w:t>c</w:t>
      </w:r>
      <w:r w:rsidR="00EF4F5D" w:rsidRPr="00505629">
        <w:rPr>
          <w:color w:val="000000"/>
          <w:sz w:val="20"/>
          <w:szCs w:val="20"/>
        </w:rPr>
        <w:t>ard number and expiration date</w:t>
      </w:r>
      <w:r>
        <w:rPr>
          <w:color w:val="000000"/>
          <w:sz w:val="20"/>
          <w:szCs w:val="20"/>
        </w:rPr>
        <w:t>.</w:t>
      </w:r>
    </w:p>
    <w:p w14:paraId="4BADF827" w14:textId="77777777" w:rsidR="00B653D6" w:rsidRDefault="00B653D6" w:rsidP="00543CAF">
      <w:pPr>
        <w:autoSpaceDE w:val="0"/>
        <w:autoSpaceDN w:val="0"/>
        <w:adjustRightInd w:val="0"/>
        <w:ind w:left="540" w:hanging="180"/>
        <w:rPr>
          <w:bCs/>
          <w:color w:val="000000"/>
          <w:sz w:val="20"/>
          <w:szCs w:val="20"/>
        </w:rPr>
      </w:pPr>
    </w:p>
    <w:p w14:paraId="6C15DC83" w14:textId="77777777" w:rsidR="00242DDD" w:rsidRPr="00B555E6" w:rsidRDefault="00E00191" w:rsidP="00543CAF">
      <w:pPr>
        <w:numPr>
          <w:ilvl w:val="0"/>
          <w:numId w:val="28"/>
        </w:numPr>
        <w:tabs>
          <w:tab w:val="clear" w:pos="576"/>
        </w:tabs>
        <w:autoSpaceDE w:val="0"/>
        <w:autoSpaceDN w:val="0"/>
        <w:adjustRightInd w:val="0"/>
        <w:ind w:left="540" w:hanging="180"/>
        <w:rPr>
          <w:bCs/>
          <w:color w:val="000000"/>
          <w:sz w:val="20"/>
          <w:szCs w:val="20"/>
        </w:rPr>
      </w:pPr>
      <w:r w:rsidRPr="00505629">
        <w:rPr>
          <w:color w:val="000000"/>
          <w:sz w:val="20"/>
          <w:szCs w:val="20"/>
        </w:rPr>
        <w:t xml:space="preserve">Request that an itemized receipt and/or packing slip with itemized pricing </w:t>
      </w:r>
      <w:r w:rsidR="00EF4F5D">
        <w:rPr>
          <w:color w:val="000000"/>
          <w:sz w:val="20"/>
          <w:szCs w:val="20"/>
        </w:rPr>
        <w:t>be</w:t>
      </w:r>
      <w:r w:rsidRPr="00505629">
        <w:rPr>
          <w:color w:val="000000"/>
          <w:sz w:val="20"/>
          <w:szCs w:val="20"/>
        </w:rPr>
        <w:t xml:space="preserve"> sent with the</w:t>
      </w:r>
      <w:r>
        <w:rPr>
          <w:color w:val="000000"/>
          <w:sz w:val="20"/>
          <w:szCs w:val="20"/>
        </w:rPr>
        <w:t xml:space="preserve"> </w:t>
      </w:r>
      <w:r w:rsidRPr="00505629">
        <w:rPr>
          <w:color w:val="000000"/>
          <w:sz w:val="20"/>
          <w:szCs w:val="20"/>
        </w:rPr>
        <w:t>purchase</w:t>
      </w:r>
      <w:r w:rsidR="00DD2404">
        <w:rPr>
          <w:color w:val="000000"/>
          <w:sz w:val="20"/>
          <w:szCs w:val="20"/>
        </w:rPr>
        <w:t xml:space="preserve">. </w:t>
      </w:r>
      <w:r w:rsidRPr="00505629">
        <w:rPr>
          <w:color w:val="000000"/>
          <w:sz w:val="20"/>
          <w:szCs w:val="20"/>
        </w:rPr>
        <w:t xml:space="preserve">Retain this receipt/packing slip with </w:t>
      </w:r>
      <w:r>
        <w:rPr>
          <w:color w:val="000000"/>
          <w:sz w:val="20"/>
          <w:szCs w:val="20"/>
        </w:rPr>
        <w:t>the</w:t>
      </w:r>
      <w:r w:rsidRPr="00505629">
        <w:rPr>
          <w:color w:val="000000"/>
          <w:sz w:val="20"/>
          <w:szCs w:val="20"/>
        </w:rPr>
        <w:t xml:space="preserve"> </w:t>
      </w:r>
      <w:r>
        <w:rPr>
          <w:color w:val="000000"/>
          <w:sz w:val="20"/>
          <w:szCs w:val="20"/>
        </w:rPr>
        <w:t>purchasing card record</w:t>
      </w:r>
      <w:r w:rsidR="00DD2404">
        <w:rPr>
          <w:color w:val="000000"/>
          <w:sz w:val="20"/>
          <w:szCs w:val="20"/>
        </w:rPr>
        <w:t xml:space="preserve">. </w:t>
      </w:r>
      <w:r w:rsidRPr="006F0FA6">
        <w:rPr>
          <w:b/>
          <w:color w:val="000000"/>
          <w:sz w:val="20"/>
          <w:szCs w:val="20"/>
        </w:rPr>
        <w:t>Advise the vendor not to send an invoice to Accounts Payable.</w:t>
      </w:r>
    </w:p>
    <w:p w14:paraId="1DB98075" w14:textId="77777777" w:rsidR="00B555E6" w:rsidRDefault="00B555E6" w:rsidP="00543CAF">
      <w:pPr>
        <w:autoSpaceDE w:val="0"/>
        <w:autoSpaceDN w:val="0"/>
        <w:adjustRightInd w:val="0"/>
        <w:ind w:left="540" w:hanging="180"/>
        <w:rPr>
          <w:bCs/>
          <w:color w:val="000000"/>
          <w:sz w:val="20"/>
          <w:szCs w:val="20"/>
        </w:rPr>
      </w:pPr>
    </w:p>
    <w:p w14:paraId="7081CD83" w14:textId="77777777" w:rsidR="00585865" w:rsidRDefault="00585865" w:rsidP="00B555E6">
      <w:pPr>
        <w:autoSpaceDE w:val="0"/>
        <w:autoSpaceDN w:val="0"/>
        <w:adjustRightInd w:val="0"/>
        <w:rPr>
          <w:bCs/>
          <w:color w:val="000000"/>
          <w:sz w:val="20"/>
          <w:szCs w:val="20"/>
        </w:rPr>
      </w:pPr>
    </w:p>
    <w:p w14:paraId="3EB5FF98" w14:textId="77777777" w:rsidR="00233800" w:rsidRDefault="00233800" w:rsidP="00465319">
      <w:pPr>
        <w:autoSpaceDE w:val="0"/>
        <w:autoSpaceDN w:val="0"/>
        <w:adjustRightInd w:val="0"/>
        <w:outlineLvl w:val="0"/>
        <w:rPr>
          <w:b/>
          <w:color w:val="000000"/>
          <w:sz w:val="20"/>
          <w:szCs w:val="20"/>
        </w:rPr>
      </w:pPr>
    </w:p>
    <w:p w14:paraId="671B3E5C" w14:textId="77777777" w:rsidR="00A83CA7" w:rsidRDefault="00233800" w:rsidP="00233800">
      <w:pPr>
        <w:autoSpaceDE w:val="0"/>
        <w:autoSpaceDN w:val="0"/>
        <w:adjustRightInd w:val="0"/>
        <w:jc w:val="right"/>
        <w:outlineLvl w:val="0"/>
        <w:rPr>
          <w:b/>
          <w:color w:val="000000"/>
          <w:sz w:val="20"/>
          <w:szCs w:val="20"/>
        </w:rPr>
      </w:pPr>
      <w:r>
        <w:rPr>
          <w:b/>
          <w:color w:val="000000"/>
          <w:sz w:val="20"/>
          <w:szCs w:val="20"/>
        </w:rPr>
        <w:br w:type="page"/>
      </w:r>
      <w:r w:rsidR="00B555E6">
        <w:rPr>
          <w:b/>
          <w:color w:val="000000"/>
          <w:sz w:val="20"/>
          <w:szCs w:val="20"/>
        </w:rPr>
        <w:lastRenderedPageBreak/>
        <w:t>APPENDIX B</w:t>
      </w:r>
    </w:p>
    <w:p w14:paraId="1B344EF4" w14:textId="77777777" w:rsidR="00A83CA7" w:rsidRDefault="00A83CA7" w:rsidP="00B555E6">
      <w:pPr>
        <w:autoSpaceDE w:val="0"/>
        <w:autoSpaceDN w:val="0"/>
        <w:adjustRightInd w:val="0"/>
        <w:rPr>
          <w:b/>
          <w:color w:val="000000"/>
          <w:sz w:val="20"/>
          <w:szCs w:val="20"/>
        </w:rPr>
      </w:pPr>
    </w:p>
    <w:p w14:paraId="40C59FF6" w14:textId="77777777" w:rsidR="00B555E6" w:rsidRDefault="00B555E6" w:rsidP="00465319">
      <w:pPr>
        <w:autoSpaceDE w:val="0"/>
        <w:autoSpaceDN w:val="0"/>
        <w:adjustRightInd w:val="0"/>
        <w:jc w:val="center"/>
        <w:outlineLvl w:val="0"/>
        <w:rPr>
          <w:b/>
          <w:color w:val="000000"/>
          <w:sz w:val="20"/>
          <w:szCs w:val="20"/>
        </w:rPr>
      </w:pPr>
      <w:r>
        <w:rPr>
          <w:b/>
          <w:color w:val="000000"/>
          <w:sz w:val="20"/>
          <w:szCs w:val="20"/>
        </w:rPr>
        <w:t>HOW TO USE THE PURCHASING CARD (continued)</w:t>
      </w:r>
    </w:p>
    <w:p w14:paraId="7896787B" w14:textId="77777777" w:rsidR="002A6C2F" w:rsidRDefault="002A6C2F" w:rsidP="00B555E6">
      <w:pPr>
        <w:autoSpaceDE w:val="0"/>
        <w:autoSpaceDN w:val="0"/>
        <w:adjustRightInd w:val="0"/>
        <w:rPr>
          <w:b/>
          <w:color w:val="000000"/>
          <w:sz w:val="20"/>
          <w:szCs w:val="20"/>
        </w:rPr>
      </w:pPr>
    </w:p>
    <w:p w14:paraId="3F98F7E7" w14:textId="77777777" w:rsidR="002A6C2F" w:rsidRDefault="002A6C2F" w:rsidP="00233800">
      <w:pPr>
        <w:autoSpaceDE w:val="0"/>
        <w:autoSpaceDN w:val="0"/>
        <w:adjustRightInd w:val="0"/>
        <w:rPr>
          <w:b/>
          <w:bCs/>
          <w:color w:val="000000"/>
          <w:sz w:val="20"/>
          <w:szCs w:val="20"/>
        </w:rPr>
      </w:pPr>
      <w:r>
        <w:rPr>
          <w:b/>
          <w:bCs/>
          <w:color w:val="000000"/>
          <w:sz w:val="20"/>
          <w:szCs w:val="20"/>
        </w:rPr>
        <w:t>B.</w:t>
      </w:r>
      <w:r>
        <w:rPr>
          <w:b/>
          <w:bCs/>
          <w:color w:val="000000"/>
          <w:sz w:val="20"/>
          <w:szCs w:val="20"/>
        </w:rPr>
        <w:tab/>
      </w:r>
      <w:r w:rsidRPr="00A5614E">
        <w:rPr>
          <w:b/>
          <w:bCs/>
          <w:color w:val="000000"/>
          <w:sz w:val="20"/>
          <w:szCs w:val="20"/>
        </w:rPr>
        <w:t>PURCHASES BY TELEPHONE, INTERNET, FAX</w:t>
      </w:r>
      <w:r>
        <w:rPr>
          <w:b/>
          <w:bCs/>
          <w:color w:val="000000"/>
          <w:sz w:val="20"/>
          <w:szCs w:val="20"/>
        </w:rPr>
        <w:t>,</w:t>
      </w:r>
      <w:r w:rsidRPr="00A5614E">
        <w:rPr>
          <w:b/>
          <w:bCs/>
          <w:color w:val="000000"/>
          <w:sz w:val="20"/>
          <w:szCs w:val="20"/>
        </w:rPr>
        <w:t xml:space="preserve"> OR MAIL</w:t>
      </w:r>
      <w:r>
        <w:rPr>
          <w:b/>
          <w:bCs/>
          <w:color w:val="000000"/>
          <w:sz w:val="20"/>
          <w:szCs w:val="20"/>
        </w:rPr>
        <w:t xml:space="preserve"> (continued):</w:t>
      </w:r>
    </w:p>
    <w:p w14:paraId="6A6B1E13" w14:textId="77777777" w:rsidR="00B555E6" w:rsidRDefault="00B555E6" w:rsidP="00B555E6">
      <w:pPr>
        <w:autoSpaceDE w:val="0"/>
        <w:autoSpaceDN w:val="0"/>
        <w:adjustRightInd w:val="0"/>
        <w:ind w:left="720"/>
        <w:rPr>
          <w:bCs/>
          <w:color w:val="000000"/>
          <w:sz w:val="20"/>
          <w:szCs w:val="20"/>
        </w:rPr>
      </w:pPr>
    </w:p>
    <w:p w14:paraId="2A6DB1D8" w14:textId="77777777" w:rsidR="00242DDD" w:rsidRDefault="00E00191" w:rsidP="00233800">
      <w:pPr>
        <w:autoSpaceDE w:val="0"/>
        <w:autoSpaceDN w:val="0"/>
        <w:adjustRightInd w:val="0"/>
        <w:ind w:firstLine="0"/>
        <w:outlineLvl w:val="0"/>
        <w:rPr>
          <w:b/>
          <w:bCs/>
          <w:color w:val="000000"/>
          <w:sz w:val="20"/>
          <w:szCs w:val="20"/>
        </w:rPr>
      </w:pPr>
      <w:r w:rsidRPr="005612FB">
        <w:rPr>
          <w:b/>
          <w:bCs/>
          <w:color w:val="000000"/>
          <w:sz w:val="20"/>
          <w:szCs w:val="20"/>
        </w:rPr>
        <w:t>INTERNET, FAX</w:t>
      </w:r>
      <w:r w:rsidR="003C5C59">
        <w:rPr>
          <w:b/>
          <w:bCs/>
          <w:color w:val="000000"/>
          <w:sz w:val="20"/>
          <w:szCs w:val="20"/>
        </w:rPr>
        <w:t>,</w:t>
      </w:r>
      <w:r w:rsidRPr="005612FB">
        <w:rPr>
          <w:b/>
          <w:bCs/>
          <w:color w:val="000000"/>
          <w:sz w:val="20"/>
          <w:szCs w:val="20"/>
        </w:rPr>
        <w:t xml:space="preserve"> </w:t>
      </w:r>
      <w:r w:rsidR="003C5C59">
        <w:rPr>
          <w:b/>
          <w:bCs/>
          <w:color w:val="000000"/>
          <w:sz w:val="20"/>
          <w:szCs w:val="20"/>
        </w:rPr>
        <w:t>OR MAIL</w:t>
      </w:r>
    </w:p>
    <w:p w14:paraId="4D4C775F" w14:textId="77777777" w:rsidR="00242DDD" w:rsidRDefault="00242DDD" w:rsidP="00242DDD">
      <w:pPr>
        <w:autoSpaceDE w:val="0"/>
        <w:autoSpaceDN w:val="0"/>
        <w:adjustRightInd w:val="0"/>
        <w:rPr>
          <w:b/>
          <w:bCs/>
          <w:color w:val="000000"/>
          <w:sz w:val="20"/>
          <w:szCs w:val="20"/>
        </w:rPr>
      </w:pPr>
    </w:p>
    <w:p w14:paraId="098C516E" w14:textId="77777777" w:rsidR="0092249C" w:rsidRPr="00EF4F5D" w:rsidRDefault="0092249C" w:rsidP="00543CAF">
      <w:pPr>
        <w:numPr>
          <w:ilvl w:val="0"/>
          <w:numId w:val="29"/>
        </w:numPr>
        <w:tabs>
          <w:tab w:val="clear" w:pos="576"/>
          <w:tab w:val="num" w:pos="-2880"/>
        </w:tabs>
        <w:autoSpaceDE w:val="0"/>
        <w:autoSpaceDN w:val="0"/>
        <w:adjustRightInd w:val="0"/>
        <w:ind w:left="540" w:hanging="180"/>
        <w:rPr>
          <w:b/>
          <w:bCs/>
          <w:color w:val="000000"/>
          <w:sz w:val="20"/>
          <w:szCs w:val="20"/>
        </w:rPr>
      </w:pPr>
      <w:r w:rsidRPr="00505629">
        <w:rPr>
          <w:color w:val="000000"/>
          <w:sz w:val="20"/>
          <w:szCs w:val="20"/>
        </w:rPr>
        <w:t>For Internet purchases</w:t>
      </w:r>
      <w:r>
        <w:rPr>
          <w:color w:val="000000"/>
          <w:sz w:val="20"/>
          <w:szCs w:val="20"/>
        </w:rPr>
        <w:t xml:space="preserve"> </w:t>
      </w:r>
      <w:r>
        <w:rPr>
          <w:b/>
          <w:color w:val="000000"/>
          <w:sz w:val="20"/>
          <w:szCs w:val="20"/>
        </w:rPr>
        <w:t>use extreme care when sending card numbers over the internet</w:t>
      </w:r>
      <w:r w:rsidR="00DD2404">
        <w:rPr>
          <w:b/>
          <w:color w:val="000000"/>
          <w:sz w:val="20"/>
          <w:szCs w:val="20"/>
        </w:rPr>
        <w:t xml:space="preserve">. </w:t>
      </w:r>
      <w:r>
        <w:rPr>
          <w:color w:val="000000"/>
          <w:sz w:val="20"/>
          <w:szCs w:val="20"/>
        </w:rPr>
        <w:t xml:space="preserve">Make sure the web site has some type of security alert box OR a secure site statement </w:t>
      </w:r>
      <w:r w:rsidR="00CE33C5">
        <w:rPr>
          <w:color w:val="000000"/>
          <w:sz w:val="20"/>
          <w:szCs w:val="20"/>
        </w:rPr>
        <w:t>on</w:t>
      </w:r>
      <w:r>
        <w:rPr>
          <w:color w:val="000000"/>
          <w:sz w:val="20"/>
          <w:szCs w:val="20"/>
        </w:rPr>
        <w:t xml:space="preserve"> the order page before submitting the final order</w:t>
      </w:r>
      <w:r w:rsidR="00EF4F5D">
        <w:rPr>
          <w:color w:val="000000"/>
          <w:sz w:val="20"/>
          <w:szCs w:val="20"/>
        </w:rPr>
        <w:t>.</w:t>
      </w:r>
    </w:p>
    <w:p w14:paraId="671C9B3C" w14:textId="77777777" w:rsidR="00EF4F5D" w:rsidRPr="00242DDD" w:rsidRDefault="00EF4F5D" w:rsidP="00543CAF">
      <w:pPr>
        <w:tabs>
          <w:tab w:val="num" w:pos="-2880"/>
        </w:tabs>
        <w:autoSpaceDE w:val="0"/>
        <w:autoSpaceDN w:val="0"/>
        <w:adjustRightInd w:val="0"/>
        <w:ind w:left="540" w:hanging="180"/>
        <w:rPr>
          <w:b/>
          <w:bCs/>
          <w:color w:val="000000"/>
          <w:sz w:val="20"/>
          <w:szCs w:val="20"/>
        </w:rPr>
      </w:pPr>
    </w:p>
    <w:p w14:paraId="4F7C486E" w14:textId="77777777" w:rsidR="00E00191" w:rsidRDefault="00E00191" w:rsidP="00543CAF">
      <w:pPr>
        <w:numPr>
          <w:ilvl w:val="0"/>
          <w:numId w:val="29"/>
        </w:numPr>
        <w:tabs>
          <w:tab w:val="clear" w:pos="576"/>
          <w:tab w:val="num" w:pos="-2880"/>
        </w:tabs>
        <w:autoSpaceDE w:val="0"/>
        <w:autoSpaceDN w:val="0"/>
        <w:adjustRightInd w:val="0"/>
        <w:ind w:left="540" w:hanging="180"/>
        <w:rPr>
          <w:color w:val="000000"/>
          <w:sz w:val="20"/>
          <w:szCs w:val="20"/>
        </w:rPr>
      </w:pPr>
      <w:r w:rsidRPr="00505629">
        <w:rPr>
          <w:color w:val="000000"/>
          <w:sz w:val="20"/>
          <w:szCs w:val="20"/>
        </w:rPr>
        <w:t xml:space="preserve">Retain a copy of the order </w:t>
      </w:r>
      <w:r>
        <w:rPr>
          <w:color w:val="000000"/>
          <w:sz w:val="20"/>
          <w:szCs w:val="20"/>
        </w:rPr>
        <w:t>and indicate whether</w:t>
      </w:r>
      <w:r w:rsidRPr="00505629">
        <w:rPr>
          <w:color w:val="000000"/>
          <w:sz w:val="20"/>
          <w:szCs w:val="20"/>
        </w:rPr>
        <w:t xml:space="preserve"> mailed </w:t>
      </w:r>
      <w:r>
        <w:rPr>
          <w:color w:val="000000"/>
          <w:sz w:val="20"/>
          <w:szCs w:val="20"/>
        </w:rPr>
        <w:t xml:space="preserve">or faxed </w:t>
      </w:r>
      <w:r w:rsidRPr="00505629">
        <w:rPr>
          <w:color w:val="000000"/>
          <w:sz w:val="20"/>
          <w:szCs w:val="20"/>
        </w:rPr>
        <w:t>and the fax confirmation (if available) for your records.</w:t>
      </w:r>
    </w:p>
    <w:p w14:paraId="6DF3728F" w14:textId="77777777" w:rsidR="008B6A1A" w:rsidRDefault="008B6A1A" w:rsidP="008B6A1A">
      <w:pPr>
        <w:autoSpaceDE w:val="0"/>
        <w:autoSpaceDN w:val="0"/>
        <w:adjustRightInd w:val="0"/>
        <w:rPr>
          <w:color w:val="000000"/>
          <w:sz w:val="20"/>
          <w:szCs w:val="20"/>
        </w:rPr>
      </w:pPr>
    </w:p>
    <w:p w14:paraId="2F7EC68B" w14:textId="77777777" w:rsidR="00793AC6" w:rsidRDefault="002212DB" w:rsidP="00233800">
      <w:pPr>
        <w:autoSpaceDE w:val="0"/>
        <w:autoSpaceDN w:val="0"/>
        <w:adjustRightInd w:val="0"/>
        <w:rPr>
          <w:b/>
          <w:color w:val="000000"/>
          <w:sz w:val="20"/>
          <w:szCs w:val="20"/>
        </w:rPr>
      </w:pPr>
      <w:r>
        <w:rPr>
          <w:b/>
          <w:color w:val="000000"/>
          <w:sz w:val="20"/>
          <w:szCs w:val="20"/>
        </w:rPr>
        <w:t>C.</w:t>
      </w:r>
      <w:r>
        <w:rPr>
          <w:b/>
          <w:color w:val="000000"/>
          <w:sz w:val="20"/>
          <w:szCs w:val="20"/>
        </w:rPr>
        <w:tab/>
      </w:r>
      <w:r w:rsidR="00E00191">
        <w:rPr>
          <w:b/>
          <w:color w:val="000000"/>
          <w:sz w:val="20"/>
          <w:szCs w:val="20"/>
        </w:rPr>
        <w:t>BUSINESS-RELATED TRAVEL PURCHASES</w:t>
      </w:r>
      <w:r w:rsidR="00242DDD">
        <w:rPr>
          <w:b/>
          <w:color w:val="000000"/>
          <w:sz w:val="20"/>
          <w:szCs w:val="20"/>
        </w:rPr>
        <w:t>:</w:t>
      </w:r>
    </w:p>
    <w:p w14:paraId="2D93A03C" w14:textId="77777777" w:rsidR="00793AC6" w:rsidRDefault="00793AC6" w:rsidP="00793AC6">
      <w:pPr>
        <w:autoSpaceDE w:val="0"/>
        <w:autoSpaceDN w:val="0"/>
        <w:adjustRightInd w:val="0"/>
        <w:rPr>
          <w:b/>
          <w:color w:val="000000"/>
          <w:sz w:val="20"/>
          <w:szCs w:val="20"/>
        </w:rPr>
      </w:pPr>
    </w:p>
    <w:p w14:paraId="1376DA31" w14:textId="77777777" w:rsidR="001544D9" w:rsidRDefault="00E00191" w:rsidP="00543CAF">
      <w:pPr>
        <w:numPr>
          <w:ilvl w:val="0"/>
          <w:numId w:val="31"/>
        </w:numPr>
        <w:tabs>
          <w:tab w:val="clear" w:pos="936"/>
          <w:tab w:val="num" w:pos="-2880"/>
        </w:tabs>
        <w:autoSpaceDE w:val="0"/>
        <w:autoSpaceDN w:val="0"/>
        <w:adjustRightInd w:val="0"/>
        <w:ind w:left="540" w:hanging="180"/>
        <w:rPr>
          <w:color w:val="000000"/>
          <w:sz w:val="20"/>
          <w:szCs w:val="20"/>
        </w:rPr>
      </w:pPr>
      <w:r>
        <w:rPr>
          <w:color w:val="000000"/>
          <w:sz w:val="20"/>
          <w:szCs w:val="20"/>
        </w:rPr>
        <w:t xml:space="preserve">Effective October 17, 2005, a state-issued </w:t>
      </w:r>
      <w:r w:rsidR="001E7959">
        <w:rPr>
          <w:color w:val="000000"/>
          <w:sz w:val="20"/>
          <w:szCs w:val="20"/>
        </w:rPr>
        <w:t>charge c</w:t>
      </w:r>
      <w:r>
        <w:rPr>
          <w:color w:val="000000"/>
          <w:sz w:val="20"/>
          <w:szCs w:val="20"/>
        </w:rPr>
        <w:t xml:space="preserve">ard </w:t>
      </w:r>
      <w:r w:rsidR="00DB1EA5">
        <w:rPr>
          <w:b/>
          <w:color w:val="000000"/>
          <w:sz w:val="20"/>
          <w:szCs w:val="20"/>
        </w:rPr>
        <w:t>will</w:t>
      </w:r>
      <w:r>
        <w:rPr>
          <w:color w:val="000000"/>
          <w:sz w:val="20"/>
          <w:szCs w:val="20"/>
        </w:rPr>
        <w:t xml:space="preserve"> be used for official business-r</w:t>
      </w:r>
      <w:r w:rsidR="00D64EBC">
        <w:rPr>
          <w:color w:val="000000"/>
          <w:sz w:val="20"/>
          <w:szCs w:val="20"/>
        </w:rPr>
        <w:t>elated travel expenses</w:t>
      </w:r>
      <w:r w:rsidR="005C5418">
        <w:rPr>
          <w:color w:val="000000"/>
          <w:sz w:val="20"/>
          <w:szCs w:val="20"/>
        </w:rPr>
        <w:t xml:space="preserve"> purchased in accordance with </w:t>
      </w:r>
      <w:hyperlink r:id="rId31" w:history="1">
        <w:r w:rsidR="005C5418" w:rsidRPr="005C5418">
          <w:rPr>
            <w:rStyle w:val="Hyperlink"/>
            <w:sz w:val="20"/>
            <w:szCs w:val="20"/>
          </w:rPr>
          <w:t>UW System</w:t>
        </w:r>
        <w:r w:rsidR="009D227B">
          <w:rPr>
            <w:rStyle w:val="Hyperlink"/>
            <w:sz w:val="20"/>
            <w:szCs w:val="20"/>
          </w:rPr>
          <w:t xml:space="preserve"> </w:t>
        </w:r>
        <w:r w:rsidR="009D227B" w:rsidRPr="00C55351">
          <w:rPr>
            <w:rStyle w:val="Hyperlink"/>
            <w:sz w:val="20"/>
            <w:szCs w:val="20"/>
          </w:rPr>
          <w:t>Travel</w:t>
        </w:r>
        <w:r w:rsidR="005C5418" w:rsidRPr="005C5418">
          <w:rPr>
            <w:rStyle w:val="Hyperlink"/>
            <w:sz w:val="20"/>
            <w:szCs w:val="20"/>
          </w:rPr>
          <w:t xml:space="preserve"> Policy</w:t>
        </w:r>
      </w:hyperlink>
      <w:r w:rsidR="00423A49">
        <w:rPr>
          <w:color w:val="000000"/>
          <w:sz w:val="20"/>
          <w:szCs w:val="20"/>
        </w:rPr>
        <w:t>,</w:t>
      </w:r>
      <w:r w:rsidR="002A7EED">
        <w:rPr>
          <w:color w:val="000000"/>
          <w:sz w:val="20"/>
          <w:szCs w:val="20"/>
        </w:rPr>
        <w:t xml:space="preserve"> including:</w:t>
      </w:r>
      <w:r w:rsidR="00236EEB">
        <w:rPr>
          <w:color w:val="000000"/>
          <w:sz w:val="20"/>
          <w:szCs w:val="20"/>
        </w:rPr>
        <w:t xml:space="preserve"> </w:t>
      </w:r>
    </w:p>
    <w:p w14:paraId="519D4CB6" w14:textId="77777777" w:rsidR="002A7EED" w:rsidRDefault="002A7EED" w:rsidP="00233800">
      <w:pPr>
        <w:tabs>
          <w:tab w:val="num" w:pos="-2880"/>
        </w:tabs>
        <w:autoSpaceDE w:val="0"/>
        <w:autoSpaceDN w:val="0"/>
        <w:adjustRightInd w:val="0"/>
        <w:ind w:left="630" w:hanging="270"/>
        <w:rPr>
          <w:color w:val="000000"/>
          <w:sz w:val="20"/>
          <w:szCs w:val="20"/>
        </w:rPr>
      </w:pPr>
    </w:p>
    <w:p w14:paraId="1A94C3D4" w14:textId="77777777" w:rsidR="00233800"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Airline tickets</w:t>
      </w:r>
      <w:r w:rsidR="00051D32">
        <w:rPr>
          <w:color w:val="000000"/>
          <w:sz w:val="20"/>
          <w:szCs w:val="20"/>
        </w:rPr>
        <w:t xml:space="preserve"> </w:t>
      </w:r>
    </w:p>
    <w:p w14:paraId="58294A18" w14:textId="77777777" w:rsidR="009D227B"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sidRPr="005C5418">
        <w:rPr>
          <w:color w:val="000000"/>
          <w:sz w:val="20"/>
          <w:szCs w:val="20"/>
        </w:rPr>
        <w:t>T</w:t>
      </w:r>
      <w:r w:rsidR="001544D9" w:rsidRPr="005C5418">
        <w:rPr>
          <w:color w:val="000000"/>
          <w:sz w:val="20"/>
          <w:szCs w:val="20"/>
        </w:rPr>
        <w:t>ravel agency service fees</w:t>
      </w:r>
      <w:r w:rsidR="00051D32" w:rsidRPr="005C5418">
        <w:rPr>
          <w:color w:val="000000"/>
          <w:sz w:val="20"/>
          <w:szCs w:val="20"/>
        </w:rPr>
        <w:t xml:space="preserve"> </w:t>
      </w:r>
    </w:p>
    <w:p w14:paraId="430C6FC2" w14:textId="77777777" w:rsidR="00233800" w:rsidRPr="005C5418" w:rsidRDefault="001544D9" w:rsidP="00543CAF">
      <w:pPr>
        <w:numPr>
          <w:ilvl w:val="0"/>
          <w:numId w:val="42"/>
        </w:numPr>
        <w:tabs>
          <w:tab w:val="clear" w:pos="936"/>
          <w:tab w:val="num" w:pos="-2880"/>
        </w:tabs>
        <w:autoSpaceDE w:val="0"/>
        <w:autoSpaceDN w:val="0"/>
        <w:adjustRightInd w:val="0"/>
        <w:ind w:left="810" w:hanging="270"/>
        <w:rPr>
          <w:color w:val="000000"/>
          <w:sz w:val="20"/>
          <w:szCs w:val="20"/>
        </w:rPr>
      </w:pPr>
      <w:r w:rsidRPr="005C5418">
        <w:rPr>
          <w:color w:val="000000"/>
          <w:sz w:val="20"/>
          <w:szCs w:val="20"/>
        </w:rPr>
        <w:t xml:space="preserve">Lodging and </w:t>
      </w:r>
      <w:r w:rsidR="005373D2" w:rsidRPr="005C5418">
        <w:rPr>
          <w:color w:val="000000"/>
          <w:sz w:val="20"/>
          <w:szCs w:val="20"/>
        </w:rPr>
        <w:t xml:space="preserve">any </w:t>
      </w:r>
      <w:r w:rsidRPr="005C5418">
        <w:rPr>
          <w:color w:val="000000"/>
          <w:sz w:val="20"/>
          <w:szCs w:val="20"/>
        </w:rPr>
        <w:t>applicable taxes</w:t>
      </w:r>
    </w:p>
    <w:p w14:paraId="4F2834AD" w14:textId="77777777" w:rsidR="001544D9" w:rsidRPr="00233800" w:rsidRDefault="005373D2" w:rsidP="00543CAF">
      <w:pPr>
        <w:numPr>
          <w:ilvl w:val="0"/>
          <w:numId w:val="42"/>
        </w:numPr>
        <w:tabs>
          <w:tab w:val="clear" w:pos="936"/>
          <w:tab w:val="num" w:pos="-2880"/>
        </w:tabs>
        <w:autoSpaceDE w:val="0"/>
        <w:autoSpaceDN w:val="0"/>
        <w:adjustRightInd w:val="0"/>
        <w:ind w:left="810" w:hanging="270"/>
        <w:rPr>
          <w:color w:val="000000"/>
          <w:sz w:val="20"/>
          <w:szCs w:val="20"/>
        </w:rPr>
      </w:pPr>
      <w:r w:rsidRPr="00233800">
        <w:rPr>
          <w:color w:val="000000"/>
          <w:sz w:val="20"/>
          <w:szCs w:val="20"/>
        </w:rPr>
        <w:t>R</w:t>
      </w:r>
      <w:r w:rsidR="00046CC7" w:rsidRPr="00233800">
        <w:rPr>
          <w:color w:val="000000"/>
          <w:sz w:val="20"/>
          <w:szCs w:val="20"/>
        </w:rPr>
        <w:t>ental</w:t>
      </w:r>
      <w:r w:rsidRPr="00233800">
        <w:rPr>
          <w:color w:val="000000"/>
          <w:sz w:val="20"/>
          <w:szCs w:val="20"/>
        </w:rPr>
        <w:t xml:space="preserve"> car</w:t>
      </w:r>
      <w:r w:rsidR="003E694C">
        <w:rPr>
          <w:color w:val="000000"/>
          <w:sz w:val="20"/>
          <w:szCs w:val="20"/>
        </w:rPr>
        <w:t xml:space="preserve"> reservations (Note</w:t>
      </w:r>
      <w:r w:rsidR="00DD2404">
        <w:rPr>
          <w:color w:val="000000"/>
          <w:sz w:val="20"/>
          <w:szCs w:val="20"/>
        </w:rPr>
        <w:t xml:space="preserve">: </w:t>
      </w:r>
      <w:r w:rsidR="003E694C">
        <w:rPr>
          <w:color w:val="000000"/>
          <w:sz w:val="20"/>
          <w:szCs w:val="20"/>
        </w:rPr>
        <w:t>A charge card in the name of the driver must be presented for payment of rental vehicles)</w:t>
      </w:r>
    </w:p>
    <w:p w14:paraId="5479AA76" w14:textId="77777777" w:rsidR="00DB1EA5" w:rsidRDefault="00DB1EA5" w:rsidP="00233800">
      <w:pPr>
        <w:tabs>
          <w:tab w:val="num" w:pos="-2880"/>
        </w:tabs>
        <w:autoSpaceDE w:val="0"/>
        <w:autoSpaceDN w:val="0"/>
        <w:adjustRightInd w:val="0"/>
        <w:ind w:left="630" w:hanging="270"/>
        <w:rPr>
          <w:color w:val="000000"/>
          <w:sz w:val="20"/>
          <w:szCs w:val="20"/>
        </w:rPr>
      </w:pPr>
    </w:p>
    <w:p w14:paraId="5A8D53FF" w14:textId="77777777" w:rsidR="00DB1EA5" w:rsidRPr="00930059" w:rsidRDefault="00DB1EA5" w:rsidP="00543CAF">
      <w:pPr>
        <w:numPr>
          <w:ilvl w:val="0"/>
          <w:numId w:val="31"/>
        </w:numPr>
        <w:tabs>
          <w:tab w:val="clear" w:pos="936"/>
          <w:tab w:val="num" w:pos="-2880"/>
        </w:tabs>
        <w:autoSpaceDE w:val="0"/>
        <w:autoSpaceDN w:val="0"/>
        <w:adjustRightInd w:val="0"/>
        <w:ind w:left="540" w:hanging="180"/>
        <w:rPr>
          <w:color w:val="000000"/>
          <w:sz w:val="20"/>
          <w:szCs w:val="20"/>
        </w:rPr>
      </w:pPr>
      <w:r w:rsidRPr="002A6C2F">
        <w:rPr>
          <w:b/>
          <w:color w:val="000000"/>
          <w:sz w:val="20"/>
          <w:szCs w:val="20"/>
        </w:rPr>
        <w:t xml:space="preserve">May </w:t>
      </w:r>
      <w:r w:rsidRPr="002A6C2F">
        <w:rPr>
          <w:color w:val="000000"/>
          <w:sz w:val="20"/>
          <w:szCs w:val="20"/>
        </w:rPr>
        <w:t>be used for expenses</w:t>
      </w:r>
      <w:r w:rsidR="004B4DB7">
        <w:rPr>
          <w:color w:val="000000"/>
          <w:sz w:val="20"/>
          <w:szCs w:val="20"/>
        </w:rPr>
        <w:t xml:space="preserve">, </w:t>
      </w:r>
      <w:r w:rsidRPr="002A6C2F">
        <w:rPr>
          <w:color w:val="000000"/>
          <w:sz w:val="20"/>
          <w:szCs w:val="20"/>
        </w:rPr>
        <w:t>including</w:t>
      </w:r>
      <w:r>
        <w:rPr>
          <w:color w:val="000000"/>
          <w:sz w:val="20"/>
          <w:szCs w:val="20"/>
        </w:rPr>
        <w:t>:</w:t>
      </w:r>
    </w:p>
    <w:p w14:paraId="7ADC4363" w14:textId="77777777" w:rsidR="00DB1EA5" w:rsidRDefault="00DB1EA5" w:rsidP="00233800">
      <w:pPr>
        <w:pStyle w:val="ListParagraph"/>
        <w:tabs>
          <w:tab w:val="num" w:pos="-2880"/>
        </w:tabs>
        <w:ind w:left="630" w:hanging="270"/>
        <w:rPr>
          <w:color w:val="000000"/>
          <w:sz w:val="20"/>
          <w:szCs w:val="20"/>
        </w:rPr>
      </w:pPr>
    </w:p>
    <w:p w14:paraId="6F12206D" w14:textId="77777777" w:rsidR="00233800"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Car rental gas</w:t>
      </w:r>
    </w:p>
    <w:p w14:paraId="2572F25B" w14:textId="77777777" w:rsidR="00233800"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sidRPr="00233800">
        <w:rPr>
          <w:color w:val="000000"/>
          <w:sz w:val="20"/>
          <w:szCs w:val="20"/>
        </w:rPr>
        <w:t>Hotel and airport parking</w:t>
      </w:r>
    </w:p>
    <w:p w14:paraId="45C8512B" w14:textId="77777777" w:rsidR="003E694C" w:rsidRDefault="003E694C"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Hotel business communications (internet service)</w:t>
      </w:r>
    </w:p>
    <w:p w14:paraId="30DEBCBB" w14:textId="77777777" w:rsidR="00DB1EA5" w:rsidRDefault="00DB1EA5" w:rsidP="00543CAF">
      <w:pPr>
        <w:numPr>
          <w:ilvl w:val="0"/>
          <w:numId w:val="42"/>
        </w:numPr>
        <w:tabs>
          <w:tab w:val="clear" w:pos="936"/>
          <w:tab w:val="num" w:pos="-2880"/>
        </w:tabs>
        <w:autoSpaceDE w:val="0"/>
        <w:autoSpaceDN w:val="0"/>
        <w:adjustRightInd w:val="0"/>
        <w:ind w:left="810" w:hanging="270"/>
        <w:rPr>
          <w:color w:val="000000"/>
          <w:sz w:val="20"/>
          <w:szCs w:val="20"/>
        </w:rPr>
      </w:pPr>
      <w:r w:rsidRPr="00233800">
        <w:rPr>
          <w:color w:val="000000"/>
          <w:sz w:val="20"/>
          <w:szCs w:val="20"/>
        </w:rPr>
        <w:t>Commercial transportation</w:t>
      </w:r>
      <w:r w:rsidR="00423A49">
        <w:rPr>
          <w:color w:val="000000"/>
          <w:sz w:val="20"/>
          <w:szCs w:val="20"/>
        </w:rPr>
        <w:t>,</w:t>
      </w:r>
      <w:r w:rsidRPr="00233800">
        <w:rPr>
          <w:color w:val="000000"/>
          <w:sz w:val="20"/>
          <w:szCs w:val="20"/>
        </w:rPr>
        <w:t xml:space="preserve"> including trains, such as Amtrak</w:t>
      </w:r>
      <w:r w:rsidR="00423A49">
        <w:rPr>
          <w:color w:val="000000"/>
          <w:sz w:val="20"/>
          <w:szCs w:val="20"/>
        </w:rPr>
        <w:t>;</w:t>
      </w:r>
      <w:r w:rsidRPr="00233800">
        <w:rPr>
          <w:color w:val="000000"/>
          <w:sz w:val="20"/>
          <w:szCs w:val="20"/>
        </w:rPr>
        <w:t xml:space="preserve"> buses</w:t>
      </w:r>
      <w:r w:rsidR="00423A49">
        <w:rPr>
          <w:color w:val="000000"/>
          <w:sz w:val="20"/>
          <w:szCs w:val="20"/>
        </w:rPr>
        <w:t>;</w:t>
      </w:r>
      <w:r w:rsidRPr="00233800">
        <w:rPr>
          <w:color w:val="000000"/>
          <w:sz w:val="20"/>
          <w:szCs w:val="20"/>
        </w:rPr>
        <w:t xml:space="preserve"> taxis</w:t>
      </w:r>
      <w:r w:rsidR="00423A49">
        <w:rPr>
          <w:color w:val="000000"/>
          <w:sz w:val="20"/>
          <w:szCs w:val="20"/>
        </w:rPr>
        <w:t>;</w:t>
      </w:r>
      <w:r w:rsidRPr="00233800">
        <w:rPr>
          <w:color w:val="000000"/>
          <w:sz w:val="20"/>
          <w:szCs w:val="20"/>
        </w:rPr>
        <w:t xml:space="preserve"> and shuttles</w:t>
      </w:r>
    </w:p>
    <w:p w14:paraId="6BFB312A" w14:textId="77777777" w:rsidR="007F58E4" w:rsidRPr="00233800" w:rsidRDefault="007F58E4"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Campus parking passes for non-employees/guests</w:t>
      </w:r>
    </w:p>
    <w:p w14:paraId="1E9A134B" w14:textId="77777777" w:rsidR="00930059" w:rsidRDefault="00930059" w:rsidP="00543CAF">
      <w:pPr>
        <w:tabs>
          <w:tab w:val="num" w:pos="-2880"/>
        </w:tabs>
        <w:autoSpaceDE w:val="0"/>
        <w:autoSpaceDN w:val="0"/>
        <w:adjustRightInd w:val="0"/>
        <w:ind w:left="810" w:hanging="270"/>
        <w:rPr>
          <w:color w:val="000000"/>
          <w:sz w:val="20"/>
          <w:szCs w:val="20"/>
        </w:rPr>
      </w:pPr>
    </w:p>
    <w:p w14:paraId="17E2E19D" w14:textId="77777777" w:rsidR="00930059" w:rsidRPr="002A6C2F" w:rsidRDefault="00930059" w:rsidP="00543CAF">
      <w:pPr>
        <w:numPr>
          <w:ilvl w:val="0"/>
          <w:numId w:val="31"/>
        </w:numPr>
        <w:tabs>
          <w:tab w:val="clear" w:pos="936"/>
          <w:tab w:val="num" w:pos="-2880"/>
        </w:tabs>
        <w:autoSpaceDE w:val="0"/>
        <w:autoSpaceDN w:val="0"/>
        <w:adjustRightInd w:val="0"/>
        <w:ind w:left="540" w:hanging="180"/>
        <w:rPr>
          <w:color w:val="000000"/>
          <w:sz w:val="20"/>
          <w:szCs w:val="20"/>
        </w:rPr>
      </w:pPr>
      <w:r w:rsidRPr="002A6C2F">
        <w:rPr>
          <w:b/>
          <w:color w:val="000000"/>
          <w:sz w:val="20"/>
          <w:szCs w:val="20"/>
        </w:rPr>
        <w:t>Should</w:t>
      </w:r>
      <w:r w:rsidRPr="002A6C2F">
        <w:rPr>
          <w:color w:val="000000"/>
          <w:sz w:val="20"/>
          <w:szCs w:val="20"/>
        </w:rPr>
        <w:t xml:space="preserve"> be used for expenses</w:t>
      </w:r>
      <w:r w:rsidR="004B4DB7">
        <w:rPr>
          <w:color w:val="000000"/>
          <w:sz w:val="20"/>
          <w:szCs w:val="20"/>
        </w:rPr>
        <w:t>,</w:t>
      </w:r>
      <w:r w:rsidRPr="002A6C2F">
        <w:rPr>
          <w:color w:val="000000"/>
          <w:sz w:val="20"/>
          <w:szCs w:val="20"/>
        </w:rPr>
        <w:t xml:space="preserve"> including:</w:t>
      </w:r>
    </w:p>
    <w:p w14:paraId="75F614CE" w14:textId="77777777" w:rsidR="00930059" w:rsidRDefault="00930059" w:rsidP="00233800">
      <w:pPr>
        <w:tabs>
          <w:tab w:val="num" w:pos="-2880"/>
        </w:tabs>
        <w:autoSpaceDE w:val="0"/>
        <w:autoSpaceDN w:val="0"/>
        <w:adjustRightInd w:val="0"/>
        <w:ind w:left="630" w:hanging="270"/>
        <w:rPr>
          <w:color w:val="000000"/>
          <w:sz w:val="20"/>
          <w:szCs w:val="20"/>
        </w:rPr>
      </w:pPr>
    </w:p>
    <w:p w14:paraId="7C891BB1" w14:textId="77777777" w:rsidR="00930059" w:rsidRPr="00DB1EA5" w:rsidRDefault="00930059" w:rsidP="00543CAF">
      <w:pPr>
        <w:numPr>
          <w:ilvl w:val="0"/>
          <w:numId w:val="42"/>
        </w:numPr>
        <w:tabs>
          <w:tab w:val="clear" w:pos="936"/>
          <w:tab w:val="num" w:pos="-2880"/>
        </w:tabs>
        <w:autoSpaceDE w:val="0"/>
        <w:autoSpaceDN w:val="0"/>
        <w:adjustRightInd w:val="0"/>
        <w:ind w:left="810" w:hanging="270"/>
        <w:rPr>
          <w:color w:val="000000"/>
          <w:sz w:val="20"/>
          <w:szCs w:val="20"/>
        </w:rPr>
      </w:pPr>
      <w:r>
        <w:rPr>
          <w:color w:val="000000"/>
          <w:sz w:val="20"/>
          <w:szCs w:val="20"/>
        </w:rPr>
        <w:t>Training and conference registration</w:t>
      </w:r>
      <w:r w:rsidR="00DB1EA5">
        <w:rPr>
          <w:color w:val="000000"/>
          <w:sz w:val="20"/>
          <w:szCs w:val="20"/>
        </w:rPr>
        <w:t>s</w:t>
      </w:r>
    </w:p>
    <w:p w14:paraId="32F8550E" w14:textId="77777777" w:rsidR="001544D9" w:rsidRDefault="001544D9" w:rsidP="00233800">
      <w:pPr>
        <w:tabs>
          <w:tab w:val="num" w:pos="-2880"/>
        </w:tabs>
        <w:autoSpaceDE w:val="0"/>
        <w:autoSpaceDN w:val="0"/>
        <w:adjustRightInd w:val="0"/>
        <w:ind w:left="630" w:hanging="270"/>
        <w:rPr>
          <w:color w:val="000000"/>
          <w:sz w:val="20"/>
          <w:szCs w:val="20"/>
        </w:rPr>
      </w:pPr>
    </w:p>
    <w:p w14:paraId="7BE3C862" w14:textId="30BA487B" w:rsidR="001544D9" w:rsidRDefault="001544D9" w:rsidP="00543CAF">
      <w:pPr>
        <w:numPr>
          <w:ilvl w:val="0"/>
          <w:numId w:val="31"/>
        </w:numPr>
        <w:tabs>
          <w:tab w:val="clear" w:pos="936"/>
          <w:tab w:val="num" w:pos="-2880"/>
        </w:tabs>
        <w:autoSpaceDE w:val="0"/>
        <w:autoSpaceDN w:val="0"/>
        <w:adjustRightInd w:val="0"/>
        <w:ind w:left="540" w:hanging="180"/>
        <w:rPr>
          <w:color w:val="000000"/>
          <w:sz w:val="20"/>
          <w:szCs w:val="20"/>
        </w:rPr>
      </w:pPr>
      <w:r>
        <w:rPr>
          <w:color w:val="000000"/>
          <w:sz w:val="20"/>
          <w:szCs w:val="20"/>
        </w:rPr>
        <w:t xml:space="preserve">A regular purchasing card may be used unless the traveler elects to use the corporate (personal liability) travel card as provided under the </w:t>
      </w:r>
      <w:r w:rsidR="009D227B" w:rsidRPr="009957E9">
        <w:rPr>
          <w:sz w:val="20"/>
          <w:szCs w:val="20"/>
        </w:rPr>
        <w:t>contractual</w:t>
      </w:r>
      <w:r w:rsidRPr="009957E9">
        <w:rPr>
          <w:sz w:val="20"/>
          <w:szCs w:val="20"/>
        </w:rPr>
        <w:t xml:space="preserve"> </w:t>
      </w:r>
      <w:r w:rsidR="009D227B" w:rsidRPr="009957E9">
        <w:rPr>
          <w:sz w:val="20"/>
          <w:szCs w:val="20"/>
        </w:rPr>
        <w:t>a</w:t>
      </w:r>
      <w:r w:rsidRPr="009957E9">
        <w:rPr>
          <w:sz w:val="20"/>
          <w:szCs w:val="20"/>
        </w:rPr>
        <w:t>greement between the State of Wisconsin and</w:t>
      </w:r>
      <w:r w:rsidR="009D227B" w:rsidRPr="009957E9">
        <w:rPr>
          <w:sz w:val="20"/>
          <w:szCs w:val="20"/>
        </w:rPr>
        <w:t xml:space="preserve"> </w:t>
      </w:r>
      <w:r w:rsidR="00D749FF">
        <w:rPr>
          <w:sz w:val="20"/>
          <w:szCs w:val="20"/>
        </w:rPr>
        <w:t xml:space="preserve">NASPO </w:t>
      </w:r>
      <w:proofErr w:type="spellStart"/>
      <w:r w:rsidR="00D749FF">
        <w:rPr>
          <w:sz w:val="20"/>
          <w:szCs w:val="20"/>
        </w:rPr>
        <w:t>ValuePoint</w:t>
      </w:r>
      <w:proofErr w:type="spellEnd"/>
      <w:r w:rsidR="009D227B" w:rsidRPr="009957E9">
        <w:rPr>
          <w:sz w:val="20"/>
          <w:szCs w:val="20"/>
        </w:rPr>
        <w:t xml:space="preserve"> Contract #00</w:t>
      </w:r>
      <w:r w:rsidR="0009692B">
        <w:rPr>
          <w:sz w:val="20"/>
          <w:szCs w:val="20"/>
        </w:rPr>
        <w:t>719</w:t>
      </w:r>
      <w:r w:rsidR="00DD2404">
        <w:rPr>
          <w:color w:val="000000"/>
          <w:sz w:val="20"/>
          <w:szCs w:val="20"/>
        </w:rPr>
        <w:t xml:space="preserve">. </w:t>
      </w:r>
      <w:r w:rsidR="002A7EED">
        <w:rPr>
          <w:color w:val="000000"/>
          <w:sz w:val="20"/>
          <w:szCs w:val="20"/>
        </w:rPr>
        <w:t xml:space="preserve">The regular purchasing card can be setup to be </w:t>
      </w:r>
      <w:r>
        <w:rPr>
          <w:color w:val="000000"/>
          <w:sz w:val="20"/>
          <w:szCs w:val="20"/>
        </w:rPr>
        <w:t>restricted to the travel-related Merchant Category Codes (MCC) STTRAVEL (Appendix D)</w:t>
      </w:r>
      <w:r w:rsidR="00DD2404">
        <w:rPr>
          <w:color w:val="000000"/>
          <w:sz w:val="20"/>
          <w:szCs w:val="20"/>
        </w:rPr>
        <w:t xml:space="preserve">. </w:t>
      </w:r>
      <w:r w:rsidR="002A7EED">
        <w:rPr>
          <w:color w:val="000000"/>
          <w:sz w:val="20"/>
          <w:szCs w:val="20"/>
        </w:rPr>
        <w:t>The corporate travel card is also set</w:t>
      </w:r>
      <w:r w:rsidR="00423A49">
        <w:rPr>
          <w:color w:val="000000"/>
          <w:sz w:val="20"/>
          <w:szCs w:val="20"/>
        </w:rPr>
        <w:t xml:space="preserve"> </w:t>
      </w:r>
      <w:r w:rsidR="002A7EED">
        <w:rPr>
          <w:color w:val="000000"/>
          <w:sz w:val="20"/>
          <w:szCs w:val="20"/>
        </w:rPr>
        <w:t>up with restricted MCC’s as defined by the campuses.</w:t>
      </w:r>
    </w:p>
    <w:p w14:paraId="6C8B50AF" w14:textId="77777777" w:rsidR="001544D9" w:rsidRDefault="001544D9" w:rsidP="00543CAF">
      <w:pPr>
        <w:tabs>
          <w:tab w:val="num" w:pos="-2880"/>
        </w:tabs>
        <w:autoSpaceDE w:val="0"/>
        <w:autoSpaceDN w:val="0"/>
        <w:adjustRightInd w:val="0"/>
        <w:ind w:left="540" w:hanging="180"/>
        <w:rPr>
          <w:color w:val="000000"/>
          <w:sz w:val="20"/>
          <w:szCs w:val="20"/>
        </w:rPr>
      </w:pPr>
    </w:p>
    <w:p w14:paraId="37A337CB" w14:textId="77777777" w:rsidR="00793AC6" w:rsidRPr="002A7EED" w:rsidRDefault="002A7EED" w:rsidP="00543CAF">
      <w:pPr>
        <w:numPr>
          <w:ilvl w:val="0"/>
          <w:numId w:val="31"/>
        </w:numPr>
        <w:tabs>
          <w:tab w:val="clear" w:pos="936"/>
          <w:tab w:val="num" w:pos="-2880"/>
        </w:tabs>
        <w:autoSpaceDE w:val="0"/>
        <w:autoSpaceDN w:val="0"/>
        <w:adjustRightInd w:val="0"/>
        <w:ind w:left="540" w:hanging="180"/>
        <w:rPr>
          <w:i/>
          <w:color w:val="000000"/>
          <w:sz w:val="20"/>
          <w:szCs w:val="20"/>
        </w:rPr>
      </w:pPr>
      <w:r w:rsidRPr="002A7EED">
        <w:rPr>
          <w:i/>
          <w:color w:val="000000"/>
          <w:sz w:val="20"/>
          <w:szCs w:val="20"/>
        </w:rPr>
        <w:t xml:space="preserve">Campus pre-approval policies and procedures and </w:t>
      </w:r>
      <w:r w:rsidR="001544D9" w:rsidRPr="002A7EED">
        <w:rPr>
          <w:i/>
          <w:color w:val="000000"/>
          <w:sz w:val="20"/>
          <w:szCs w:val="20"/>
        </w:rPr>
        <w:t xml:space="preserve">UW System travel regulations </w:t>
      </w:r>
      <w:r w:rsidRPr="002A7EED">
        <w:rPr>
          <w:i/>
          <w:color w:val="000000"/>
          <w:sz w:val="20"/>
          <w:szCs w:val="20"/>
        </w:rPr>
        <w:t>must be adhered to regardless of which charge card is used for business-related travel</w:t>
      </w:r>
      <w:r w:rsidR="001544D9" w:rsidRPr="002A7EED">
        <w:rPr>
          <w:i/>
          <w:color w:val="000000"/>
          <w:sz w:val="20"/>
          <w:szCs w:val="20"/>
        </w:rPr>
        <w:t>.</w:t>
      </w:r>
    </w:p>
    <w:p w14:paraId="0BA04815" w14:textId="77777777" w:rsidR="00DB1101" w:rsidRDefault="00DB1101" w:rsidP="00543CAF">
      <w:pPr>
        <w:tabs>
          <w:tab w:val="num" w:pos="-2880"/>
        </w:tabs>
        <w:autoSpaceDE w:val="0"/>
        <w:autoSpaceDN w:val="0"/>
        <w:adjustRightInd w:val="0"/>
        <w:ind w:left="540" w:hanging="180"/>
        <w:rPr>
          <w:color w:val="000000"/>
          <w:sz w:val="20"/>
          <w:szCs w:val="20"/>
        </w:rPr>
      </w:pPr>
    </w:p>
    <w:p w14:paraId="1EF9FF3C" w14:textId="77777777" w:rsidR="00E00191" w:rsidRDefault="00DB1101" w:rsidP="00543CAF">
      <w:pPr>
        <w:numPr>
          <w:ilvl w:val="0"/>
          <w:numId w:val="30"/>
        </w:numPr>
        <w:tabs>
          <w:tab w:val="clear" w:pos="936"/>
          <w:tab w:val="num" w:pos="-2880"/>
        </w:tabs>
        <w:autoSpaceDE w:val="0"/>
        <w:autoSpaceDN w:val="0"/>
        <w:adjustRightInd w:val="0"/>
        <w:ind w:left="540" w:hanging="180"/>
        <w:rPr>
          <w:color w:val="000000"/>
          <w:sz w:val="20"/>
          <w:szCs w:val="20"/>
        </w:rPr>
      </w:pPr>
      <w:r w:rsidRPr="002A7EED">
        <w:rPr>
          <w:color w:val="000000"/>
          <w:sz w:val="20"/>
          <w:szCs w:val="20"/>
        </w:rPr>
        <w:t xml:space="preserve">The </w:t>
      </w:r>
      <w:r w:rsidR="0090263F">
        <w:rPr>
          <w:rFonts w:ascii="ZWAdobeF" w:hAnsi="ZWAdobeF" w:cs="ZWAdobeF"/>
          <w:sz w:val="2"/>
          <w:szCs w:val="2"/>
        </w:rPr>
        <w:t>H</w:t>
      </w:r>
      <w:hyperlink r:id="rId32" w:history="1">
        <w:r w:rsidR="0090263F" w:rsidRPr="00542D9B">
          <w:rPr>
            <w:rStyle w:val="Hyperlink"/>
            <w:rFonts w:ascii="ZWAdobeF" w:hAnsi="ZWAdobeF" w:cs="ZWAdobeF"/>
            <w:sz w:val="2"/>
            <w:szCs w:val="2"/>
          </w:rPr>
          <w:t>U</w:t>
        </w:r>
        <w:r w:rsidR="00193349">
          <w:rPr>
            <w:rStyle w:val="Hyperlink"/>
            <w:sz w:val="20"/>
            <w:szCs w:val="20"/>
          </w:rPr>
          <w:t xml:space="preserve">UW </w:t>
        </w:r>
        <w:proofErr w:type="spellStart"/>
        <w:r w:rsidR="00193349">
          <w:rPr>
            <w:rStyle w:val="Hyperlink"/>
            <w:sz w:val="20"/>
            <w:szCs w:val="20"/>
          </w:rPr>
          <w:t>TravelWIse</w:t>
        </w:r>
        <w:r w:rsidR="0090263F" w:rsidRPr="00542D9B">
          <w:rPr>
            <w:rStyle w:val="Hyperlink"/>
            <w:rFonts w:ascii="ZWAdobeF" w:hAnsi="ZWAdobeF" w:cs="ZWAdobeF"/>
            <w:sz w:val="2"/>
            <w:szCs w:val="2"/>
          </w:rPr>
          <w:t>UH</w:t>
        </w:r>
        <w:proofErr w:type="spellEnd"/>
      </w:hyperlink>
      <w:r w:rsidRPr="002A7EED">
        <w:rPr>
          <w:color w:val="000000"/>
          <w:sz w:val="20"/>
          <w:szCs w:val="20"/>
        </w:rPr>
        <w:t xml:space="preserve"> </w:t>
      </w:r>
      <w:r w:rsidR="00193349">
        <w:rPr>
          <w:color w:val="000000"/>
          <w:sz w:val="20"/>
          <w:szCs w:val="20"/>
        </w:rPr>
        <w:t>portal</w:t>
      </w:r>
      <w:r w:rsidR="00193349" w:rsidRPr="002A7EED">
        <w:rPr>
          <w:color w:val="000000"/>
          <w:sz w:val="20"/>
          <w:szCs w:val="20"/>
        </w:rPr>
        <w:t xml:space="preserve"> </w:t>
      </w:r>
      <w:r w:rsidRPr="002A7EED">
        <w:rPr>
          <w:color w:val="000000"/>
          <w:sz w:val="20"/>
          <w:szCs w:val="20"/>
        </w:rPr>
        <w:t>is the most up-to-date and complete resource for current travel policies</w:t>
      </w:r>
      <w:r w:rsidR="00DD2404">
        <w:rPr>
          <w:color w:val="000000"/>
          <w:sz w:val="20"/>
          <w:szCs w:val="20"/>
        </w:rPr>
        <w:t xml:space="preserve">. </w:t>
      </w:r>
      <w:r w:rsidR="00E8256A">
        <w:rPr>
          <w:color w:val="000000"/>
          <w:sz w:val="20"/>
          <w:szCs w:val="20"/>
        </w:rPr>
        <w:t>I</w:t>
      </w:r>
      <w:r>
        <w:rPr>
          <w:color w:val="000000"/>
          <w:sz w:val="20"/>
          <w:szCs w:val="20"/>
        </w:rPr>
        <w:t xml:space="preserve">nformation on the </w:t>
      </w:r>
      <w:r w:rsidR="0090263F">
        <w:rPr>
          <w:rFonts w:ascii="ZWAdobeF" w:hAnsi="ZWAdobeF" w:cs="ZWAdobeF"/>
          <w:sz w:val="2"/>
          <w:szCs w:val="2"/>
        </w:rPr>
        <w:t>H</w:t>
      </w:r>
      <w:hyperlink r:id="rId33" w:history="1">
        <w:r w:rsidR="0090263F">
          <w:rPr>
            <w:rFonts w:ascii="ZWAdobeF" w:hAnsi="ZWAdobeF" w:cs="ZWAdobeF"/>
            <w:sz w:val="2"/>
            <w:szCs w:val="2"/>
          </w:rPr>
          <w:t>U</w:t>
        </w:r>
        <w:r w:rsidR="00E94115">
          <w:rPr>
            <w:rStyle w:val="Hyperlink"/>
            <w:sz w:val="20"/>
            <w:szCs w:val="20"/>
          </w:rPr>
          <w:t>US</w:t>
        </w:r>
        <w:r w:rsidRPr="00585865">
          <w:rPr>
            <w:rStyle w:val="Hyperlink"/>
            <w:sz w:val="20"/>
            <w:szCs w:val="20"/>
          </w:rPr>
          <w:t xml:space="preserve"> Bank Travel </w:t>
        </w:r>
        <w:proofErr w:type="spellStart"/>
        <w:r w:rsidRPr="00585865">
          <w:rPr>
            <w:rStyle w:val="Hyperlink"/>
            <w:sz w:val="20"/>
            <w:szCs w:val="20"/>
          </w:rPr>
          <w:t>Card</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Pr>
          <w:color w:val="000000"/>
          <w:sz w:val="20"/>
          <w:szCs w:val="20"/>
        </w:rPr>
        <w:t xml:space="preserve"> </w:t>
      </w:r>
      <w:r w:rsidR="00585865">
        <w:rPr>
          <w:color w:val="000000"/>
          <w:sz w:val="20"/>
          <w:szCs w:val="20"/>
        </w:rPr>
        <w:t>is also available on the website.</w:t>
      </w:r>
    </w:p>
    <w:p w14:paraId="77C15DB6" w14:textId="77777777" w:rsidR="008005A5" w:rsidRDefault="008005A5" w:rsidP="00543CAF">
      <w:pPr>
        <w:tabs>
          <w:tab w:val="num" w:pos="-2880"/>
        </w:tabs>
        <w:autoSpaceDE w:val="0"/>
        <w:autoSpaceDN w:val="0"/>
        <w:adjustRightInd w:val="0"/>
        <w:ind w:left="540" w:hanging="180"/>
        <w:rPr>
          <w:b/>
          <w:color w:val="000000"/>
          <w:sz w:val="20"/>
          <w:szCs w:val="20"/>
        </w:rPr>
      </w:pPr>
    </w:p>
    <w:p w14:paraId="503502CE" w14:textId="77777777" w:rsidR="008005A5" w:rsidRPr="008005A5" w:rsidRDefault="006C22DC" w:rsidP="00543CAF">
      <w:pPr>
        <w:numPr>
          <w:ilvl w:val="0"/>
          <w:numId w:val="30"/>
        </w:numPr>
        <w:tabs>
          <w:tab w:val="clear" w:pos="936"/>
          <w:tab w:val="num" w:pos="-2880"/>
        </w:tabs>
        <w:autoSpaceDE w:val="0"/>
        <w:autoSpaceDN w:val="0"/>
        <w:adjustRightInd w:val="0"/>
        <w:ind w:left="540" w:hanging="180"/>
        <w:rPr>
          <w:color w:val="000000"/>
          <w:sz w:val="20"/>
          <w:szCs w:val="20"/>
        </w:rPr>
      </w:pPr>
      <w:r w:rsidRPr="00AF1187">
        <w:rPr>
          <w:bCs/>
          <w:color w:val="000000"/>
          <w:sz w:val="20"/>
          <w:szCs w:val="20"/>
        </w:rPr>
        <w:t xml:space="preserve">In addition to the General Procedures listed in </w:t>
      </w:r>
      <w:r w:rsidR="00CE33C5">
        <w:rPr>
          <w:bCs/>
          <w:color w:val="000000"/>
          <w:sz w:val="20"/>
          <w:szCs w:val="20"/>
        </w:rPr>
        <w:t>s</w:t>
      </w:r>
      <w:r w:rsidRPr="00AF1187">
        <w:rPr>
          <w:bCs/>
          <w:color w:val="000000"/>
          <w:sz w:val="20"/>
          <w:szCs w:val="20"/>
        </w:rPr>
        <w:t>ection A of this Appendix</w:t>
      </w:r>
      <w:r>
        <w:rPr>
          <w:bCs/>
          <w:color w:val="000000"/>
          <w:sz w:val="20"/>
          <w:szCs w:val="20"/>
        </w:rPr>
        <w:t>, follow the specific procedures for</w:t>
      </w:r>
      <w:r w:rsidR="008005A5">
        <w:rPr>
          <w:color w:val="000000"/>
          <w:sz w:val="20"/>
          <w:szCs w:val="20"/>
        </w:rPr>
        <w:t>:</w:t>
      </w:r>
    </w:p>
    <w:p w14:paraId="1CB98410" w14:textId="77777777" w:rsidR="00E00191" w:rsidRDefault="00E00191" w:rsidP="00543CAF">
      <w:pPr>
        <w:autoSpaceDE w:val="0"/>
        <w:autoSpaceDN w:val="0"/>
        <w:adjustRightInd w:val="0"/>
        <w:ind w:left="540" w:hanging="180"/>
        <w:rPr>
          <w:color w:val="000000"/>
          <w:sz w:val="20"/>
          <w:szCs w:val="20"/>
        </w:rPr>
      </w:pPr>
    </w:p>
    <w:p w14:paraId="140C0A85" w14:textId="77777777" w:rsidR="00051D32" w:rsidRDefault="00051D32" w:rsidP="00543CAF">
      <w:pPr>
        <w:autoSpaceDE w:val="0"/>
        <w:autoSpaceDN w:val="0"/>
        <w:adjustRightInd w:val="0"/>
        <w:ind w:left="540" w:hanging="180"/>
        <w:rPr>
          <w:color w:val="000000"/>
          <w:sz w:val="20"/>
          <w:szCs w:val="20"/>
        </w:rPr>
      </w:pPr>
    </w:p>
    <w:p w14:paraId="2CFC4657" w14:textId="77777777" w:rsidR="00DD2404" w:rsidRDefault="00DD2404" w:rsidP="00543CAF">
      <w:pPr>
        <w:autoSpaceDE w:val="0"/>
        <w:autoSpaceDN w:val="0"/>
        <w:adjustRightInd w:val="0"/>
        <w:ind w:left="540" w:hanging="180"/>
        <w:rPr>
          <w:color w:val="000000"/>
          <w:sz w:val="20"/>
          <w:szCs w:val="20"/>
        </w:rPr>
      </w:pPr>
    </w:p>
    <w:p w14:paraId="65235005" w14:textId="77777777" w:rsidR="00051D32" w:rsidRDefault="00051D32" w:rsidP="00543CAF">
      <w:pPr>
        <w:autoSpaceDE w:val="0"/>
        <w:autoSpaceDN w:val="0"/>
        <w:adjustRightInd w:val="0"/>
        <w:ind w:left="540" w:hanging="180"/>
        <w:rPr>
          <w:color w:val="000000"/>
          <w:sz w:val="20"/>
          <w:szCs w:val="20"/>
        </w:rPr>
      </w:pPr>
    </w:p>
    <w:p w14:paraId="16C1B68C" w14:textId="77777777" w:rsidR="00C24F33" w:rsidRDefault="00C24F33" w:rsidP="00324B2F">
      <w:pPr>
        <w:autoSpaceDE w:val="0"/>
        <w:autoSpaceDN w:val="0"/>
        <w:adjustRightInd w:val="0"/>
        <w:ind w:left="0" w:firstLine="0"/>
        <w:outlineLvl w:val="0"/>
        <w:rPr>
          <w:b/>
          <w:color w:val="000000"/>
          <w:sz w:val="20"/>
          <w:szCs w:val="20"/>
        </w:rPr>
      </w:pPr>
    </w:p>
    <w:p w14:paraId="2084CD76" w14:textId="77777777" w:rsidR="004D4624" w:rsidRDefault="00051D32" w:rsidP="006D3505">
      <w:pPr>
        <w:autoSpaceDE w:val="0"/>
        <w:autoSpaceDN w:val="0"/>
        <w:adjustRightInd w:val="0"/>
        <w:jc w:val="right"/>
        <w:outlineLvl w:val="0"/>
        <w:rPr>
          <w:b/>
          <w:color w:val="000000"/>
          <w:sz w:val="20"/>
          <w:szCs w:val="20"/>
        </w:rPr>
      </w:pPr>
      <w:r>
        <w:rPr>
          <w:b/>
          <w:color w:val="000000"/>
          <w:sz w:val="20"/>
          <w:szCs w:val="20"/>
        </w:rPr>
        <w:lastRenderedPageBreak/>
        <w:t>APPENDIX B</w:t>
      </w:r>
    </w:p>
    <w:p w14:paraId="21CAEEFA" w14:textId="77777777" w:rsidR="00DD2404" w:rsidRDefault="00DD2404" w:rsidP="00DD2404">
      <w:pPr>
        <w:autoSpaceDE w:val="0"/>
        <w:autoSpaceDN w:val="0"/>
        <w:adjustRightInd w:val="0"/>
        <w:ind w:left="936" w:hanging="396"/>
        <w:jc w:val="center"/>
        <w:outlineLvl w:val="0"/>
        <w:rPr>
          <w:b/>
          <w:color w:val="000000"/>
          <w:sz w:val="20"/>
          <w:szCs w:val="20"/>
        </w:rPr>
      </w:pPr>
      <w:r>
        <w:rPr>
          <w:b/>
          <w:color w:val="000000"/>
          <w:sz w:val="20"/>
          <w:szCs w:val="20"/>
        </w:rPr>
        <w:t>HOW TO USE THE PURCHASING CARD (continued)</w:t>
      </w:r>
    </w:p>
    <w:p w14:paraId="013EAEC3" w14:textId="77777777" w:rsidR="00DD2404" w:rsidRDefault="00DD2404" w:rsidP="00543CAF">
      <w:pPr>
        <w:autoSpaceDE w:val="0"/>
        <w:autoSpaceDN w:val="0"/>
        <w:adjustRightInd w:val="0"/>
        <w:ind w:left="936" w:hanging="396"/>
        <w:outlineLvl w:val="0"/>
        <w:rPr>
          <w:b/>
          <w:color w:val="000000"/>
          <w:sz w:val="20"/>
          <w:szCs w:val="20"/>
        </w:rPr>
      </w:pPr>
    </w:p>
    <w:p w14:paraId="5CC31C52" w14:textId="77777777" w:rsidR="00E00191" w:rsidRDefault="00E00191" w:rsidP="00543CAF">
      <w:pPr>
        <w:autoSpaceDE w:val="0"/>
        <w:autoSpaceDN w:val="0"/>
        <w:adjustRightInd w:val="0"/>
        <w:ind w:left="936" w:hanging="396"/>
        <w:outlineLvl w:val="0"/>
        <w:rPr>
          <w:b/>
          <w:color w:val="000000"/>
          <w:sz w:val="20"/>
          <w:szCs w:val="20"/>
        </w:rPr>
      </w:pPr>
      <w:r>
        <w:rPr>
          <w:b/>
          <w:color w:val="000000"/>
          <w:sz w:val="20"/>
          <w:szCs w:val="20"/>
        </w:rPr>
        <w:t>LODGIN</w:t>
      </w:r>
      <w:r w:rsidR="008005A5">
        <w:rPr>
          <w:b/>
          <w:color w:val="000000"/>
          <w:sz w:val="20"/>
          <w:szCs w:val="20"/>
        </w:rPr>
        <w:t>G</w:t>
      </w:r>
    </w:p>
    <w:p w14:paraId="44225972" w14:textId="77777777" w:rsidR="006C22DC" w:rsidRDefault="006C22DC" w:rsidP="008005A5">
      <w:pPr>
        <w:autoSpaceDE w:val="0"/>
        <w:autoSpaceDN w:val="0"/>
        <w:adjustRightInd w:val="0"/>
        <w:ind w:left="936"/>
        <w:rPr>
          <w:color w:val="000000"/>
          <w:sz w:val="20"/>
          <w:szCs w:val="20"/>
        </w:rPr>
      </w:pPr>
    </w:p>
    <w:p w14:paraId="74CE3FAE" w14:textId="77777777" w:rsidR="00543CAF" w:rsidRPr="004D4624" w:rsidRDefault="006C22DC" w:rsidP="004D4624">
      <w:pPr>
        <w:numPr>
          <w:ilvl w:val="0"/>
          <w:numId w:val="44"/>
        </w:numPr>
        <w:tabs>
          <w:tab w:val="clear" w:pos="1296"/>
        </w:tabs>
        <w:autoSpaceDE w:val="0"/>
        <w:autoSpaceDN w:val="0"/>
        <w:adjustRightInd w:val="0"/>
        <w:ind w:left="810" w:hanging="270"/>
        <w:rPr>
          <w:color w:val="000000"/>
          <w:sz w:val="20"/>
          <w:szCs w:val="20"/>
        </w:rPr>
      </w:pPr>
      <w:r w:rsidRPr="004D4624">
        <w:rPr>
          <w:color w:val="000000"/>
          <w:sz w:val="20"/>
          <w:szCs w:val="20"/>
        </w:rPr>
        <w:t>When making reservations, be sure to check the hotel’s cancellation policy</w:t>
      </w:r>
      <w:r w:rsidR="00DD2404">
        <w:rPr>
          <w:color w:val="000000"/>
          <w:sz w:val="20"/>
          <w:szCs w:val="20"/>
        </w:rPr>
        <w:t xml:space="preserve">. </w:t>
      </w:r>
      <w:r w:rsidR="00DB1EA5" w:rsidRPr="004D4624">
        <w:rPr>
          <w:b/>
          <w:color w:val="000000"/>
          <w:sz w:val="20"/>
          <w:szCs w:val="20"/>
        </w:rPr>
        <w:t>Except in unusual circumstances, which must be justified in writing, an employee will be held personally responsible for additional costs for failure to cancel a guaranteed reservation or comply with posted checkout hours.</w:t>
      </w:r>
      <w:r w:rsidR="00543CAF" w:rsidRPr="004D4624">
        <w:rPr>
          <w:color w:val="000000"/>
          <w:sz w:val="20"/>
          <w:szCs w:val="20"/>
        </w:rPr>
        <w:t xml:space="preserve"> </w:t>
      </w:r>
    </w:p>
    <w:p w14:paraId="276DEB2D" w14:textId="77777777" w:rsidR="00585865" w:rsidRDefault="00585865" w:rsidP="00543CAF">
      <w:pPr>
        <w:autoSpaceDE w:val="0"/>
        <w:autoSpaceDN w:val="0"/>
        <w:adjustRightInd w:val="0"/>
        <w:ind w:left="1170" w:firstLine="0"/>
        <w:rPr>
          <w:color w:val="000000"/>
          <w:sz w:val="20"/>
          <w:szCs w:val="20"/>
        </w:rPr>
      </w:pPr>
    </w:p>
    <w:p w14:paraId="3EE3E5A7" w14:textId="77777777" w:rsidR="00543CAF" w:rsidRDefault="00E00191" w:rsidP="00543CAF">
      <w:pPr>
        <w:numPr>
          <w:ilvl w:val="0"/>
          <w:numId w:val="44"/>
        </w:numPr>
        <w:tabs>
          <w:tab w:val="clear" w:pos="1296"/>
        </w:tabs>
        <w:autoSpaceDE w:val="0"/>
        <w:autoSpaceDN w:val="0"/>
        <w:adjustRightInd w:val="0"/>
        <w:ind w:left="810" w:hanging="270"/>
        <w:rPr>
          <w:color w:val="000000"/>
          <w:sz w:val="20"/>
          <w:szCs w:val="20"/>
        </w:rPr>
      </w:pPr>
      <w:r>
        <w:rPr>
          <w:color w:val="000000"/>
          <w:sz w:val="20"/>
          <w:szCs w:val="20"/>
        </w:rPr>
        <w:t>Only room</w:t>
      </w:r>
      <w:r w:rsidR="003E694C">
        <w:rPr>
          <w:color w:val="000000"/>
          <w:sz w:val="20"/>
          <w:szCs w:val="20"/>
        </w:rPr>
        <w:t>, lodging facility parking and lodging facility business communications</w:t>
      </w:r>
      <w:r>
        <w:rPr>
          <w:color w:val="000000"/>
          <w:sz w:val="20"/>
          <w:szCs w:val="20"/>
        </w:rPr>
        <w:t xml:space="preserve"> charges for UW System employees may be put on the purchasing card</w:t>
      </w:r>
      <w:r w:rsidR="009C00D3">
        <w:rPr>
          <w:color w:val="000000"/>
          <w:sz w:val="20"/>
          <w:szCs w:val="20"/>
        </w:rPr>
        <w:t xml:space="preserve"> and </w:t>
      </w:r>
      <w:r w:rsidR="00F9718E">
        <w:rPr>
          <w:color w:val="000000"/>
          <w:sz w:val="20"/>
          <w:szCs w:val="20"/>
        </w:rPr>
        <w:t xml:space="preserve">must be </w:t>
      </w:r>
      <w:r w:rsidR="009C00D3">
        <w:rPr>
          <w:color w:val="000000"/>
          <w:sz w:val="20"/>
          <w:szCs w:val="20"/>
        </w:rPr>
        <w:t>supported by an original machine-printed or handwritten receipt furnished by the hotel/motel</w:t>
      </w:r>
      <w:r w:rsidR="00DD2404">
        <w:rPr>
          <w:color w:val="000000"/>
          <w:sz w:val="20"/>
          <w:szCs w:val="20"/>
        </w:rPr>
        <w:t xml:space="preserve">. </w:t>
      </w:r>
      <w:r w:rsidRPr="00826990">
        <w:rPr>
          <w:b/>
          <w:color w:val="000000"/>
          <w:sz w:val="20"/>
          <w:szCs w:val="20"/>
        </w:rPr>
        <w:t xml:space="preserve">All other expenses such as meals, porterage, telephone calls, room service, laundry, etc., must be paid separately and appropriate reimbursement claimed on </w:t>
      </w:r>
      <w:r w:rsidR="009D227B" w:rsidRPr="00C55351">
        <w:rPr>
          <w:b/>
          <w:sz w:val="20"/>
          <w:szCs w:val="20"/>
        </w:rPr>
        <w:t>the</w:t>
      </w:r>
      <w:r w:rsidR="009D227B">
        <w:rPr>
          <w:b/>
          <w:color w:val="FF0000"/>
          <w:sz w:val="20"/>
          <w:szCs w:val="20"/>
        </w:rPr>
        <w:t xml:space="preserve"> </w:t>
      </w:r>
      <w:r w:rsidR="009D227B" w:rsidRPr="00C55351">
        <w:rPr>
          <w:b/>
          <w:sz w:val="20"/>
          <w:szCs w:val="20"/>
        </w:rPr>
        <w:t xml:space="preserve">Expense </w:t>
      </w:r>
      <w:r w:rsidR="002B2B56" w:rsidRPr="00C55351">
        <w:rPr>
          <w:b/>
          <w:sz w:val="20"/>
          <w:szCs w:val="20"/>
        </w:rPr>
        <w:t>Report</w:t>
      </w:r>
      <w:r w:rsidR="009D227B" w:rsidRPr="00C55351">
        <w:rPr>
          <w:b/>
          <w:sz w:val="20"/>
          <w:szCs w:val="20"/>
        </w:rPr>
        <w:t>.</w:t>
      </w:r>
      <w:r w:rsidR="00543CAF" w:rsidRPr="00C55351">
        <w:rPr>
          <w:sz w:val="20"/>
          <w:szCs w:val="20"/>
        </w:rPr>
        <w:t xml:space="preserve"> </w:t>
      </w:r>
    </w:p>
    <w:p w14:paraId="47EE1C5F" w14:textId="77777777" w:rsidR="0060354F" w:rsidRDefault="0060354F" w:rsidP="0060354F">
      <w:pPr>
        <w:pStyle w:val="ListParagraph"/>
        <w:rPr>
          <w:color w:val="000000"/>
          <w:sz w:val="20"/>
          <w:szCs w:val="20"/>
        </w:rPr>
      </w:pPr>
    </w:p>
    <w:p w14:paraId="14C34726" w14:textId="77777777" w:rsidR="0060354F" w:rsidRPr="00845C7F" w:rsidRDefault="0060354F" w:rsidP="00543CAF">
      <w:pPr>
        <w:numPr>
          <w:ilvl w:val="0"/>
          <w:numId w:val="44"/>
        </w:numPr>
        <w:tabs>
          <w:tab w:val="clear" w:pos="1296"/>
        </w:tabs>
        <w:autoSpaceDE w:val="0"/>
        <w:autoSpaceDN w:val="0"/>
        <w:adjustRightInd w:val="0"/>
        <w:ind w:left="810" w:hanging="270"/>
        <w:rPr>
          <w:color w:val="000000"/>
          <w:sz w:val="20"/>
          <w:szCs w:val="20"/>
        </w:rPr>
      </w:pPr>
      <w:r>
        <w:rPr>
          <w:color w:val="000000"/>
          <w:sz w:val="20"/>
          <w:szCs w:val="20"/>
        </w:rPr>
        <w:t xml:space="preserve">If required by the lodging facility, a 1-night deposit may be paid at time of reservation in accordance with </w:t>
      </w:r>
      <w:hyperlink r:id="rId34" w:history="1">
        <w:r w:rsidRPr="0060354F">
          <w:rPr>
            <w:rStyle w:val="Hyperlink"/>
            <w:sz w:val="20"/>
            <w:szCs w:val="20"/>
          </w:rPr>
          <w:t xml:space="preserve">UW System Policy </w:t>
        </w:r>
        <w:r w:rsidR="006D3505" w:rsidRPr="00C55351">
          <w:rPr>
            <w:rStyle w:val="Hyperlink"/>
            <w:sz w:val="20"/>
            <w:szCs w:val="20"/>
          </w:rPr>
          <w:t>415</w:t>
        </w:r>
        <w:r w:rsidRPr="0060354F">
          <w:rPr>
            <w:rStyle w:val="Hyperlink"/>
            <w:sz w:val="20"/>
            <w:szCs w:val="20"/>
          </w:rPr>
          <w:t xml:space="preserve"> Travel and Expense – Purchase &amp; Payment of Lodging</w:t>
        </w:r>
      </w:hyperlink>
      <w:r>
        <w:rPr>
          <w:color w:val="000000"/>
          <w:sz w:val="20"/>
          <w:szCs w:val="20"/>
        </w:rPr>
        <w:t>.</w:t>
      </w:r>
    </w:p>
    <w:p w14:paraId="228D4018" w14:textId="77777777" w:rsidR="00E00191" w:rsidRPr="00543CAF" w:rsidRDefault="00E00191" w:rsidP="00543CAF">
      <w:pPr>
        <w:autoSpaceDE w:val="0"/>
        <w:autoSpaceDN w:val="0"/>
        <w:adjustRightInd w:val="0"/>
        <w:ind w:left="1152" w:firstLine="0"/>
        <w:rPr>
          <w:color w:val="000000"/>
          <w:sz w:val="20"/>
          <w:szCs w:val="20"/>
        </w:rPr>
      </w:pPr>
    </w:p>
    <w:p w14:paraId="1FE0908B" w14:textId="77777777" w:rsidR="00543CAF" w:rsidRPr="00845C7F" w:rsidRDefault="00E00191" w:rsidP="00543CAF">
      <w:pPr>
        <w:numPr>
          <w:ilvl w:val="0"/>
          <w:numId w:val="44"/>
        </w:numPr>
        <w:tabs>
          <w:tab w:val="clear" w:pos="1296"/>
        </w:tabs>
        <w:autoSpaceDE w:val="0"/>
        <w:autoSpaceDN w:val="0"/>
        <w:adjustRightInd w:val="0"/>
        <w:ind w:left="810" w:hanging="270"/>
        <w:rPr>
          <w:color w:val="000000"/>
          <w:sz w:val="20"/>
          <w:szCs w:val="20"/>
        </w:rPr>
      </w:pPr>
      <w:r w:rsidRPr="00543CAF">
        <w:rPr>
          <w:color w:val="000000"/>
          <w:sz w:val="20"/>
          <w:szCs w:val="20"/>
        </w:rPr>
        <w:t>Receipts which exceed the maximum daily rate allowed must be accompanied by an explanation of the reasonableness of the expense, i.e.</w:t>
      </w:r>
      <w:r w:rsidR="009E68F8" w:rsidRPr="00543CAF">
        <w:rPr>
          <w:color w:val="000000"/>
          <w:sz w:val="20"/>
          <w:szCs w:val="20"/>
        </w:rPr>
        <w:t>,</w:t>
      </w:r>
      <w:r w:rsidRPr="00543CAF">
        <w:rPr>
          <w:color w:val="000000"/>
          <w:sz w:val="20"/>
          <w:szCs w:val="20"/>
        </w:rPr>
        <w:t xml:space="preserve"> conference site.</w:t>
      </w:r>
      <w:r w:rsidR="00543CAF" w:rsidRPr="00543CAF">
        <w:rPr>
          <w:color w:val="000000"/>
          <w:sz w:val="20"/>
          <w:szCs w:val="20"/>
        </w:rPr>
        <w:t xml:space="preserve"> </w:t>
      </w:r>
    </w:p>
    <w:p w14:paraId="0515E457" w14:textId="77777777" w:rsidR="0066302C" w:rsidRPr="00543CAF" w:rsidRDefault="0066302C" w:rsidP="00543CAF">
      <w:pPr>
        <w:autoSpaceDE w:val="0"/>
        <w:autoSpaceDN w:val="0"/>
        <w:adjustRightInd w:val="0"/>
        <w:ind w:left="1170" w:firstLine="0"/>
        <w:rPr>
          <w:b/>
          <w:color w:val="000000"/>
          <w:sz w:val="20"/>
          <w:szCs w:val="20"/>
        </w:rPr>
      </w:pPr>
    </w:p>
    <w:p w14:paraId="33E587CB" w14:textId="77777777" w:rsidR="00543CAF" w:rsidRPr="00845C7F" w:rsidRDefault="001F1CE6" w:rsidP="00543CAF">
      <w:pPr>
        <w:numPr>
          <w:ilvl w:val="0"/>
          <w:numId w:val="44"/>
        </w:numPr>
        <w:tabs>
          <w:tab w:val="clear" w:pos="1296"/>
        </w:tabs>
        <w:autoSpaceDE w:val="0"/>
        <w:autoSpaceDN w:val="0"/>
        <w:adjustRightInd w:val="0"/>
        <w:ind w:left="810" w:hanging="270"/>
        <w:rPr>
          <w:color w:val="000000"/>
          <w:sz w:val="20"/>
          <w:szCs w:val="20"/>
        </w:rPr>
      </w:pPr>
      <w:r w:rsidRPr="00543CAF">
        <w:rPr>
          <w:color w:val="000000"/>
          <w:sz w:val="20"/>
          <w:szCs w:val="20"/>
        </w:rPr>
        <w:t xml:space="preserve">The following supporting documentation </w:t>
      </w:r>
      <w:r w:rsidR="00E00191" w:rsidRPr="00543CAF">
        <w:rPr>
          <w:b/>
          <w:color w:val="000000"/>
          <w:sz w:val="20"/>
          <w:szCs w:val="20"/>
        </w:rPr>
        <w:t>must</w:t>
      </w:r>
      <w:r w:rsidR="00E00191" w:rsidRPr="00543CAF">
        <w:rPr>
          <w:color w:val="000000"/>
          <w:sz w:val="20"/>
          <w:szCs w:val="20"/>
        </w:rPr>
        <w:t xml:space="preserve"> be included:</w:t>
      </w:r>
      <w:r w:rsidR="00543CAF" w:rsidRPr="00543CAF">
        <w:rPr>
          <w:color w:val="000000"/>
          <w:sz w:val="20"/>
          <w:szCs w:val="20"/>
        </w:rPr>
        <w:t xml:space="preserve"> </w:t>
      </w:r>
    </w:p>
    <w:p w14:paraId="07973457" w14:textId="77777777" w:rsidR="003F4930" w:rsidRPr="00543CAF" w:rsidRDefault="003F4930" w:rsidP="00543CAF">
      <w:pPr>
        <w:autoSpaceDE w:val="0"/>
        <w:autoSpaceDN w:val="0"/>
        <w:adjustRightInd w:val="0"/>
        <w:ind w:left="1170" w:firstLine="0"/>
        <w:rPr>
          <w:color w:val="000000"/>
          <w:sz w:val="20"/>
          <w:szCs w:val="20"/>
        </w:rPr>
      </w:pPr>
    </w:p>
    <w:p w14:paraId="4EBFACEB" w14:textId="77777777" w:rsidR="00233800" w:rsidRPr="00047F04" w:rsidRDefault="0066302C" w:rsidP="00543CAF">
      <w:pPr>
        <w:tabs>
          <w:tab w:val="left" w:pos="3240"/>
        </w:tabs>
        <w:autoSpaceDE w:val="0"/>
        <w:autoSpaceDN w:val="0"/>
        <w:adjustRightInd w:val="0"/>
        <w:ind w:left="1170" w:hanging="270"/>
        <w:rPr>
          <w:color w:val="000000"/>
          <w:sz w:val="20"/>
          <w:szCs w:val="20"/>
        </w:rPr>
      </w:pPr>
      <w:r w:rsidRPr="00543CAF">
        <w:rPr>
          <w:color w:val="000000"/>
          <w:sz w:val="20"/>
          <w:szCs w:val="20"/>
        </w:rPr>
        <w:tab/>
      </w:r>
      <w:r w:rsidR="00233800" w:rsidRPr="00543CAF">
        <w:rPr>
          <w:color w:val="000000"/>
          <w:sz w:val="20"/>
          <w:szCs w:val="20"/>
        </w:rPr>
        <w:t>Date(s) of stay</w:t>
      </w:r>
      <w:r w:rsidR="00233800" w:rsidRPr="00543CAF">
        <w:rPr>
          <w:color w:val="000000"/>
          <w:sz w:val="20"/>
          <w:szCs w:val="20"/>
        </w:rPr>
        <w:tab/>
      </w:r>
      <w:r w:rsidR="00E00191" w:rsidRPr="00543CAF">
        <w:rPr>
          <w:color w:val="000000"/>
          <w:sz w:val="20"/>
          <w:szCs w:val="20"/>
        </w:rPr>
        <w:t xml:space="preserve">Name and address </w:t>
      </w:r>
      <w:r w:rsidR="00E00191" w:rsidRPr="00047F04">
        <w:rPr>
          <w:color w:val="000000"/>
          <w:sz w:val="20"/>
          <w:szCs w:val="20"/>
        </w:rPr>
        <w:t>of hotel/motel</w:t>
      </w:r>
      <w:r w:rsidR="003F2488" w:rsidRPr="00047F04">
        <w:rPr>
          <w:color w:val="000000"/>
          <w:sz w:val="20"/>
          <w:szCs w:val="20"/>
        </w:rPr>
        <w:tab/>
      </w:r>
      <w:r w:rsidR="00233800" w:rsidRPr="00047F04">
        <w:rPr>
          <w:color w:val="000000"/>
          <w:sz w:val="20"/>
          <w:szCs w:val="20"/>
        </w:rPr>
        <w:t>Business purpose of trip</w:t>
      </w:r>
    </w:p>
    <w:p w14:paraId="2A599FDE" w14:textId="77777777" w:rsidR="003E3B7F" w:rsidRPr="00047F04" w:rsidRDefault="00E00191" w:rsidP="00543CAF">
      <w:pPr>
        <w:tabs>
          <w:tab w:val="left" w:pos="3240"/>
        </w:tabs>
        <w:autoSpaceDE w:val="0"/>
        <w:autoSpaceDN w:val="0"/>
        <w:adjustRightInd w:val="0"/>
        <w:ind w:left="1170" w:firstLine="0"/>
        <w:rPr>
          <w:color w:val="000000"/>
          <w:sz w:val="20"/>
          <w:szCs w:val="20"/>
        </w:rPr>
      </w:pPr>
      <w:r w:rsidRPr="00047F04">
        <w:rPr>
          <w:color w:val="000000"/>
          <w:sz w:val="20"/>
          <w:szCs w:val="20"/>
        </w:rPr>
        <w:t>Number of nights</w:t>
      </w:r>
      <w:r w:rsidR="003F2488" w:rsidRPr="00047F04">
        <w:rPr>
          <w:color w:val="000000"/>
          <w:sz w:val="20"/>
          <w:szCs w:val="20"/>
        </w:rPr>
        <w:tab/>
      </w:r>
      <w:r w:rsidRPr="00047F04">
        <w:rPr>
          <w:color w:val="000000"/>
          <w:sz w:val="20"/>
          <w:szCs w:val="20"/>
        </w:rPr>
        <w:t>Single room rate</w:t>
      </w:r>
      <w:r w:rsidRPr="00047F04">
        <w:rPr>
          <w:color w:val="000000"/>
          <w:sz w:val="20"/>
          <w:szCs w:val="20"/>
        </w:rPr>
        <w:tab/>
      </w:r>
      <w:r w:rsidRPr="00047F04">
        <w:rPr>
          <w:color w:val="000000"/>
          <w:sz w:val="20"/>
          <w:szCs w:val="20"/>
        </w:rPr>
        <w:tab/>
      </w:r>
      <w:r w:rsidRPr="00047F04">
        <w:rPr>
          <w:color w:val="000000"/>
          <w:sz w:val="20"/>
          <w:szCs w:val="20"/>
        </w:rPr>
        <w:tab/>
        <w:t>Total cost of transaction</w:t>
      </w:r>
    </w:p>
    <w:p w14:paraId="4B56E216" w14:textId="77777777" w:rsidR="008143FB" w:rsidRPr="00543CAF" w:rsidRDefault="008143FB" w:rsidP="00233800">
      <w:pPr>
        <w:autoSpaceDE w:val="0"/>
        <w:autoSpaceDN w:val="0"/>
        <w:adjustRightInd w:val="0"/>
        <w:ind w:left="1170" w:hanging="270"/>
        <w:rPr>
          <w:b/>
          <w:color w:val="000000"/>
          <w:sz w:val="20"/>
          <w:szCs w:val="20"/>
        </w:rPr>
      </w:pPr>
    </w:p>
    <w:p w14:paraId="5F2C490C" w14:textId="77777777" w:rsidR="00047F04" w:rsidRPr="00900879" w:rsidRDefault="00BB14CA" w:rsidP="00047F04">
      <w:pPr>
        <w:numPr>
          <w:ilvl w:val="0"/>
          <w:numId w:val="44"/>
        </w:numPr>
        <w:tabs>
          <w:tab w:val="clear" w:pos="1296"/>
        </w:tabs>
        <w:autoSpaceDE w:val="0"/>
        <w:autoSpaceDN w:val="0"/>
        <w:adjustRightInd w:val="0"/>
        <w:ind w:left="810" w:hanging="270"/>
        <w:rPr>
          <w:sz w:val="20"/>
          <w:szCs w:val="20"/>
        </w:rPr>
      </w:pPr>
      <w:r w:rsidRPr="00900879">
        <w:rPr>
          <w:sz w:val="20"/>
          <w:szCs w:val="20"/>
        </w:rPr>
        <w:t xml:space="preserve">When </w:t>
      </w:r>
      <w:r w:rsidR="00095A81" w:rsidRPr="00900879">
        <w:rPr>
          <w:sz w:val="20"/>
          <w:szCs w:val="20"/>
        </w:rPr>
        <w:t xml:space="preserve">using the Expense Module, enter the </w:t>
      </w:r>
      <w:r w:rsidRPr="00900879">
        <w:rPr>
          <w:sz w:val="20"/>
          <w:szCs w:val="20"/>
        </w:rPr>
        <w:t xml:space="preserve">room </w:t>
      </w:r>
      <w:r w:rsidR="00095A81" w:rsidRPr="00900879">
        <w:rPr>
          <w:sz w:val="20"/>
          <w:szCs w:val="20"/>
        </w:rPr>
        <w:t>expense information and select the Payment Type as ‘University Prepaid’ to indicate that it was paid for by a purchasing card</w:t>
      </w:r>
      <w:r w:rsidR="00DD2404">
        <w:rPr>
          <w:sz w:val="20"/>
          <w:szCs w:val="20"/>
        </w:rPr>
        <w:t xml:space="preserve">. </w:t>
      </w:r>
      <w:r w:rsidR="00F9718E" w:rsidRPr="00900879">
        <w:rPr>
          <w:sz w:val="20"/>
          <w:szCs w:val="20"/>
        </w:rPr>
        <w:t>Itemize all other expenses as appropriate</w:t>
      </w:r>
      <w:r w:rsidR="00E00191" w:rsidRPr="00900879">
        <w:rPr>
          <w:sz w:val="20"/>
          <w:szCs w:val="20"/>
        </w:rPr>
        <w:t>.</w:t>
      </w:r>
      <w:r w:rsidR="00047F04" w:rsidRPr="00900879">
        <w:rPr>
          <w:sz w:val="20"/>
          <w:szCs w:val="20"/>
        </w:rPr>
        <w:t xml:space="preserve"> </w:t>
      </w:r>
    </w:p>
    <w:p w14:paraId="40FB3025" w14:textId="77777777" w:rsidR="00BB14CA" w:rsidRPr="00900879" w:rsidRDefault="00BB14CA" w:rsidP="00BB14CA">
      <w:pPr>
        <w:autoSpaceDE w:val="0"/>
        <w:autoSpaceDN w:val="0"/>
        <w:adjustRightInd w:val="0"/>
        <w:ind w:left="810" w:firstLine="0"/>
        <w:rPr>
          <w:sz w:val="20"/>
          <w:szCs w:val="20"/>
        </w:rPr>
      </w:pPr>
    </w:p>
    <w:p w14:paraId="7F72CCA9" w14:textId="77777777" w:rsidR="005E7927" w:rsidRPr="00900879" w:rsidRDefault="00BB14CA" w:rsidP="00324B2F">
      <w:pPr>
        <w:numPr>
          <w:ilvl w:val="0"/>
          <w:numId w:val="44"/>
        </w:numPr>
        <w:tabs>
          <w:tab w:val="clear" w:pos="1296"/>
        </w:tabs>
        <w:autoSpaceDE w:val="0"/>
        <w:autoSpaceDN w:val="0"/>
        <w:adjustRightInd w:val="0"/>
        <w:ind w:left="810" w:hanging="270"/>
        <w:rPr>
          <w:sz w:val="20"/>
          <w:szCs w:val="20"/>
        </w:rPr>
      </w:pPr>
      <w:r w:rsidRPr="00900879">
        <w:rPr>
          <w:b/>
          <w:noProof/>
          <w:sz w:val="20"/>
          <w:szCs w:val="20"/>
        </w:rPr>
        <w:t xml:space="preserve">Provide a </w:t>
      </w:r>
      <w:hyperlink r:id="rId35" w:history="1">
        <w:r w:rsidR="00FB0DC8" w:rsidRPr="00900879">
          <w:rPr>
            <w:rStyle w:val="Hyperlink"/>
            <w:b/>
            <w:noProof/>
            <w:color w:val="auto"/>
            <w:sz w:val="20"/>
            <w:szCs w:val="20"/>
          </w:rPr>
          <w:t>Wisconsin Tax Exempt Certificate</w:t>
        </w:r>
      </w:hyperlink>
      <w:r w:rsidRPr="00900879">
        <w:rPr>
          <w:b/>
          <w:noProof/>
          <w:sz w:val="20"/>
          <w:szCs w:val="20"/>
        </w:rPr>
        <w:t xml:space="preserve"> </w:t>
      </w:r>
      <w:r w:rsidR="00FB0DC8" w:rsidRPr="00900879">
        <w:rPr>
          <w:b/>
          <w:noProof/>
          <w:sz w:val="20"/>
          <w:szCs w:val="20"/>
        </w:rPr>
        <w:t xml:space="preserve"> or </w:t>
      </w:r>
      <w:hyperlink r:id="rId36" w:history="1">
        <w:r w:rsidR="00FB0DC8" w:rsidRPr="00900879">
          <w:rPr>
            <w:rStyle w:val="Hyperlink"/>
            <w:b/>
            <w:noProof/>
            <w:color w:val="auto"/>
            <w:sz w:val="20"/>
            <w:szCs w:val="20"/>
          </w:rPr>
          <w:t>Out of State Tax Exemption Certificate</w:t>
        </w:r>
      </w:hyperlink>
      <w:r w:rsidR="00FB0DC8" w:rsidRPr="00900879">
        <w:rPr>
          <w:b/>
          <w:noProof/>
          <w:sz w:val="20"/>
          <w:szCs w:val="20"/>
        </w:rPr>
        <w:t xml:space="preserve"> </w:t>
      </w:r>
      <w:r w:rsidRPr="00900879">
        <w:rPr>
          <w:b/>
          <w:noProof/>
          <w:sz w:val="20"/>
          <w:szCs w:val="20"/>
        </w:rPr>
        <w:t>at the time of reservation.</w:t>
      </w:r>
      <w:r w:rsidR="00FB0DC8" w:rsidRPr="00900879">
        <w:rPr>
          <w:b/>
          <w:noProof/>
          <w:sz w:val="20"/>
          <w:szCs w:val="20"/>
        </w:rPr>
        <w:t xml:space="preserve"> </w:t>
      </w:r>
    </w:p>
    <w:p w14:paraId="72226BB3" w14:textId="77777777" w:rsidR="005E7927" w:rsidRDefault="005E7927" w:rsidP="005E7927">
      <w:pPr>
        <w:pStyle w:val="ListParagraph"/>
        <w:rPr>
          <w:b/>
          <w:noProof/>
          <w:color w:val="FF0000"/>
          <w:sz w:val="20"/>
          <w:szCs w:val="20"/>
        </w:rPr>
      </w:pPr>
    </w:p>
    <w:p w14:paraId="2D8A990E" w14:textId="77777777" w:rsidR="00E00191" w:rsidRPr="00324B2F" w:rsidRDefault="00FB0DC8" w:rsidP="005E7927">
      <w:pPr>
        <w:autoSpaceDE w:val="0"/>
        <w:autoSpaceDN w:val="0"/>
        <w:adjustRightInd w:val="0"/>
        <w:ind w:left="810" w:firstLine="0"/>
        <w:rPr>
          <w:color w:val="000000"/>
          <w:sz w:val="20"/>
          <w:szCs w:val="20"/>
        </w:rPr>
      </w:pPr>
      <w:r>
        <w:rPr>
          <w:b/>
          <w:noProof/>
          <w:color w:val="FF0000"/>
          <w:sz w:val="20"/>
          <w:szCs w:val="20"/>
        </w:rPr>
        <w:t xml:space="preserve"> </w:t>
      </w:r>
    </w:p>
    <w:p w14:paraId="391E7EA2" w14:textId="77777777" w:rsidR="00047F04" w:rsidRDefault="00E00191" w:rsidP="00047F04">
      <w:pPr>
        <w:autoSpaceDE w:val="0"/>
        <w:autoSpaceDN w:val="0"/>
        <w:adjustRightInd w:val="0"/>
        <w:ind w:left="936" w:hanging="396"/>
        <w:outlineLvl w:val="0"/>
        <w:rPr>
          <w:b/>
          <w:color w:val="000000"/>
          <w:sz w:val="20"/>
          <w:szCs w:val="20"/>
        </w:rPr>
      </w:pPr>
      <w:r w:rsidRPr="00047F04">
        <w:rPr>
          <w:b/>
          <w:color w:val="000000"/>
          <w:sz w:val="20"/>
          <w:szCs w:val="20"/>
        </w:rPr>
        <w:t>AIR TRAVEL</w:t>
      </w:r>
    </w:p>
    <w:p w14:paraId="61ECF0CE" w14:textId="77777777" w:rsidR="00E00191" w:rsidRPr="00047F04" w:rsidRDefault="00E00191" w:rsidP="00047F04">
      <w:pPr>
        <w:autoSpaceDE w:val="0"/>
        <w:autoSpaceDN w:val="0"/>
        <w:adjustRightInd w:val="0"/>
        <w:ind w:left="936"/>
        <w:outlineLvl w:val="0"/>
        <w:rPr>
          <w:b/>
          <w:color w:val="000000"/>
          <w:sz w:val="20"/>
          <w:szCs w:val="20"/>
        </w:rPr>
      </w:pPr>
    </w:p>
    <w:p w14:paraId="59DEF483" w14:textId="77777777" w:rsidR="00CA0A3C" w:rsidRPr="00CA0A3C" w:rsidRDefault="003839BD" w:rsidP="00047F04">
      <w:pPr>
        <w:numPr>
          <w:ilvl w:val="0"/>
          <w:numId w:val="44"/>
        </w:numPr>
        <w:tabs>
          <w:tab w:val="clear" w:pos="1296"/>
        </w:tabs>
        <w:autoSpaceDE w:val="0"/>
        <w:autoSpaceDN w:val="0"/>
        <w:adjustRightInd w:val="0"/>
        <w:ind w:left="810" w:hanging="270"/>
        <w:rPr>
          <w:color w:val="000000"/>
          <w:sz w:val="20"/>
          <w:szCs w:val="20"/>
        </w:rPr>
      </w:pPr>
      <w:r w:rsidRPr="004D4624">
        <w:rPr>
          <w:b/>
          <w:color w:val="000000"/>
          <w:sz w:val="20"/>
          <w:szCs w:val="20"/>
        </w:rPr>
        <w:t>Wh</w:t>
      </w:r>
      <w:r w:rsidR="00C804FB" w:rsidRPr="004D4624">
        <w:rPr>
          <w:b/>
          <w:color w:val="000000"/>
          <w:sz w:val="20"/>
          <w:szCs w:val="20"/>
        </w:rPr>
        <w:t>en making airline reservations</w:t>
      </w:r>
      <w:r w:rsidR="00CA0A3C">
        <w:rPr>
          <w:b/>
          <w:color w:val="000000"/>
          <w:sz w:val="20"/>
          <w:szCs w:val="20"/>
        </w:rPr>
        <w:t>,</w:t>
      </w:r>
      <w:r w:rsidR="00C804FB" w:rsidRPr="004D4624">
        <w:rPr>
          <w:b/>
          <w:color w:val="000000"/>
          <w:sz w:val="20"/>
          <w:szCs w:val="20"/>
        </w:rPr>
        <w:t xml:space="preserve"> </w:t>
      </w:r>
      <w:r w:rsidR="00E00191" w:rsidRPr="004D4624">
        <w:rPr>
          <w:b/>
          <w:color w:val="000000"/>
          <w:sz w:val="20"/>
          <w:szCs w:val="20"/>
        </w:rPr>
        <w:t xml:space="preserve">ask for the lowest </w:t>
      </w:r>
      <w:r w:rsidR="004D4624" w:rsidRPr="004D4624">
        <w:rPr>
          <w:b/>
          <w:color w:val="000000"/>
          <w:sz w:val="20"/>
          <w:szCs w:val="20"/>
        </w:rPr>
        <w:t>appropriate airfare available</w:t>
      </w:r>
      <w:r w:rsidR="00C804FB" w:rsidRPr="004D4624">
        <w:rPr>
          <w:b/>
          <w:color w:val="000000"/>
          <w:sz w:val="20"/>
          <w:szCs w:val="20"/>
        </w:rPr>
        <w:t xml:space="preserve"> </w:t>
      </w:r>
      <w:r w:rsidR="00C804FB" w:rsidRPr="004D4624">
        <w:rPr>
          <w:color w:val="000000"/>
          <w:sz w:val="20"/>
          <w:szCs w:val="20"/>
        </w:rPr>
        <w:t xml:space="preserve">as defined in the UW System </w:t>
      </w:r>
      <w:hyperlink r:id="rId37" w:history="1">
        <w:r w:rsidR="004D4624" w:rsidRPr="004D4624">
          <w:rPr>
            <w:rStyle w:val="Hyperlink"/>
            <w:sz w:val="20"/>
            <w:szCs w:val="20"/>
          </w:rPr>
          <w:t xml:space="preserve">Policy </w:t>
        </w:r>
        <w:r w:rsidR="006D3505" w:rsidRPr="00940F14">
          <w:rPr>
            <w:rStyle w:val="Hyperlink"/>
            <w:sz w:val="20"/>
            <w:szCs w:val="20"/>
          </w:rPr>
          <w:t>410</w:t>
        </w:r>
        <w:r w:rsidR="004D4624" w:rsidRPr="004D4624">
          <w:rPr>
            <w:rStyle w:val="Hyperlink"/>
            <w:sz w:val="20"/>
            <w:szCs w:val="20"/>
          </w:rPr>
          <w:t xml:space="preserve"> – Travel &amp; Expense – Purchase &amp; Payment of Business Air Travel</w:t>
        </w:r>
      </w:hyperlink>
      <w:r w:rsidR="004D4624" w:rsidRPr="004D4624">
        <w:rPr>
          <w:color w:val="000000"/>
          <w:sz w:val="20"/>
          <w:szCs w:val="20"/>
        </w:rPr>
        <w:t>.</w:t>
      </w:r>
    </w:p>
    <w:p w14:paraId="59573216" w14:textId="77777777" w:rsidR="00CA0A3C" w:rsidRPr="00CA0A3C" w:rsidRDefault="00CA0A3C" w:rsidP="00CA0A3C">
      <w:pPr>
        <w:autoSpaceDE w:val="0"/>
        <w:autoSpaceDN w:val="0"/>
        <w:adjustRightInd w:val="0"/>
        <w:ind w:left="810" w:firstLine="0"/>
        <w:rPr>
          <w:color w:val="000000"/>
          <w:sz w:val="20"/>
          <w:szCs w:val="20"/>
        </w:rPr>
      </w:pPr>
    </w:p>
    <w:p w14:paraId="0129506F" w14:textId="77777777" w:rsidR="00047F04" w:rsidRPr="004D4624" w:rsidRDefault="004D4624" w:rsidP="00047F04">
      <w:pPr>
        <w:numPr>
          <w:ilvl w:val="0"/>
          <w:numId w:val="44"/>
        </w:numPr>
        <w:tabs>
          <w:tab w:val="clear" w:pos="1296"/>
        </w:tabs>
        <w:autoSpaceDE w:val="0"/>
        <w:autoSpaceDN w:val="0"/>
        <w:adjustRightInd w:val="0"/>
        <w:ind w:left="810" w:hanging="270"/>
        <w:rPr>
          <w:color w:val="000000"/>
          <w:sz w:val="20"/>
          <w:szCs w:val="20"/>
        </w:rPr>
      </w:pPr>
      <w:r>
        <w:rPr>
          <w:b/>
          <w:color w:val="000000"/>
          <w:sz w:val="20"/>
          <w:szCs w:val="20"/>
        </w:rPr>
        <w:t xml:space="preserve">Receipts provided </w:t>
      </w:r>
      <w:r w:rsidR="00C804FB" w:rsidRPr="004D4624">
        <w:rPr>
          <w:b/>
          <w:color w:val="000000"/>
          <w:sz w:val="20"/>
          <w:szCs w:val="20"/>
        </w:rPr>
        <w:t>should be the highest form of receipt issued by the airline/travel agency</w:t>
      </w:r>
      <w:r w:rsidR="00C804FB" w:rsidRPr="004D4624">
        <w:rPr>
          <w:color w:val="000000"/>
          <w:sz w:val="20"/>
          <w:szCs w:val="20"/>
        </w:rPr>
        <w:t xml:space="preserve"> indicating a $0 balance.</w:t>
      </w:r>
    </w:p>
    <w:p w14:paraId="28FF6F05" w14:textId="77777777" w:rsidR="00E00191" w:rsidRPr="00047F04" w:rsidRDefault="00E00191" w:rsidP="00047F04">
      <w:pPr>
        <w:autoSpaceDE w:val="0"/>
        <w:autoSpaceDN w:val="0"/>
        <w:adjustRightInd w:val="0"/>
        <w:ind w:left="1170" w:firstLine="0"/>
        <w:rPr>
          <w:b/>
          <w:color w:val="000000"/>
          <w:sz w:val="20"/>
          <w:szCs w:val="20"/>
        </w:rPr>
      </w:pPr>
    </w:p>
    <w:p w14:paraId="6A52CB3C" w14:textId="77777777" w:rsidR="00047F04" w:rsidRPr="00047F04" w:rsidRDefault="001F1CE6" w:rsidP="00047F04">
      <w:pPr>
        <w:numPr>
          <w:ilvl w:val="0"/>
          <w:numId w:val="44"/>
        </w:numPr>
        <w:tabs>
          <w:tab w:val="clear" w:pos="1296"/>
        </w:tabs>
        <w:autoSpaceDE w:val="0"/>
        <w:autoSpaceDN w:val="0"/>
        <w:adjustRightInd w:val="0"/>
        <w:ind w:left="810" w:hanging="270"/>
        <w:rPr>
          <w:color w:val="000000"/>
          <w:sz w:val="20"/>
          <w:szCs w:val="20"/>
        </w:rPr>
      </w:pPr>
      <w:r w:rsidRPr="00047F04">
        <w:rPr>
          <w:color w:val="000000"/>
          <w:sz w:val="20"/>
          <w:szCs w:val="20"/>
        </w:rPr>
        <w:t>The fo</w:t>
      </w:r>
      <w:r w:rsidR="00047F04" w:rsidRPr="00047F04">
        <w:rPr>
          <w:color w:val="000000"/>
          <w:sz w:val="20"/>
          <w:szCs w:val="20"/>
        </w:rPr>
        <w:t>l</w:t>
      </w:r>
      <w:r w:rsidRPr="00047F04">
        <w:rPr>
          <w:color w:val="000000"/>
          <w:sz w:val="20"/>
          <w:szCs w:val="20"/>
        </w:rPr>
        <w:t>lowing supporting documentation must be included</w:t>
      </w:r>
      <w:r w:rsidR="00DD2404">
        <w:rPr>
          <w:color w:val="000000"/>
          <w:sz w:val="20"/>
          <w:szCs w:val="20"/>
        </w:rPr>
        <w:t xml:space="preserve">: </w:t>
      </w:r>
      <w:r w:rsidR="00C804FB" w:rsidRPr="00047F04">
        <w:rPr>
          <w:color w:val="000000"/>
          <w:sz w:val="20"/>
          <w:szCs w:val="20"/>
        </w:rPr>
        <w:t>traveler's name, destination, departure/return dates, amount of fare, routing, class of travel</w:t>
      </w:r>
      <w:r w:rsidR="00113D10" w:rsidRPr="00047F04">
        <w:rPr>
          <w:color w:val="000000"/>
          <w:sz w:val="20"/>
          <w:szCs w:val="20"/>
        </w:rPr>
        <w:t>,</w:t>
      </w:r>
      <w:r w:rsidR="00C804FB" w:rsidRPr="00047F04">
        <w:rPr>
          <w:color w:val="000000"/>
          <w:sz w:val="20"/>
          <w:szCs w:val="20"/>
        </w:rPr>
        <w:t xml:space="preserve"> and purpose of trip</w:t>
      </w:r>
    </w:p>
    <w:p w14:paraId="054BBFE3" w14:textId="77777777" w:rsidR="00C804FB" w:rsidRPr="00047F04" w:rsidRDefault="00C804FB" w:rsidP="00047F04">
      <w:pPr>
        <w:autoSpaceDE w:val="0"/>
        <w:autoSpaceDN w:val="0"/>
        <w:adjustRightInd w:val="0"/>
        <w:ind w:left="1170" w:firstLine="0"/>
        <w:rPr>
          <w:b/>
          <w:color w:val="000000"/>
          <w:sz w:val="20"/>
          <w:szCs w:val="20"/>
        </w:rPr>
      </w:pPr>
    </w:p>
    <w:p w14:paraId="460D25A8" w14:textId="77777777" w:rsidR="00047F04" w:rsidRPr="00EB1B19" w:rsidRDefault="00FB0DC8" w:rsidP="00047F04">
      <w:pPr>
        <w:numPr>
          <w:ilvl w:val="0"/>
          <w:numId w:val="44"/>
        </w:numPr>
        <w:tabs>
          <w:tab w:val="clear" w:pos="1296"/>
        </w:tabs>
        <w:autoSpaceDE w:val="0"/>
        <w:autoSpaceDN w:val="0"/>
        <w:adjustRightInd w:val="0"/>
        <w:ind w:left="810" w:hanging="270"/>
        <w:rPr>
          <w:sz w:val="20"/>
          <w:szCs w:val="20"/>
        </w:rPr>
      </w:pPr>
      <w:r w:rsidRPr="00EB1B19">
        <w:rPr>
          <w:sz w:val="20"/>
          <w:szCs w:val="20"/>
        </w:rPr>
        <w:t xml:space="preserve">When </w:t>
      </w:r>
      <w:r w:rsidR="00095A81" w:rsidRPr="00EB1B19">
        <w:rPr>
          <w:sz w:val="20"/>
          <w:szCs w:val="20"/>
        </w:rPr>
        <w:t>using the Expense Module, enter the</w:t>
      </w:r>
      <w:r w:rsidRPr="00EB1B19">
        <w:rPr>
          <w:sz w:val="20"/>
          <w:szCs w:val="20"/>
        </w:rPr>
        <w:t xml:space="preserve"> airfare</w:t>
      </w:r>
      <w:r w:rsidR="00095A81" w:rsidRPr="00EB1B19">
        <w:rPr>
          <w:sz w:val="20"/>
          <w:szCs w:val="20"/>
        </w:rPr>
        <w:t xml:space="preserve"> expense information and select the Payment Type as ‘University Prepaid’ to indicate that it was paid for by a purchasing card</w:t>
      </w:r>
      <w:r w:rsidR="00DD2404" w:rsidRPr="00EB1B19">
        <w:rPr>
          <w:sz w:val="20"/>
          <w:szCs w:val="20"/>
        </w:rPr>
        <w:t xml:space="preserve">. </w:t>
      </w:r>
    </w:p>
    <w:p w14:paraId="016A6EBC" w14:textId="77777777" w:rsidR="00E6692A" w:rsidRPr="00EB1B19" w:rsidRDefault="00E6692A" w:rsidP="00E6692A">
      <w:pPr>
        <w:pStyle w:val="ListParagraph"/>
        <w:rPr>
          <w:sz w:val="20"/>
          <w:szCs w:val="20"/>
        </w:rPr>
      </w:pPr>
    </w:p>
    <w:p w14:paraId="6B26C776" w14:textId="77777777" w:rsidR="00E6692A" w:rsidRPr="00EB1B19" w:rsidRDefault="00E6692A" w:rsidP="00E6692A">
      <w:pPr>
        <w:autoSpaceDE w:val="0"/>
        <w:autoSpaceDN w:val="0"/>
        <w:adjustRightInd w:val="0"/>
        <w:ind w:left="936" w:hanging="396"/>
        <w:outlineLvl w:val="0"/>
        <w:rPr>
          <w:b/>
          <w:sz w:val="20"/>
          <w:szCs w:val="20"/>
        </w:rPr>
      </w:pPr>
    </w:p>
    <w:p w14:paraId="49BED74E" w14:textId="77777777" w:rsidR="00E6692A" w:rsidRPr="00EB1B19" w:rsidRDefault="00E6692A" w:rsidP="00E6692A">
      <w:pPr>
        <w:autoSpaceDE w:val="0"/>
        <w:autoSpaceDN w:val="0"/>
        <w:adjustRightInd w:val="0"/>
        <w:ind w:left="936" w:hanging="396"/>
        <w:outlineLvl w:val="0"/>
        <w:rPr>
          <w:b/>
          <w:sz w:val="20"/>
          <w:szCs w:val="20"/>
        </w:rPr>
      </w:pPr>
      <w:r w:rsidRPr="00EB1B19">
        <w:rPr>
          <w:b/>
          <w:sz w:val="20"/>
          <w:szCs w:val="20"/>
        </w:rPr>
        <w:t>CAR RENTAL</w:t>
      </w:r>
    </w:p>
    <w:p w14:paraId="39569DD5" w14:textId="77777777" w:rsidR="00E6692A" w:rsidRPr="00EB1B19" w:rsidRDefault="00E6692A" w:rsidP="00E6692A">
      <w:pPr>
        <w:autoSpaceDE w:val="0"/>
        <w:autoSpaceDN w:val="0"/>
        <w:adjustRightInd w:val="0"/>
        <w:ind w:left="936"/>
        <w:outlineLvl w:val="0"/>
        <w:rPr>
          <w:b/>
          <w:sz w:val="20"/>
          <w:szCs w:val="20"/>
        </w:rPr>
      </w:pPr>
    </w:p>
    <w:p w14:paraId="4AF1CDB1" w14:textId="77777777" w:rsidR="00E6692A" w:rsidRPr="00E6692A" w:rsidRDefault="00E6692A" w:rsidP="00E6692A">
      <w:pPr>
        <w:numPr>
          <w:ilvl w:val="0"/>
          <w:numId w:val="44"/>
        </w:numPr>
        <w:tabs>
          <w:tab w:val="clear" w:pos="1296"/>
        </w:tabs>
        <w:autoSpaceDE w:val="0"/>
        <w:autoSpaceDN w:val="0"/>
        <w:adjustRightInd w:val="0"/>
        <w:ind w:left="810" w:hanging="270"/>
        <w:rPr>
          <w:color w:val="FF0000"/>
          <w:sz w:val="20"/>
          <w:szCs w:val="20"/>
        </w:rPr>
      </w:pPr>
      <w:r w:rsidRPr="00EB1B19">
        <w:rPr>
          <w:b/>
          <w:sz w:val="20"/>
          <w:szCs w:val="20"/>
        </w:rPr>
        <w:t xml:space="preserve">When making  reservations, </w:t>
      </w:r>
      <w:r w:rsidR="00252A2F" w:rsidRPr="00EB1B19">
        <w:rPr>
          <w:b/>
          <w:sz w:val="20"/>
          <w:szCs w:val="20"/>
        </w:rPr>
        <w:t>make sure to book under the available contracts</w:t>
      </w:r>
      <w:r w:rsidRPr="00EB1B19">
        <w:rPr>
          <w:b/>
          <w:sz w:val="20"/>
          <w:szCs w:val="20"/>
        </w:rPr>
        <w:t xml:space="preserve"> </w:t>
      </w:r>
      <w:r w:rsidRPr="00EB1B19">
        <w:rPr>
          <w:sz w:val="20"/>
          <w:szCs w:val="20"/>
        </w:rPr>
        <w:t xml:space="preserve">as defined in the UW System Policy </w:t>
      </w:r>
      <w:hyperlink r:id="rId38" w:history="1">
        <w:r w:rsidRPr="00A622BE">
          <w:rPr>
            <w:rStyle w:val="Hyperlink"/>
            <w:sz w:val="20"/>
            <w:szCs w:val="20"/>
          </w:rPr>
          <w:t>4</w:t>
        </w:r>
        <w:r w:rsidR="00252A2F" w:rsidRPr="00A622BE">
          <w:rPr>
            <w:rStyle w:val="Hyperlink"/>
            <w:sz w:val="20"/>
            <w:szCs w:val="20"/>
          </w:rPr>
          <w:t>25</w:t>
        </w:r>
        <w:r w:rsidRPr="00A622BE">
          <w:rPr>
            <w:rStyle w:val="Hyperlink"/>
            <w:sz w:val="20"/>
            <w:szCs w:val="20"/>
          </w:rPr>
          <w:t xml:space="preserve"> – Travel &amp; Expense – </w:t>
        </w:r>
        <w:r w:rsidR="00252A2F" w:rsidRPr="00A622BE">
          <w:rPr>
            <w:rStyle w:val="Hyperlink"/>
            <w:sz w:val="20"/>
            <w:szCs w:val="20"/>
          </w:rPr>
          <w:t>Use</w:t>
        </w:r>
      </w:hyperlink>
      <w:r w:rsidR="00252A2F">
        <w:rPr>
          <w:rStyle w:val="Hyperlink"/>
          <w:color w:val="FF0000"/>
          <w:sz w:val="20"/>
          <w:szCs w:val="20"/>
        </w:rPr>
        <w:t xml:space="preserve"> </w:t>
      </w:r>
      <w:hyperlink r:id="rId39" w:history="1">
        <w:r w:rsidR="00252A2F" w:rsidRPr="00252A2F">
          <w:rPr>
            <w:rStyle w:val="Hyperlink"/>
            <w:sz w:val="20"/>
            <w:szCs w:val="20"/>
          </w:rPr>
          <w:t xml:space="preserve">of Personal Vehicles, Rental Cars and Fleet for Business </w:t>
        </w:r>
        <w:proofErr w:type="spellStart"/>
        <w:r w:rsidR="00252A2F" w:rsidRPr="00252A2F">
          <w:rPr>
            <w:rStyle w:val="Hyperlink"/>
            <w:sz w:val="20"/>
            <w:szCs w:val="20"/>
          </w:rPr>
          <w:t>Transporation</w:t>
        </w:r>
        <w:proofErr w:type="spellEnd"/>
        <w:r w:rsidRPr="00252A2F">
          <w:rPr>
            <w:rStyle w:val="Hyperlink"/>
            <w:sz w:val="20"/>
            <w:szCs w:val="20"/>
          </w:rPr>
          <w:t>.</w:t>
        </w:r>
      </w:hyperlink>
    </w:p>
    <w:p w14:paraId="396CECEC" w14:textId="77777777" w:rsidR="00E6692A" w:rsidRPr="00E6692A" w:rsidRDefault="00E6692A" w:rsidP="00E6692A">
      <w:pPr>
        <w:autoSpaceDE w:val="0"/>
        <w:autoSpaceDN w:val="0"/>
        <w:adjustRightInd w:val="0"/>
        <w:ind w:left="810" w:firstLine="0"/>
        <w:rPr>
          <w:color w:val="FF0000"/>
          <w:sz w:val="20"/>
          <w:szCs w:val="20"/>
        </w:rPr>
      </w:pPr>
    </w:p>
    <w:p w14:paraId="22C9E99C" w14:textId="77777777" w:rsidR="00E6692A" w:rsidRPr="00EB1B19" w:rsidRDefault="0063059C" w:rsidP="00E6692A">
      <w:pPr>
        <w:numPr>
          <w:ilvl w:val="0"/>
          <w:numId w:val="44"/>
        </w:numPr>
        <w:tabs>
          <w:tab w:val="clear" w:pos="1296"/>
        </w:tabs>
        <w:autoSpaceDE w:val="0"/>
        <w:autoSpaceDN w:val="0"/>
        <w:adjustRightInd w:val="0"/>
        <w:ind w:left="810" w:hanging="270"/>
        <w:rPr>
          <w:sz w:val="20"/>
          <w:szCs w:val="20"/>
        </w:rPr>
      </w:pPr>
      <w:r w:rsidRPr="00EB1B19">
        <w:rPr>
          <w:b/>
          <w:sz w:val="20"/>
          <w:szCs w:val="20"/>
        </w:rPr>
        <w:t>Payment for the rental is due upon return of the vehicle</w:t>
      </w:r>
      <w:r w:rsidRPr="00EB1B19">
        <w:rPr>
          <w:sz w:val="20"/>
          <w:szCs w:val="20"/>
        </w:rPr>
        <w:t xml:space="preserve"> and must be paid with a charge card in the driver’s name.</w:t>
      </w:r>
    </w:p>
    <w:p w14:paraId="3713D147" w14:textId="77777777" w:rsidR="00DD2404" w:rsidRPr="00EB1B19" w:rsidRDefault="00DD2404" w:rsidP="00DD2404">
      <w:pPr>
        <w:pStyle w:val="ListParagraph"/>
        <w:autoSpaceDE w:val="0"/>
        <w:autoSpaceDN w:val="0"/>
        <w:adjustRightInd w:val="0"/>
        <w:ind w:left="1512" w:firstLine="0"/>
        <w:jc w:val="right"/>
        <w:outlineLvl w:val="0"/>
        <w:rPr>
          <w:b/>
          <w:sz w:val="20"/>
          <w:szCs w:val="20"/>
        </w:rPr>
      </w:pPr>
      <w:r w:rsidRPr="00EB1B19">
        <w:rPr>
          <w:b/>
          <w:sz w:val="20"/>
          <w:szCs w:val="20"/>
        </w:rPr>
        <w:lastRenderedPageBreak/>
        <w:t>APPENDIX B</w:t>
      </w:r>
    </w:p>
    <w:p w14:paraId="0E504ED6" w14:textId="77777777" w:rsidR="00DD2404" w:rsidRPr="00EB1B19" w:rsidRDefault="00DD2404" w:rsidP="00DD2404">
      <w:pPr>
        <w:autoSpaceDE w:val="0"/>
        <w:autoSpaceDN w:val="0"/>
        <w:adjustRightInd w:val="0"/>
        <w:ind w:left="0" w:firstLine="0"/>
        <w:jc w:val="center"/>
        <w:rPr>
          <w:b/>
          <w:sz w:val="20"/>
          <w:szCs w:val="20"/>
        </w:rPr>
      </w:pPr>
    </w:p>
    <w:p w14:paraId="39ED2A81" w14:textId="77777777" w:rsidR="00E6692A" w:rsidRPr="00EB1B19" w:rsidRDefault="00DD2404" w:rsidP="00DD2404">
      <w:pPr>
        <w:autoSpaceDE w:val="0"/>
        <w:autoSpaceDN w:val="0"/>
        <w:adjustRightInd w:val="0"/>
        <w:ind w:left="0" w:firstLine="0"/>
        <w:jc w:val="center"/>
        <w:rPr>
          <w:b/>
          <w:sz w:val="20"/>
          <w:szCs w:val="20"/>
        </w:rPr>
      </w:pPr>
      <w:r w:rsidRPr="00EB1B19">
        <w:rPr>
          <w:b/>
          <w:sz w:val="20"/>
          <w:szCs w:val="20"/>
        </w:rPr>
        <w:t>HOW TO USE THE PURCHASING CARD (continued)</w:t>
      </w:r>
    </w:p>
    <w:p w14:paraId="5A846AA2" w14:textId="77777777" w:rsidR="00DD2404" w:rsidRPr="00EB1B19" w:rsidRDefault="00DD2404" w:rsidP="00DD2404">
      <w:pPr>
        <w:autoSpaceDE w:val="0"/>
        <w:autoSpaceDN w:val="0"/>
        <w:adjustRightInd w:val="0"/>
        <w:ind w:left="0" w:firstLine="0"/>
        <w:jc w:val="center"/>
        <w:rPr>
          <w:b/>
          <w:sz w:val="20"/>
          <w:szCs w:val="20"/>
        </w:rPr>
      </w:pPr>
    </w:p>
    <w:p w14:paraId="24FBA58A" w14:textId="77777777" w:rsidR="00E6692A" w:rsidRPr="00EB1B19" w:rsidRDefault="00E6692A" w:rsidP="00E6692A">
      <w:pPr>
        <w:numPr>
          <w:ilvl w:val="0"/>
          <w:numId w:val="44"/>
        </w:numPr>
        <w:tabs>
          <w:tab w:val="clear" w:pos="1296"/>
        </w:tabs>
        <w:autoSpaceDE w:val="0"/>
        <w:autoSpaceDN w:val="0"/>
        <w:adjustRightInd w:val="0"/>
        <w:ind w:left="810" w:hanging="270"/>
        <w:rPr>
          <w:sz w:val="20"/>
          <w:szCs w:val="20"/>
        </w:rPr>
      </w:pPr>
      <w:r w:rsidRPr="00EB1B19">
        <w:rPr>
          <w:sz w:val="20"/>
          <w:szCs w:val="20"/>
        </w:rPr>
        <w:t>The following supporting documentation must be included</w:t>
      </w:r>
      <w:r w:rsidR="00DD2404" w:rsidRPr="00EB1B19">
        <w:rPr>
          <w:sz w:val="20"/>
          <w:szCs w:val="20"/>
        </w:rPr>
        <w:t xml:space="preserve">: </w:t>
      </w:r>
      <w:r w:rsidR="0063059C" w:rsidRPr="00EB1B19">
        <w:rPr>
          <w:sz w:val="20"/>
          <w:szCs w:val="20"/>
        </w:rPr>
        <w:t>rental agreement and receipt as provided upon vehicle return and any additional receipts for gas.</w:t>
      </w:r>
      <w:r w:rsidR="006A52FA" w:rsidRPr="00EB1B19">
        <w:rPr>
          <w:sz w:val="20"/>
          <w:szCs w:val="20"/>
        </w:rPr>
        <w:t xml:space="preserve"> </w:t>
      </w:r>
      <w:r w:rsidR="006A52FA" w:rsidRPr="00EB1B19">
        <w:rPr>
          <w:b/>
          <w:sz w:val="20"/>
          <w:szCs w:val="20"/>
        </w:rPr>
        <w:t>The UW System will not reimburse vendor refueling or prepay fuel packages</w:t>
      </w:r>
      <w:r w:rsidR="006A52FA" w:rsidRPr="00EB1B19">
        <w:rPr>
          <w:sz w:val="20"/>
          <w:szCs w:val="20"/>
        </w:rPr>
        <w:t xml:space="preserve"> and these options should be declined by the renter at vehicle pickup.</w:t>
      </w:r>
    </w:p>
    <w:p w14:paraId="650A6D0E" w14:textId="77777777" w:rsidR="00AC3D98" w:rsidRPr="00EB1B19" w:rsidRDefault="00AC3D98" w:rsidP="00AC3D98">
      <w:pPr>
        <w:pStyle w:val="ListParagraph"/>
        <w:rPr>
          <w:sz w:val="20"/>
          <w:szCs w:val="20"/>
        </w:rPr>
      </w:pPr>
    </w:p>
    <w:p w14:paraId="5C06AEB1" w14:textId="77777777" w:rsidR="00AC3D98" w:rsidRPr="00EB1B19" w:rsidRDefault="00AC3D98" w:rsidP="00E6692A">
      <w:pPr>
        <w:numPr>
          <w:ilvl w:val="0"/>
          <w:numId w:val="44"/>
        </w:numPr>
        <w:tabs>
          <w:tab w:val="clear" w:pos="1296"/>
        </w:tabs>
        <w:autoSpaceDE w:val="0"/>
        <w:autoSpaceDN w:val="0"/>
        <w:adjustRightInd w:val="0"/>
        <w:ind w:left="810" w:hanging="270"/>
        <w:rPr>
          <w:sz w:val="20"/>
          <w:szCs w:val="20"/>
        </w:rPr>
      </w:pPr>
      <w:r w:rsidRPr="00EB1B19">
        <w:rPr>
          <w:b/>
          <w:sz w:val="20"/>
          <w:szCs w:val="20"/>
        </w:rPr>
        <w:t xml:space="preserve">Employees and students must be prepared to provide UW System identification and the UW System’s </w:t>
      </w:r>
      <w:proofErr w:type="gramStart"/>
      <w:r w:rsidRPr="00EB1B19">
        <w:rPr>
          <w:b/>
          <w:sz w:val="20"/>
          <w:szCs w:val="20"/>
        </w:rPr>
        <w:t>tax exempt</w:t>
      </w:r>
      <w:proofErr w:type="gramEnd"/>
      <w:r w:rsidRPr="00EB1B19">
        <w:rPr>
          <w:b/>
          <w:sz w:val="20"/>
          <w:szCs w:val="20"/>
        </w:rPr>
        <w:t xml:space="preserve"> wallet card to receive tax exemption</w:t>
      </w:r>
      <w:r w:rsidRPr="00EB1B19">
        <w:rPr>
          <w:sz w:val="20"/>
          <w:szCs w:val="20"/>
        </w:rPr>
        <w:t xml:space="preserve"> on qualifying rentals (i.e. rentals originating in Wisconsin or participating States).</w:t>
      </w:r>
    </w:p>
    <w:p w14:paraId="076898C4" w14:textId="77777777" w:rsidR="00C804FB" w:rsidRDefault="00C804FB" w:rsidP="00E6692A">
      <w:pPr>
        <w:autoSpaceDE w:val="0"/>
        <w:autoSpaceDN w:val="0"/>
        <w:adjustRightInd w:val="0"/>
        <w:ind w:left="0" w:firstLine="0"/>
        <w:rPr>
          <w:b/>
          <w:color w:val="000000"/>
          <w:sz w:val="20"/>
          <w:szCs w:val="20"/>
        </w:rPr>
      </w:pPr>
    </w:p>
    <w:p w14:paraId="52B95039" w14:textId="77777777" w:rsidR="00E6692A" w:rsidRPr="00047F04" w:rsidRDefault="00E6692A" w:rsidP="00E6692A">
      <w:pPr>
        <w:autoSpaceDE w:val="0"/>
        <w:autoSpaceDN w:val="0"/>
        <w:adjustRightInd w:val="0"/>
        <w:ind w:left="0" w:firstLine="0"/>
        <w:rPr>
          <w:b/>
          <w:color w:val="000000"/>
          <w:sz w:val="20"/>
          <w:szCs w:val="20"/>
        </w:rPr>
      </w:pPr>
    </w:p>
    <w:p w14:paraId="2A477D50" w14:textId="77777777" w:rsidR="00047F04" w:rsidRPr="00047F04" w:rsidRDefault="00E00191" w:rsidP="00047F04">
      <w:pPr>
        <w:autoSpaceDE w:val="0"/>
        <w:autoSpaceDN w:val="0"/>
        <w:adjustRightInd w:val="0"/>
        <w:ind w:left="936" w:hanging="396"/>
        <w:outlineLvl w:val="0"/>
        <w:rPr>
          <w:b/>
          <w:color w:val="000000"/>
          <w:sz w:val="20"/>
          <w:szCs w:val="20"/>
        </w:rPr>
      </w:pPr>
      <w:r w:rsidRPr="00047F04">
        <w:rPr>
          <w:b/>
          <w:color w:val="000000"/>
          <w:sz w:val="20"/>
          <w:szCs w:val="20"/>
        </w:rPr>
        <w:t>FORE</w:t>
      </w:r>
      <w:r w:rsidR="00047F04" w:rsidRPr="00047F04">
        <w:rPr>
          <w:b/>
          <w:color w:val="000000"/>
          <w:sz w:val="20"/>
          <w:szCs w:val="20"/>
        </w:rPr>
        <w:t>I</w:t>
      </w:r>
      <w:r w:rsidRPr="00047F04">
        <w:rPr>
          <w:b/>
          <w:color w:val="000000"/>
          <w:sz w:val="20"/>
          <w:szCs w:val="20"/>
        </w:rPr>
        <w:t>GN EMERGENCY MAJOR MEDICAL EXPENSES</w:t>
      </w:r>
    </w:p>
    <w:p w14:paraId="139F4167" w14:textId="77777777" w:rsidR="00E00191" w:rsidRPr="00047F04" w:rsidRDefault="00E00191" w:rsidP="00047F04">
      <w:pPr>
        <w:autoSpaceDE w:val="0"/>
        <w:autoSpaceDN w:val="0"/>
        <w:adjustRightInd w:val="0"/>
        <w:ind w:left="936"/>
        <w:outlineLvl w:val="0"/>
        <w:rPr>
          <w:b/>
          <w:color w:val="000000"/>
          <w:sz w:val="20"/>
          <w:szCs w:val="20"/>
        </w:rPr>
      </w:pPr>
    </w:p>
    <w:p w14:paraId="5F9CD000" w14:textId="18CE5CE4" w:rsidR="00FB0DC8" w:rsidRDefault="00E00191" w:rsidP="006D3505">
      <w:pPr>
        <w:numPr>
          <w:ilvl w:val="0"/>
          <w:numId w:val="44"/>
        </w:numPr>
        <w:tabs>
          <w:tab w:val="clear" w:pos="1296"/>
        </w:tabs>
        <w:autoSpaceDE w:val="0"/>
        <w:autoSpaceDN w:val="0"/>
        <w:adjustRightInd w:val="0"/>
        <w:ind w:left="810" w:hanging="270"/>
        <w:rPr>
          <w:color w:val="000000"/>
          <w:sz w:val="20"/>
          <w:szCs w:val="20"/>
        </w:rPr>
      </w:pPr>
      <w:r w:rsidRPr="00FB0DC8">
        <w:rPr>
          <w:b/>
          <w:color w:val="000000"/>
          <w:sz w:val="20"/>
          <w:szCs w:val="20"/>
        </w:rPr>
        <w:t>The Foreign Emergency Major</w:t>
      </w:r>
      <w:r w:rsidR="004251DB" w:rsidRPr="00FB0DC8">
        <w:rPr>
          <w:b/>
          <w:color w:val="000000"/>
          <w:sz w:val="20"/>
          <w:szCs w:val="20"/>
        </w:rPr>
        <w:t xml:space="preserve"> </w:t>
      </w:r>
      <w:r w:rsidRPr="00FB0DC8">
        <w:rPr>
          <w:b/>
          <w:color w:val="000000"/>
          <w:sz w:val="20"/>
          <w:szCs w:val="20"/>
        </w:rPr>
        <w:t>Medical Expense</w:t>
      </w:r>
      <w:r w:rsidRPr="00FB0DC8">
        <w:rPr>
          <w:color w:val="000000"/>
          <w:sz w:val="20"/>
          <w:szCs w:val="20"/>
        </w:rPr>
        <w:t xml:space="preserve"> purchasing card is a separate component of the </w:t>
      </w:r>
      <w:r w:rsidR="00345887" w:rsidRPr="00DA383C">
        <w:rPr>
          <w:sz w:val="20"/>
          <w:szCs w:val="20"/>
        </w:rPr>
        <w:t>contractual a</w:t>
      </w:r>
      <w:r w:rsidRPr="00DA383C">
        <w:rPr>
          <w:sz w:val="20"/>
          <w:szCs w:val="20"/>
        </w:rPr>
        <w:t>greement between the State of Wisconsin and</w:t>
      </w:r>
      <w:r w:rsidR="00345887" w:rsidRPr="00DA383C">
        <w:rPr>
          <w:sz w:val="20"/>
          <w:szCs w:val="20"/>
        </w:rPr>
        <w:t xml:space="preserve"> </w:t>
      </w:r>
      <w:r w:rsidR="00D749FF">
        <w:rPr>
          <w:sz w:val="20"/>
          <w:szCs w:val="20"/>
        </w:rPr>
        <w:t xml:space="preserve">NASPO </w:t>
      </w:r>
      <w:proofErr w:type="spellStart"/>
      <w:r w:rsidR="00D749FF">
        <w:rPr>
          <w:sz w:val="20"/>
          <w:szCs w:val="20"/>
        </w:rPr>
        <w:t>ValuePoint</w:t>
      </w:r>
      <w:proofErr w:type="spellEnd"/>
      <w:r w:rsidR="00345887" w:rsidRPr="00DA383C">
        <w:rPr>
          <w:sz w:val="20"/>
          <w:szCs w:val="20"/>
        </w:rPr>
        <w:t xml:space="preserve"> Contract #00</w:t>
      </w:r>
      <w:r w:rsidR="0022202B">
        <w:rPr>
          <w:sz w:val="20"/>
          <w:szCs w:val="20"/>
        </w:rPr>
        <w:t>719</w:t>
      </w:r>
      <w:r w:rsidR="00DD2404">
        <w:rPr>
          <w:sz w:val="20"/>
          <w:szCs w:val="20"/>
        </w:rPr>
        <w:t xml:space="preserve">. </w:t>
      </w:r>
      <w:r w:rsidR="00C804FB" w:rsidRPr="00FB0DC8">
        <w:rPr>
          <w:color w:val="000000"/>
          <w:sz w:val="20"/>
          <w:szCs w:val="20"/>
        </w:rPr>
        <w:t xml:space="preserve">Each campus has the option to implement this </w:t>
      </w:r>
      <w:r w:rsidR="00B0443F" w:rsidRPr="00FB0DC8">
        <w:rPr>
          <w:color w:val="000000"/>
          <w:sz w:val="20"/>
          <w:szCs w:val="20"/>
        </w:rPr>
        <w:t>component</w:t>
      </w:r>
      <w:r w:rsidR="00DD2404">
        <w:rPr>
          <w:color w:val="000000"/>
          <w:sz w:val="20"/>
          <w:szCs w:val="20"/>
        </w:rPr>
        <w:t xml:space="preserve">. </w:t>
      </w:r>
      <w:r w:rsidR="00B0443F" w:rsidRPr="00FB0DC8">
        <w:rPr>
          <w:color w:val="000000"/>
          <w:sz w:val="20"/>
          <w:szCs w:val="20"/>
        </w:rPr>
        <w:t xml:space="preserve">This type of </w:t>
      </w:r>
      <w:r w:rsidR="00C804FB" w:rsidRPr="00FB0DC8">
        <w:rPr>
          <w:color w:val="000000"/>
          <w:sz w:val="20"/>
          <w:szCs w:val="20"/>
        </w:rPr>
        <w:t xml:space="preserve">purchasing card </w:t>
      </w:r>
      <w:r w:rsidR="00B0443F" w:rsidRPr="00FB0DC8">
        <w:rPr>
          <w:color w:val="000000"/>
          <w:sz w:val="20"/>
          <w:szCs w:val="20"/>
        </w:rPr>
        <w:t>is</w:t>
      </w:r>
      <w:r w:rsidR="00C804FB" w:rsidRPr="00FB0DC8">
        <w:rPr>
          <w:color w:val="000000"/>
          <w:sz w:val="20"/>
          <w:szCs w:val="20"/>
        </w:rPr>
        <w:t xml:space="preserve"> issued to a foreign traveler and is acceptable for only foreign eme</w:t>
      </w:r>
      <w:r w:rsidR="00B0443F" w:rsidRPr="00FB0DC8">
        <w:rPr>
          <w:color w:val="000000"/>
          <w:sz w:val="20"/>
          <w:szCs w:val="20"/>
        </w:rPr>
        <w:t>rgency major medical expenses as limited by selected MCCs.</w:t>
      </w:r>
      <w:r w:rsidR="00047F04" w:rsidRPr="00FB0DC8">
        <w:rPr>
          <w:color w:val="000000"/>
          <w:sz w:val="20"/>
          <w:szCs w:val="20"/>
        </w:rPr>
        <w:t xml:space="preserve"> </w:t>
      </w:r>
    </w:p>
    <w:p w14:paraId="1DE48A10" w14:textId="77777777" w:rsidR="00CA0A3C" w:rsidRPr="00FB0DC8" w:rsidRDefault="00E00191" w:rsidP="006D3505">
      <w:pPr>
        <w:numPr>
          <w:ilvl w:val="0"/>
          <w:numId w:val="44"/>
        </w:numPr>
        <w:tabs>
          <w:tab w:val="clear" w:pos="1296"/>
        </w:tabs>
        <w:autoSpaceDE w:val="0"/>
        <w:autoSpaceDN w:val="0"/>
        <w:adjustRightInd w:val="0"/>
        <w:ind w:left="810" w:hanging="270"/>
        <w:rPr>
          <w:color w:val="000000"/>
          <w:sz w:val="20"/>
          <w:szCs w:val="20"/>
        </w:rPr>
      </w:pPr>
      <w:r w:rsidRPr="00FB0DC8">
        <w:rPr>
          <w:b/>
          <w:i/>
          <w:color w:val="000000"/>
          <w:sz w:val="20"/>
          <w:szCs w:val="20"/>
        </w:rPr>
        <w:t>Employees traveling outside</w:t>
      </w:r>
      <w:r w:rsidRPr="00FB0DC8">
        <w:rPr>
          <w:i/>
          <w:color w:val="000000"/>
          <w:sz w:val="20"/>
          <w:szCs w:val="20"/>
        </w:rPr>
        <w:t xml:space="preserve"> the country</w:t>
      </w:r>
      <w:r w:rsidR="00D70340" w:rsidRPr="00FB0DC8">
        <w:rPr>
          <w:i/>
          <w:color w:val="000000"/>
          <w:sz w:val="20"/>
          <w:szCs w:val="20"/>
        </w:rPr>
        <w:t>,</w:t>
      </w:r>
      <w:r w:rsidRPr="00FB0DC8">
        <w:rPr>
          <w:i/>
          <w:color w:val="000000"/>
          <w:sz w:val="20"/>
          <w:szCs w:val="20"/>
        </w:rPr>
        <w:t xml:space="preserve"> on </w:t>
      </w:r>
      <w:r w:rsidR="00D70340" w:rsidRPr="00FB0DC8">
        <w:rPr>
          <w:i/>
          <w:color w:val="000000"/>
          <w:sz w:val="20"/>
          <w:szCs w:val="20"/>
        </w:rPr>
        <w:t xml:space="preserve">official </w:t>
      </w:r>
      <w:r w:rsidRPr="00FB0DC8">
        <w:rPr>
          <w:i/>
          <w:color w:val="000000"/>
          <w:sz w:val="20"/>
          <w:szCs w:val="20"/>
        </w:rPr>
        <w:t>business</w:t>
      </w:r>
      <w:r w:rsidR="00D70340" w:rsidRPr="00FB0DC8">
        <w:rPr>
          <w:i/>
          <w:color w:val="000000"/>
          <w:sz w:val="20"/>
          <w:szCs w:val="20"/>
        </w:rPr>
        <w:t>,</w:t>
      </w:r>
      <w:r w:rsidRPr="00FB0DC8">
        <w:rPr>
          <w:i/>
          <w:color w:val="000000"/>
          <w:sz w:val="20"/>
          <w:szCs w:val="20"/>
        </w:rPr>
        <w:t xml:space="preserve"> should consult the campus Risk Manager in advance of leaving for specific instructions on what to do in the event of a medical emergency.</w:t>
      </w:r>
      <w:r w:rsidR="00047F04" w:rsidRPr="00FB0DC8">
        <w:rPr>
          <w:color w:val="000000"/>
          <w:sz w:val="20"/>
          <w:szCs w:val="20"/>
        </w:rPr>
        <w:t xml:space="preserve"> </w:t>
      </w:r>
    </w:p>
    <w:p w14:paraId="6391372A" w14:textId="77777777" w:rsidR="006D3505" w:rsidRPr="006D3505" w:rsidRDefault="006D3505" w:rsidP="006D3505">
      <w:pPr>
        <w:autoSpaceDE w:val="0"/>
        <w:autoSpaceDN w:val="0"/>
        <w:adjustRightInd w:val="0"/>
        <w:ind w:left="0" w:firstLine="0"/>
        <w:rPr>
          <w:color w:val="000000"/>
          <w:sz w:val="20"/>
          <w:szCs w:val="20"/>
        </w:rPr>
      </w:pPr>
    </w:p>
    <w:p w14:paraId="54FE3EAB" w14:textId="77777777" w:rsidR="00047F04" w:rsidRPr="00845C7F" w:rsidRDefault="00585865" w:rsidP="00047F04">
      <w:pPr>
        <w:numPr>
          <w:ilvl w:val="0"/>
          <w:numId w:val="44"/>
        </w:numPr>
        <w:tabs>
          <w:tab w:val="clear" w:pos="1296"/>
        </w:tabs>
        <w:autoSpaceDE w:val="0"/>
        <w:autoSpaceDN w:val="0"/>
        <w:adjustRightInd w:val="0"/>
        <w:ind w:left="810" w:hanging="270"/>
        <w:rPr>
          <w:color w:val="000000"/>
          <w:sz w:val="20"/>
          <w:szCs w:val="20"/>
        </w:rPr>
      </w:pPr>
      <w:r w:rsidRPr="00047F04">
        <w:rPr>
          <w:b/>
          <w:i/>
          <w:color w:val="000000"/>
          <w:sz w:val="20"/>
          <w:szCs w:val="20"/>
        </w:rPr>
        <w:t>I</w:t>
      </w:r>
      <w:r w:rsidR="00E00191" w:rsidRPr="00047F04">
        <w:rPr>
          <w:b/>
          <w:i/>
          <w:color w:val="000000"/>
          <w:sz w:val="20"/>
          <w:szCs w:val="20"/>
        </w:rPr>
        <w:t xml:space="preserve">nformation </w:t>
      </w:r>
      <w:r w:rsidRPr="00047F04">
        <w:rPr>
          <w:b/>
          <w:i/>
          <w:color w:val="000000"/>
          <w:sz w:val="20"/>
          <w:szCs w:val="20"/>
        </w:rPr>
        <w:t>regarding</w:t>
      </w:r>
      <w:r w:rsidR="00324B2F">
        <w:rPr>
          <w:b/>
          <w:i/>
          <w:color w:val="000000"/>
          <w:sz w:val="20"/>
          <w:szCs w:val="20"/>
        </w:rPr>
        <w:t xml:space="preserve"> </w:t>
      </w:r>
      <w:hyperlink r:id="rId40" w:history="1">
        <w:r w:rsidR="00324B2F" w:rsidRPr="00324B2F">
          <w:rPr>
            <w:rStyle w:val="Hyperlink"/>
            <w:b/>
            <w:i/>
            <w:sz w:val="20"/>
            <w:szCs w:val="20"/>
          </w:rPr>
          <w:t>Traveler's Accident Insurance</w:t>
        </w:r>
      </w:hyperlink>
      <w:r w:rsidRPr="00047F04">
        <w:rPr>
          <w:b/>
          <w:i/>
          <w:color w:val="000000"/>
          <w:sz w:val="20"/>
          <w:szCs w:val="20"/>
        </w:rPr>
        <w:t xml:space="preserve"> </w:t>
      </w:r>
      <w:r w:rsidRPr="00047F04">
        <w:rPr>
          <w:i/>
          <w:color w:val="000000"/>
          <w:sz w:val="20"/>
          <w:szCs w:val="20"/>
        </w:rPr>
        <w:t xml:space="preserve"> is available on</w:t>
      </w:r>
      <w:r w:rsidR="00324B2F">
        <w:rPr>
          <w:i/>
          <w:color w:val="000000"/>
          <w:sz w:val="20"/>
          <w:szCs w:val="20"/>
        </w:rPr>
        <w:t xml:space="preserve"> </w:t>
      </w:r>
      <w:hyperlink r:id="rId41" w:history="1">
        <w:proofErr w:type="spellStart"/>
        <w:r w:rsidR="00324B2F" w:rsidRPr="00324B2F">
          <w:rPr>
            <w:rStyle w:val="Hyperlink"/>
            <w:i/>
            <w:sz w:val="20"/>
            <w:szCs w:val="20"/>
          </w:rPr>
          <w:t>TravelWIse</w:t>
        </w:r>
        <w:proofErr w:type="spellEnd"/>
      </w:hyperlink>
    </w:p>
    <w:p w14:paraId="38B6FBFD" w14:textId="77777777" w:rsidR="002414B8" w:rsidRPr="008F5642" w:rsidRDefault="00E23D2E" w:rsidP="00465319">
      <w:pPr>
        <w:autoSpaceDE w:val="0"/>
        <w:autoSpaceDN w:val="0"/>
        <w:adjustRightInd w:val="0"/>
        <w:jc w:val="center"/>
        <w:outlineLvl w:val="0"/>
        <w:rPr>
          <w:b/>
          <w:color w:val="000000"/>
          <w:sz w:val="20"/>
          <w:szCs w:val="20"/>
        </w:rPr>
      </w:pPr>
      <w:r w:rsidRPr="00047F04">
        <w:rPr>
          <w:b/>
          <w:i/>
          <w:color w:val="000000"/>
          <w:sz w:val="20"/>
          <w:szCs w:val="20"/>
        </w:rPr>
        <w:br w:type="page"/>
      </w:r>
      <w:r w:rsidR="002414B8" w:rsidRPr="008F5642">
        <w:rPr>
          <w:b/>
          <w:color w:val="000000"/>
          <w:sz w:val="20"/>
          <w:szCs w:val="20"/>
        </w:rPr>
        <w:lastRenderedPageBreak/>
        <w:tab/>
      </w:r>
      <w:r w:rsidR="002414B8" w:rsidRPr="008F5642">
        <w:rPr>
          <w:b/>
          <w:color w:val="000000"/>
          <w:sz w:val="20"/>
          <w:szCs w:val="20"/>
        </w:rPr>
        <w:tab/>
      </w:r>
      <w:r w:rsidR="002414B8" w:rsidRPr="008F5642">
        <w:rPr>
          <w:b/>
          <w:color w:val="000000"/>
          <w:sz w:val="20"/>
          <w:szCs w:val="20"/>
        </w:rPr>
        <w:tab/>
      </w:r>
      <w:r w:rsidR="002414B8" w:rsidRPr="008F5642">
        <w:rPr>
          <w:b/>
          <w:color w:val="000000"/>
          <w:sz w:val="20"/>
          <w:szCs w:val="20"/>
        </w:rPr>
        <w:tab/>
      </w:r>
      <w:r w:rsidR="002414B8" w:rsidRPr="008F5642">
        <w:rPr>
          <w:b/>
          <w:color w:val="000000"/>
          <w:sz w:val="20"/>
          <w:szCs w:val="20"/>
        </w:rPr>
        <w:tab/>
      </w:r>
      <w:r w:rsidR="002414B8" w:rsidRPr="008F5642">
        <w:rPr>
          <w:b/>
          <w:color w:val="000000"/>
          <w:sz w:val="20"/>
          <w:szCs w:val="20"/>
        </w:rPr>
        <w:tab/>
      </w:r>
      <w:r w:rsidR="002414B8" w:rsidRPr="008F5642">
        <w:rPr>
          <w:b/>
          <w:color w:val="000000"/>
          <w:sz w:val="20"/>
          <w:szCs w:val="20"/>
        </w:rPr>
        <w:tab/>
      </w:r>
      <w:r w:rsidR="00CA59E6" w:rsidRPr="008F5642">
        <w:rPr>
          <w:color w:val="000000"/>
          <w:sz w:val="20"/>
          <w:szCs w:val="20"/>
        </w:rPr>
        <w:tab/>
      </w:r>
      <w:r w:rsidR="00CA59E6" w:rsidRPr="008F5642">
        <w:rPr>
          <w:color w:val="000000"/>
          <w:sz w:val="20"/>
          <w:szCs w:val="20"/>
        </w:rPr>
        <w:tab/>
      </w:r>
      <w:r w:rsidR="00CA59E6" w:rsidRPr="008F5642">
        <w:rPr>
          <w:color w:val="000000"/>
          <w:sz w:val="20"/>
          <w:szCs w:val="20"/>
        </w:rPr>
        <w:tab/>
      </w:r>
      <w:r w:rsidR="00CA59E6" w:rsidRPr="008F5642">
        <w:rPr>
          <w:color w:val="000000"/>
          <w:sz w:val="20"/>
          <w:szCs w:val="20"/>
        </w:rPr>
        <w:tab/>
      </w:r>
      <w:r w:rsidR="002414B8" w:rsidRPr="008F5642">
        <w:rPr>
          <w:b/>
          <w:color w:val="000000"/>
          <w:sz w:val="20"/>
          <w:szCs w:val="20"/>
        </w:rPr>
        <w:t>APPENDIX B-1</w:t>
      </w:r>
    </w:p>
    <w:p w14:paraId="5EEDF8E4" w14:textId="77777777" w:rsidR="002414B8" w:rsidRPr="00047F04" w:rsidRDefault="002414B8" w:rsidP="002414B8">
      <w:pPr>
        <w:autoSpaceDE w:val="0"/>
        <w:autoSpaceDN w:val="0"/>
        <w:adjustRightInd w:val="0"/>
        <w:jc w:val="center"/>
        <w:rPr>
          <w:b/>
          <w:i/>
          <w:color w:val="000000"/>
          <w:sz w:val="20"/>
          <w:szCs w:val="20"/>
        </w:rPr>
      </w:pPr>
    </w:p>
    <w:p w14:paraId="6A7236D1" w14:textId="77777777" w:rsidR="002414B8" w:rsidRPr="00A102F8" w:rsidRDefault="00E36504" w:rsidP="00465319">
      <w:pPr>
        <w:autoSpaceDE w:val="0"/>
        <w:autoSpaceDN w:val="0"/>
        <w:adjustRightInd w:val="0"/>
        <w:jc w:val="center"/>
        <w:outlineLvl w:val="0"/>
        <w:rPr>
          <w:b/>
          <w:bCs/>
          <w:color w:val="000000"/>
          <w:sz w:val="20"/>
          <w:szCs w:val="20"/>
        </w:rPr>
      </w:pPr>
      <w:r w:rsidRPr="00A102F8">
        <w:rPr>
          <w:b/>
          <w:bCs/>
          <w:color w:val="000000"/>
          <w:sz w:val="20"/>
          <w:szCs w:val="20"/>
        </w:rPr>
        <w:t>COMMONLY QUESTIONED ITEMS</w:t>
      </w:r>
    </w:p>
    <w:p w14:paraId="3AADD0A9" w14:textId="77777777" w:rsidR="002414B8" w:rsidRPr="00047F04" w:rsidRDefault="002414B8" w:rsidP="00E23D2E">
      <w:pPr>
        <w:autoSpaceDE w:val="0"/>
        <w:autoSpaceDN w:val="0"/>
        <w:adjustRightInd w:val="0"/>
        <w:rPr>
          <w:rFonts w:ascii="ZWAdobeF" w:hAnsi="ZWAdobeF" w:cs="ZWAdobeF"/>
          <w:i/>
          <w:color w:val="000000"/>
          <w:sz w:val="20"/>
          <w:szCs w:val="20"/>
        </w:rPr>
      </w:pPr>
    </w:p>
    <w:p w14:paraId="392AA9FA" w14:textId="77777777" w:rsidR="00AA07AE" w:rsidRPr="002A6C2F" w:rsidRDefault="00AA07AE" w:rsidP="00FA60AC">
      <w:pPr>
        <w:autoSpaceDE w:val="0"/>
        <w:autoSpaceDN w:val="0"/>
        <w:adjustRightInd w:val="0"/>
        <w:ind w:left="0" w:firstLine="0"/>
        <w:rPr>
          <w:i/>
          <w:color w:val="000000"/>
          <w:sz w:val="20"/>
          <w:szCs w:val="20"/>
        </w:rPr>
      </w:pPr>
      <w:r w:rsidRPr="00047F04">
        <w:rPr>
          <w:i/>
          <w:color w:val="000000"/>
          <w:sz w:val="20"/>
          <w:szCs w:val="20"/>
        </w:rPr>
        <w:t xml:space="preserve">The </w:t>
      </w:r>
      <w:r w:rsidR="00D77180" w:rsidRPr="00047F04">
        <w:rPr>
          <w:i/>
          <w:color w:val="000000"/>
          <w:sz w:val="20"/>
          <w:szCs w:val="20"/>
        </w:rPr>
        <w:t>p</w:t>
      </w:r>
      <w:r w:rsidRPr="00047F04">
        <w:rPr>
          <w:i/>
          <w:color w:val="000000"/>
          <w:sz w:val="20"/>
          <w:szCs w:val="20"/>
        </w:rPr>
        <w:t xml:space="preserve">urchasing </w:t>
      </w:r>
      <w:r w:rsidR="00D77180" w:rsidRPr="00047F04">
        <w:rPr>
          <w:i/>
          <w:color w:val="000000"/>
          <w:sz w:val="20"/>
          <w:szCs w:val="20"/>
        </w:rPr>
        <w:t>c</w:t>
      </w:r>
      <w:r w:rsidRPr="00047F04">
        <w:rPr>
          <w:i/>
          <w:color w:val="000000"/>
          <w:sz w:val="20"/>
          <w:szCs w:val="20"/>
        </w:rPr>
        <w:t xml:space="preserve">ard </w:t>
      </w:r>
      <w:proofErr w:type="gramStart"/>
      <w:r w:rsidRPr="00047F04">
        <w:rPr>
          <w:i/>
          <w:color w:val="000000"/>
          <w:sz w:val="20"/>
          <w:szCs w:val="20"/>
        </w:rPr>
        <w:t>is considered to be</w:t>
      </w:r>
      <w:proofErr w:type="gramEnd"/>
      <w:r w:rsidRPr="00047F04">
        <w:rPr>
          <w:i/>
          <w:color w:val="000000"/>
          <w:sz w:val="20"/>
          <w:szCs w:val="20"/>
        </w:rPr>
        <w:t xml:space="preserve"> the “best practice”</w:t>
      </w:r>
      <w:r w:rsidRPr="002A6C2F">
        <w:rPr>
          <w:color w:val="000000"/>
          <w:sz w:val="20"/>
          <w:szCs w:val="20"/>
        </w:rPr>
        <w:t xml:space="preserve"> purchasing method for best judgment purchases (</w:t>
      </w:r>
      <w:r w:rsidR="00D77180">
        <w:rPr>
          <w:color w:val="000000"/>
          <w:sz w:val="20"/>
          <w:szCs w:val="20"/>
        </w:rPr>
        <w:t>up to</w:t>
      </w:r>
      <w:r w:rsidRPr="002A6C2F">
        <w:rPr>
          <w:color w:val="000000"/>
          <w:sz w:val="20"/>
          <w:szCs w:val="20"/>
        </w:rPr>
        <w:t xml:space="preserve"> $5,000), but cardholder’s usage is limited by the dollar limits established on the individual’s card</w:t>
      </w:r>
      <w:r w:rsidR="00DD2404">
        <w:rPr>
          <w:color w:val="000000"/>
          <w:sz w:val="20"/>
          <w:szCs w:val="20"/>
        </w:rPr>
        <w:t xml:space="preserve">. </w:t>
      </w:r>
      <w:r w:rsidR="00E36504" w:rsidRPr="002A6C2F">
        <w:rPr>
          <w:i/>
          <w:color w:val="000000"/>
          <w:sz w:val="20"/>
          <w:szCs w:val="20"/>
        </w:rPr>
        <w:t>All purchases must comply with purchasing policies and procedures, accounting policies and procedures, and with extramural funding agency restrictions</w:t>
      </w:r>
      <w:r w:rsidRPr="002A6C2F">
        <w:rPr>
          <w:i/>
          <w:color w:val="000000"/>
          <w:sz w:val="20"/>
          <w:szCs w:val="20"/>
        </w:rPr>
        <w:t>.</w:t>
      </w:r>
    </w:p>
    <w:p w14:paraId="34C7B9B5" w14:textId="77777777" w:rsidR="00AA07AE" w:rsidRPr="002A6C2F" w:rsidRDefault="00AA07AE" w:rsidP="00FA60AC">
      <w:pPr>
        <w:autoSpaceDE w:val="0"/>
        <w:autoSpaceDN w:val="0"/>
        <w:adjustRightInd w:val="0"/>
        <w:ind w:left="0" w:firstLine="0"/>
        <w:rPr>
          <w:i/>
          <w:color w:val="000000"/>
          <w:sz w:val="20"/>
          <w:szCs w:val="20"/>
        </w:rPr>
      </w:pPr>
    </w:p>
    <w:p w14:paraId="6D2C1F15" w14:textId="77777777" w:rsidR="00E8393C" w:rsidRPr="002A6C2F" w:rsidRDefault="00AA07AE" w:rsidP="00FA60AC">
      <w:pPr>
        <w:autoSpaceDE w:val="0"/>
        <w:autoSpaceDN w:val="0"/>
        <w:adjustRightInd w:val="0"/>
        <w:ind w:left="0" w:firstLine="0"/>
        <w:rPr>
          <w:color w:val="000000"/>
          <w:sz w:val="20"/>
          <w:szCs w:val="20"/>
        </w:rPr>
      </w:pPr>
      <w:r w:rsidRPr="002A6C2F">
        <w:rPr>
          <w:color w:val="000000"/>
          <w:sz w:val="20"/>
          <w:szCs w:val="20"/>
        </w:rPr>
        <w:t>The following is a list of commonly questioned items:</w:t>
      </w:r>
    </w:p>
    <w:p w14:paraId="50B149A9" w14:textId="77777777" w:rsidR="00E8393C" w:rsidRPr="002A6C2F" w:rsidRDefault="00E8393C" w:rsidP="00FA60AC">
      <w:pPr>
        <w:autoSpaceDE w:val="0"/>
        <w:autoSpaceDN w:val="0"/>
        <w:adjustRightInd w:val="0"/>
        <w:ind w:left="0" w:firstLine="0"/>
        <w:rPr>
          <w:b/>
          <w:color w:val="000000"/>
          <w:sz w:val="20"/>
          <w:szCs w:val="20"/>
        </w:rPr>
      </w:pPr>
    </w:p>
    <w:p w14:paraId="3C63BAED" w14:textId="77777777" w:rsidR="00B91270" w:rsidRDefault="009E68F8" w:rsidP="00B91270">
      <w:pPr>
        <w:autoSpaceDE w:val="0"/>
        <w:autoSpaceDN w:val="0"/>
        <w:adjustRightInd w:val="0"/>
        <w:rPr>
          <w:color w:val="000000"/>
          <w:sz w:val="20"/>
          <w:szCs w:val="20"/>
        </w:rPr>
      </w:pPr>
      <w:r>
        <w:rPr>
          <w:b/>
          <w:color w:val="000000"/>
          <w:sz w:val="20"/>
          <w:szCs w:val="20"/>
        </w:rPr>
        <w:t>1099 reportable services (c</w:t>
      </w:r>
      <w:r w:rsidR="00654C1F" w:rsidRPr="002A6C2F">
        <w:rPr>
          <w:b/>
          <w:color w:val="000000"/>
          <w:sz w:val="20"/>
          <w:szCs w:val="20"/>
        </w:rPr>
        <w:t>onsulting services, legal services, temporary help/clerical/labor)</w:t>
      </w:r>
      <w:r w:rsidR="00654C1F" w:rsidRPr="002A6C2F">
        <w:rPr>
          <w:color w:val="000000"/>
          <w:sz w:val="20"/>
          <w:szCs w:val="20"/>
        </w:rPr>
        <w:t xml:space="preserve"> –</w:t>
      </w:r>
      <w:r w:rsidR="001519A6" w:rsidRPr="002A6C2F">
        <w:rPr>
          <w:color w:val="000000"/>
          <w:sz w:val="20"/>
          <w:szCs w:val="20"/>
        </w:rPr>
        <w:t xml:space="preserve"> </w:t>
      </w:r>
    </w:p>
    <w:p w14:paraId="5906EA77" w14:textId="77777777" w:rsidR="00B91270" w:rsidRDefault="00B91270" w:rsidP="00B91270">
      <w:pPr>
        <w:autoSpaceDE w:val="0"/>
        <w:autoSpaceDN w:val="0"/>
        <w:adjustRightInd w:val="0"/>
        <w:ind w:left="0" w:firstLine="0"/>
        <w:rPr>
          <w:color w:val="000000"/>
          <w:sz w:val="20"/>
          <w:szCs w:val="20"/>
        </w:rPr>
      </w:pPr>
      <w:r>
        <w:rPr>
          <w:color w:val="000000"/>
          <w:sz w:val="20"/>
          <w:szCs w:val="20"/>
        </w:rPr>
        <w:t>A change was made to an IRS regulation (Treas. Reg. 1.6041-1(a)(1)(iv)) which places the 1099 reporting responsibility for purchases made via credit card solely on the entity issuing the credit card</w:t>
      </w:r>
      <w:r w:rsidR="00DD2404">
        <w:rPr>
          <w:color w:val="000000"/>
          <w:sz w:val="20"/>
          <w:szCs w:val="20"/>
        </w:rPr>
        <w:t xml:space="preserve">. </w:t>
      </w:r>
      <w:r>
        <w:rPr>
          <w:color w:val="000000"/>
          <w:sz w:val="20"/>
          <w:szCs w:val="20"/>
        </w:rPr>
        <w:t>As a result of the regulation change, the Purchasing Card can be used for reportable vendors, and any vouchers paid via Purchasing Card should not be reported by the UW to the IRS.</w:t>
      </w:r>
    </w:p>
    <w:p w14:paraId="795DC54C" w14:textId="77777777" w:rsidR="00654C1F" w:rsidRPr="002A6C2F" w:rsidRDefault="00654C1F" w:rsidP="00FA60AC">
      <w:pPr>
        <w:autoSpaceDE w:val="0"/>
        <w:autoSpaceDN w:val="0"/>
        <w:adjustRightInd w:val="0"/>
        <w:ind w:left="0" w:firstLine="0"/>
        <w:rPr>
          <w:color w:val="000000"/>
          <w:sz w:val="20"/>
          <w:szCs w:val="20"/>
        </w:rPr>
      </w:pPr>
    </w:p>
    <w:p w14:paraId="1D66EE4C" w14:textId="77777777" w:rsidR="00021C9B" w:rsidRPr="002A6C2F" w:rsidRDefault="00D77DF1" w:rsidP="0090263F">
      <w:pPr>
        <w:autoSpaceDE w:val="0"/>
        <w:autoSpaceDN w:val="0"/>
        <w:adjustRightInd w:val="0"/>
        <w:ind w:left="0" w:firstLine="0"/>
        <w:rPr>
          <w:color w:val="000000"/>
          <w:sz w:val="20"/>
          <w:szCs w:val="20"/>
        </w:rPr>
      </w:pPr>
      <w:r w:rsidRPr="002A6C2F">
        <w:rPr>
          <w:b/>
          <w:color w:val="000000"/>
          <w:sz w:val="20"/>
          <w:szCs w:val="20"/>
        </w:rPr>
        <w:t>Alarm/security systems</w:t>
      </w:r>
      <w:r w:rsidR="00021C9B" w:rsidRPr="002A6C2F">
        <w:rPr>
          <w:color w:val="000000"/>
          <w:sz w:val="20"/>
          <w:szCs w:val="20"/>
        </w:rPr>
        <w:t xml:space="preserve"> – </w:t>
      </w:r>
      <w:r w:rsidR="00043B91" w:rsidRPr="002A6C2F">
        <w:rPr>
          <w:color w:val="000000"/>
          <w:sz w:val="20"/>
          <w:szCs w:val="20"/>
        </w:rPr>
        <w:t xml:space="preserve">If a service is being provided, refer to </w:t>
      </w:r>
      <w:r w:rsidR="00043B91" w:rsidRPr="002A6C2F">
        <w:rPr>
          <w:b/>
          <w:color w:val="000000"/>
          <w:sz w:val="20"/>
          <w:szCs w:val="20"/>
        </w:rPr>
        <w:t>1099 reportable services</w:t>
      </w:r>
      <w:r w:rsidR="00DD2404">
        <w:rPr>
          <w:color w:val="000000"/>
          <w:sz w:val="20"/>
          <w:szCs w:val="20"/>
        </w:rPr>
        <w:t xml:space="preserve">. </w:t>
      </w:r>
      <w:r w:rsidR="00043B91" w:rsidRPr="002A6C2F">
        <w:rPr>
          <w:color w:val="000000"/>
          <w:sz w:val="20"/>
          <w:szCs w:val="20"/>
        </w:rPr>
        <w:t>Equipment purchases are a</w:t>
      </w:r>
      <w:r w:rsidR="00021C9B" w:rsidRPr="002A6C2F">
        <w:rPr>
          <w:color w:val="000000"/>
          <w:sz w:val="20"/>
          <w:szCs w:val="20"/>
        </w:rPr>
        <w:t xml:space="preserve">llowable when all procurement policies and procedures are followed </w:t>
      </w:r>
      <w:r w:rsidR="00021C9B" w:rsidRPr="002A6C2F">
        <w:rPr>
          <w:b/>
          <w:color w:val="000000"/>
          <w:sz w:val="20"/>
          <w:szCs w:val="20"/>
        </w:rPr>
        <w:t>and</w:t>
      </w:r>
      <w:r w:rsidR="00021C9B" w:rsidRPr="002A6C2F">
        <w:rPr>
          <w:color w:val="000000"/>
          <w:sz w:val="20"/>
          <w:szCs w:val="20"/>
        </w:rPr>
        <w:t xml:space="preserve"> transaction is coded or reallocated to appropriate class code to allow for proper capitalization per UW System </w:t>
      </w:r>
      <w:proofErr w:type="spellStart"/>
      <w:r w:rsidR="0090263F">
        <w:rPr>
          <w:rFonts w:ascii="ZWAdobeF" w:hAnsi="ZWAdobeF" w:cs="ZWAdobeF"/>
          <w:sz w:val="2"/>
          <w:szCs w:val="2"/>
        </w:rPr>
        <w:t>H</w:t>
      </w:r>
      <w:hyperlink r:id="rId42" w:history="1">
        <w:r w:rsidR="0090263F" w:rsidRPr="00EC10C6">
          <w:rPr>
            <w:rStyle w:val="Hyperlink"/>
            <w:rFonts w:ascii="ZWAdobeF" w:hAnsi="ZWAdobeF" w:cs="ZWAdobeF"/>
            <w:sz w:val="2"/>
            <w:szCs w:val="2"/>
          </w:rPr>
          <w:t>U</w:t>
        </w:r>
        <w:r w:rsidR="00021C9B" w:rsidRPr="00EC10C6">
          <w:rPr>
            <w:rStyle w:val="Hyperlink"/>
            <w:sz w:val="20"/>
            <w:szCs w:val="20"/>
          </w:rPr>
          <w:t>Accountab</w:t>
        </w:r>
        <w:r w:rsidR="00F95DAB">
          <w:rPr>
            <w:rStyle w:val="Hyperlink"/>
            <w:sz w:val="20"/>
            <w:szCs w:val="20"/>
          </w:rPr>
          <w:t>ility</w:t>
        </w:r>
        <w:proofErr w:type="spellEnd"/>
        <w:r w:rsidR="00F95DAB">
          <w:rPr>
            <w:rStyle w:val="Hyperlink"/>
            <w:sz w:val="20"/>
            <w:szCs w:val="20"/>
          </w:rPr>
          <w:t xml:space="preserve"> for Capital Equipment (</w:t>
        </w:r>
        <w:r w:rsidR="00F95DAB" w:rsidRPr="00E50C66">
          <w:rPr>
            <w:rStyle w:val="Hyperlink"/>
            <w:sz w:val="20"/>
            <w:szCs w:val="20"/>
          </w:rPr>
          <w:t>334</w:t>
        </w:r>
        <w:r w:rsidR="00021C9B" w:rsidRPr="00EC10C6">
          <w:rPr>
            <w:rStyle w:val="Hyperlink"/>
            <w:sz w:val="20"/>
            <w:szCs w:val="20"/>
          </w:rPr>
          <w:t>)</w:t>
        </w:r>
        <w:r w:rsidR="0090263F" w:rsidRPr="00EC10C6">
          <w:rPr>
            <w:rStyle w:val="Hyperlink"/>
            <w:rFonts w:ascii="ZWAdobeF" w:hAnsi="ZWAdobeF" w:cs="ZWAdobeF"/>
            <w:sz w:val="2"/>
            <w:szCs w:val="2"/>
          </w:rPr>
          <w:t>UH</w:t>
        </w:r>
      </w:hyperlink>
      <w:r w:rsidR="00021C9B" w:rsidRPr="002A6C2F">
        <w:rPr>
          <w:color w:val="000000"/>
          <w:sz w:val="20"/>
          <w:szCs w:val="20"/>
        </w:rPr>
        <w:t xml:space="preserve"> policy</w:t>
      </w:r>
      <w:r w:rsidR="00DD2404">
        <w:rPr>
          <w:color w:val="000000"/>
          <w:sz w:val="20"/>
          <w:szCs w:val="20"/>
        </w:rPr>
        <w:t xml:space="preserve">. </w:t>
      </w:r>
      <w:r w:rsidR="00043B91" w:rsidRPr="002A6C2F">
        <w:rPr>
          <w:color w:val="000000"/>
          <w:sz w:val="20"/>
          <w:szCs w:val="20"/>
        </w:rPr>
        <w:t xml:space="preserve">May need approval to increase dollar limits on card </w:t>
      </w:r>
      <w:proofErr w:type="gramStart"/>
      <w:r w:rsidR="00043B91" w:rsidRPr="002A6C2F">
        <w:rPr>
          <w:color w:val="000000"/>
          <w:sz w:val="20"/>
          <w:szCs w:val="20"/>
        </w:rPr>
        <w:t>in order for</w:t>
      </w:r>
      <w:proofErr w:type="gramEnd"/>
      <w:r w:rsidR="00043B91" w:rsidRPr="002A6C2F">
        <w:rPr>
          <w:color w:val="000000"/>
          <w:sz w:val="20"/>
          <w:szCs w:val="20"/>
        </w:rPr>
        <w:t xml:space="preserve"> acceptance.</w:t>
      </w:r>
    </w:p>
    <w:p w14:paraId="10D08C7D" w14:textId="77777777" w:rsidR="00D77DF1" w:rsidRPr="002A6C2F" w:rsidRDefault="00D77DF1" w:rsidP="00FA60AC">
      <w:pPr>
        <w:autoSpaceDE w:val="0"/>
        <w:autoSpaceDN w:val="0"/>
        <w:adjustRightInd w:val="0"/>
        <w:ind w:left="0" w:firstLine="0"/>
        <w:rPr>
          <w:b/>
          <w:color w:val="000000"/>
          <w:sz w:val="20"/>
          <w:szCs w:val="20"/>
        </w:rPr>
      </w:pPr>
    </w:p>
    <w:p w14:paraId="2BAA57B3" w14:textId="77777777" w:rsidR="00D77DF1" w:rsidRPr="002A6C2F" w:rsidRDefault="00D77DF1" w:rsidP="0090263F">
      <w:pPr>
        <w:autoSpaceDE w:val="0"/>
        <w:autoSpaceDN w:val="0"/>
        <w:adjustRightInd w:val="0"/>
        <w:ind w:left="0" w:firstLine="0"/>
        <w:rPr>
          <w:color w:val="000000"/>
          <w:sz w:val="20"/>
          <w:szCs w:val="20"/>
        </w:rPr>
      </w:pPr>
      <w:r w:rsidRPr="002A6C2F">
        <w:rPr>
          <w:b/>
          <w:color w:val="000000"/>
          <w:sz w:val="20"/>
          <w:szCs w:val="20"/>
        </w:rPr>
        <w:t>Alcoholic beverages</w:t>
      </w:r>
      <w:r w:rsidR="002C5549" w:rsidRPr="002A6C2F">
        <w:rPr>
          <w:color w:val="000000"/>
          <w:sz w:val="20"/>
          <w:szCs w:val="20"/>
        </w:rPr>
        <w:t xml:space="preserve"> – Alcohol is only allowable when purchased for resale or when hosting a conference dinner</w:t>
      </w:r>
      <w:r w:rsidR="00DD2404">
        <w:rPr>
          <w:color w:val="000000"/>
          <w:sz w:val="20"/>
          <w:szCs w:val="20"/>
        </w:rPr>
        <w:t xml:space="preserve">. </w:t>
      </w:r>
      <w:r w:rsidR="002C5549" w:rsidRPr="002A6C2F">
        <w:rPr>
          <w:color w:val="000000"/>
          <w:sz w:val="20"/>
          <w:szCs w:val="20"/>
        </w:rPr>
        <w:t xml:space="preserve">Refer to UW System Travel Regulations Appendix A – </w:t>
      </w:r>
      <w:proofErr w:type="spellStart"/>
      <w:r w:rsidR="0090263F">
        <w:rPr>
          <w:rFonts w:ascii="ZWAdobeF" w:hAnsi="ZWAdobeF" w:cs="ZWAdobeF"/>
          <w:sz w:val="2"/>
          <w:szCs w:val="2"/>
        </w:rPr>
        <w:t>H</w:t>
      </w:r>
      <w:hyperlink r:id="rId43" w:history="1">
        <w:r w:rsidR="0090263F">
          <w:rPr>
            <w:rFonts w:ascii="ZWAdobeF" w:hAnsi="ZWAdobeF" w:cs="ZWAdobeF"/>
            <w:sz w:val="2"/>
            <w:szCs w:val="2"/>
          </w:rPr>
          <w:t>U</w:t>
        </w:r>
        <w:r w:rsidR="00966055" w:rsidRPr="002A6C2F">
          <w:rPr>
            <w:rStyle w:val="Hyperlink"/>
            <w:sz w:val="20"/>
            <w:szCs w:val="20"/>
          </w:rPr>
          <w:t>Headquarters</w:t>
        </w:r>
        <w:proofErr w:type="spellEnd"/>
        <w:r w:rsidR="00966055" w:rsidRPr="002A6C2F">
          <w:rPr>
            <w:rStyle w:val="Hyperlink"/>
            <w:sz w:val="20"/>
            <w:szCs w:val="20"/>
          </w:rPr>
          <w:t xml:space="preserve"> City and UW-Sponsored </w:t>
        </w:r>
        <w:proofErr w:type="spellStart"/>
        <w:r w:rsidR="00966055" w:rsidRPr="002A6C2F">
          <w:rPr>
            <w:rStyle w:val="Hyperlink"/>
            <w:sz w:val="20"/>
            <w:szCs w:val="20"/>
          </w:rPr>
          <w:t>Events</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sidR="00966055" w:rsidRPr="002A6C2F">
        <w:rPr>
          <w:color w:val="000000"/>
          <w:sz w:val="20"/>
          <w:szCs w:val="20"/>
        </w:rPr>
        <w:t xml:space="preserve"> policy</w:t>
      </w:r>
      <w:r w:rsidR="009E68F8">
        <w:rPr>
          <w:color w:val="000000"/>
          <w:sz w:val="20"/>
          <w:szCs w:val="20"/>
        </w:rPr>
        <w:t>,</w:t>
      </w:r>
      <w:r w:rsidR="002C5549" w:rsidRPr="002A6C2F">
        <w:rPr>
          <w:color w:val="000000"/>
          <w:sz w:val="20"/>
          <w:szCs w:val="20"/>
        </w:rPr>
        <w:t xml:space="preserve"> Section F.2.</w:t>
      </w:r>
      <w:r w:rsidR="00966055" w:rsidRPr="002A6C2F">
        <w:rPr>
          <w:color w:val="000000"/>
          <w:sz w:val="20"/>
          <w:szCs w:val="20"/>
        </w:rPr>
        <w:t xml:space="preserve"> </w:t>
      </w:r>
      <w:r w:rsidR="00654C1F" w:rsidRPr="002A6C2F">
        <w:rPr>
          <w:color w:val="000000"/>
          <w:sz w:val="20"/>
          <w:szCs w:val="20"/>
        </w:rPr>
        <w:t>for complete guidelines.</w:t>
      </w:r>
    </w:p>
    <w:p w14:paraId="40F34206" w14:textId="77777777" w:rsidR="00D77DF1" w:rsidRPr="002A6C2F" w:rsidRDefault="00D77DF1" w:rsidP="00FA60AC">
      <w:pPr>
        <w:autoSpaceDE w:val="0"/>
        <w:autoSpaceDN w:val="0"/>
        <w:adjustRightInd w:val="0"/>
        <w:ind w:left="0" w:firstLine="0"/>
        <w:rPr>
          <w:color w:val="000000"/>
          <w:sz w:val="20"/>
          <w:szCs w:val="20"/>
        </w:rPr>
      </w:pPr>
    </w:p>
    <w:p w14:paraId="4F38AB68" w14:textId="77777777" w:rsidR="00D77DF1" w:rsidRPr="002A6C2F" w:rsidRDefault="00D77DF1" w:rsidP="0090263F">
      <w:pPr>
        <w:autoSpaceDE w:val="0"/>
        <w:autoSpaceDN w:val="0"/>
        <w:adjustRightInd w:val="0"/>
        <w:ind w:left="0" w:firstLine="0"/>
        <w:rPr>
          <w:color w:val="000000"/>
          <w:sz w:val="20"/>
          <w:szCs w:val="20"/>
        </w:rPr>
      </w:pPr>
      <w:r w:rsidRPr="002A6C2F">
        <w:rPr>
          <w:b/>
          <w:color w:val="000000"/>
          <w:sz w:val="20"/>
          <w:szCs w:val="20"/>
        </w:rPr>
        <w:t>Ammunition</w:t>
      </w:r>
      <w:r w:rsidR="00654C1F" w:rsidRPr="002A6C2F">
        <w:rPr>
          <w:color w:val="000000"/>
          <w:sz w:val="20"/>
          <w:szCs w:val="20"/>
        </w:rPr>
        <w:t xml:space="preserve"> – </w:t>
      </w:r>
      <w:r w:rsidR="008C0323" w:rsidRPr="002A6C2F">
        <w:rPr>
          <w:color w:val="000000"/>
          <w:sz w:val="20"/>
          <w:szCs w:val="20"/>
        </w:rPr>
        <w:t>Allowable when purchased by appropriate department, i</w:t>
      </w:r>
      <w:r w:rsidR="000C3089">
        <w:rPr>
          <w:color w:val="000000"/>
          <w:sz w:val="20"/>
          <w:szCs w:val="20"/>
        </w:rPr>
        <w:t>.</w:t>
      </w:r>
      <w:r w:rsidR="008C0323" w:rsidRPr="002A6C2F">
        <w:rPr>
          <w:color w:val="000000"/>
          <w:sz w:val="20"/>
          <w:szCs w:val="20"/>
        </w:rPr>
        <w:t>e</w:t>
      </w:r>
      <w:r w:rsidR="000C3089">
        <w:rPr>
          <w:color w:val="000000"/>
          <w:sz w:val="20"/>
          <w:szCs w:val="20"/>
        </w:rPr>
        <w:t>.</w:t>
      </w:r>
      <w:r w:rsidR="009E68F8">
        <w:rPr>
          <w:color w:val="000000"/>
          <w:sz w:val="20"/>
          <w:szCs w:val="20"/>
        </w:rPr>
        <w:t>,</w:t>
      </w:r>
      <w:r w:rsidR="008C0323" w:rsidRPr="002A6C2F">
        <w:rPr>
          <w:color w:val="000000"/>
          <w:sz w:val="20"/>
          <w:szCs w:val="20"/>
        </w:rPr>
        <w:t xml:space="preserve"> Police and Security, </w:t>
      </w:r>
      <w:r w:rsidR="008C0323" w:rsidRPr="003F5D5D">
        <w:rPr>
          <w:b/>
          <w:color w:val="000000"/>
          <w:sz w:val="20"/>
          <w:szCs w:val="20"/>
        </w:rPr>
        <w:t>and</w:t>
      </w:r>
      <w:r w:rsidR="008C0323" w:rsidRPr="002A6C2F">
        <w:rPr>
          <w:color w:val="000000"/>
          <w:sz w:val="20"/>
          <w:szCs w:val="20"/>
        </w:rPr>
        <w:t xml:space="preserve"> </w:t>
      </w:r>
      <w:r w:rsidR="00654C1F" w:rsidRPr="002A6C2F">
        <w:rPr>
          <w:color w:val="000000"/>
          <w:sz w:val="20"/>
          <w:szCs w:val="20"/>
        </w:rPr>
        <w:t>purchased on the mandatory Statewide Contract</w:t>
      </w:r>
      <w:r w:rsidR="00966055" w:rsidRPr="002A6C2F">
        <w:rPr>
          <w:color w:val="000000"/>
          <w:sz w:val="20"/>
          <w:szCs w:val="20"/>
        </w:rPr>
        <w:t xml:space="preserve"> for </w:t>
      </w:r>
      <w:hyperlink r:id="rId44" w:history="1">
        <w:r w:rsidR="00910985" w:rsidRPr="00733F26">
          <w:rPr>
            <w:rStyle w:val="Hyperlink"/>
            <w:sz w:val="20"/>
            <w:szCs w:val="20"/>
          </w:rPr>
          <w:t>Ammunition</w:t>
        </w:r>
      </w:hyperlink>
      <w:r w:rsidR="00966055" w:rsidRPr="002A6C2F">
        <w:rPr>
          <w:color w:val="000000"/>
          <w:sz w:val="20"/>
          <w:szCs w:val="20"/>
        </w:rPr>
        <w:t xml:space="preserve"> </w:t>
      </w:r>
      <w:r w:rsidR="008C0323" w:rsidRPr="002A6C2F">
        <w:rPr>
          <w:color w:val="000000"/>
          <w:sz w:val="20"/>
          <w:szCs w:val="20"/>
        </w:rPr>
        <w:t>or</w:t>
      </w:r>
      <w:r w:rsidR="00654C1F" w:rsidRPr="002A6C2F">
        <w:rPr>
          <w:color w:val="000000"/>
          <w:sz w:val="20"/>
          <w:szCs w:val="20"/>
        </w:rPr>
        <w:t xml:space="preserve"> if required to purchase specific ammunition not included in the contract.</w:t>
      </w:r>
    </w:p>
    <w:p w14:paraId="4C149CB5" w14:textId="77777777" w:rsidR="00D77DF1" w:rsidRPr="002A6C2F" w:rsidRDefault="00D77DF1" w:rsidP="00FA60AC">
      <w:pPr>
        <w:autoSpaceDE w:val="0"/>
        <w:autoSpaceDN w:val="0"/>
        <w:adjustRightInd w:val="0"/>
        <w:ind w:left="0" w:firstLine="0"/>
        <w:rPr>
          <w:color w:val="000000"/>
          <w:sz w:val="20"/>
          <w:szCs w:val="20"/>
        </w:rPr>
      </w:pPr>
    </w:p>
    <w:p w14:paraId="4DCCA31F" w14:textId="77777777" w:rsidR="00D77DF1" w:rsidRPr="002A6C2F" w:rsidRDefault="00D77DF1" w:rsidP="0090263F">
      <w:pPr>
        <w:autoSpaceDE w:val="0"/>
        <w:autoSpaceDN w:val="0"/>
        <w:adjustRightInd w:val="0"/>
        <w:ind w:left="0" w:firstLine="0"/>
        <w:rPr>
          <w:color w:val="000000"/>
          <w:sz w:val="20"/>
          <w:szCs w:val="20"/>
        </w:rPr>
      </w:pPr>
      <w:r w:rsidRPr="002A6C2F">
        <w:rPr>
          <w:b/>
          <w:color w:val="000000"/>
          <w:sz w:val="20"/>
          <w:szCs w:val="20"/>
        </w:rPr>
        <w:t>Capital equipment or component parts</w:t>
      </w:r>
      <w:r w:rsidR="001519A6" w:rsidRPr="002A6C2F">
        <w:rPr>
          <w:color w:val="000000"/>
          <w:sz w:val="20"/>
          <w:szCs w:val="20"/>
        </w:rPr>
        <w:t xml:space="preserve"> – </w:t>
      </w:r>
      <w:r w:rsidR="009442BB" w:rsidRPr="002A6C2F">
        <w:rPr>
          <w:color w:val="000000"/>
          <w:sz w:val="20"/>
          <w:szCs w:val="20"/>
        </w:rPr>
        <w:t xml:space="preserve">Allowable when all procurement policies and procedures are followed </w:t>
      </w:r>
      <w:r w:rsidR="009442BB" w:rsidRPr="002A6C2F">
        <w:rPr>
          <w:b/>
          <w:color w:val="000000"/>
          <w:sz w:val="20"/>
          <w:szCs w:val="20"/>
        </w:rPr>
        <w:t>and</w:t>
      </w:r>
      <w:r w:rsidR="009442BB" w:rsidRPr="002A6C2F">
        <w:rPr>
          <w:color w:val="000000"/>
          <w:sz w:val="20"/>
          <w:szCs w:val="20"/>
        </w:rPr>
        <w:t xml:space="preserve"> transaction is coded or reallocated to appropriate class code to allow for proper capitalization per UW System </w:t>
      </w:r>
      <w:proofErr w:type="spellStart"/>
      <w:r w:rsidR="0090263F">
        <w:rPr>
          <w:rFonts w:ascii="ZWAdobeF" w:hAnsi="ZWAdobeF" w:cs="ZWAdobeF"/>
          <w:sz w:val="2"/>
          <w:szCs w:val="2"/>
        </w:rPr>
        <w:t>H</w:t>
      </w:r>
      <w:hyperlink r:id="rId45" w:history="1">
        <w:r w:rsidR="0090263F">
          <w:rPr>
            <w:rFonts w:ascii="ZWAdobeF" w:hAnsi="ZWAdobeF" w:cs="ZWAdobeF"/>
            <w:sz w:val="2"/>
            <w:szCs w:val="2"/>
          </w:rPr>
          <w:t>U</w:t>
        </w:r>
        <w:r w:rsidR="009442BB" w:rsidRPr="002A6C2F">
          <w:rPr>
            <w:rStyle w:val="Hyperlink"/>
            <w:sz w:val="20"/>
            <w:szCs w:val="20"/>
          </w:rPr>
          <w:t>Accountability</w:t>
        </w:r>
        <w:proofErr w:type="spellEnd"/>
        <w:r w:rsidR="009442BB" w:rsidRPr="002A6C2F">
          <w:rPr>
            <w:rStyle w:val="Hyperlink"/>
            <w:sz w:val="20"/>
            <w:szCs w:val="20"/>
          </w:rPr>
          <w:t xml:space="preserve"> for</w:t>
        </w:r>
        <w:r w:rsidR="00AF6D9D" w:rsidRPr="002A6C2F">
          <w:rPr>
            <w:rStyle w:val="Hyperlink"/>
            <w:sz w:val="20"/>
            <w:szCs w:val="20"/>
          </w:rPr>
          <w:t xml:space="preserve"> Capital Equipment (</w:t>
        </w:r>
        <w:r w:rsidR="00F95DAB" w:rsidRPr="00E50C66">
          <w:rPr>
            <w:rStyle w:val="Hyperlink"/>
            <w:sz w:val="20"/>
            <w:szCs w:val="20"/>
          </w:rPr>
          <w:t>334</w:t>
        </w:r>
        <w:r w:rsidR="00AF6D9D" w:rsidRPr="002A6C2F">
          <w:rPr>
            <w:rStyle w:val="Hyperlink"/>
            <w:sz w:val="20"/>
            <w:szCs w:val="20"/>
          </w:rPr>
          <w:t>)</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r w:rsidR="00966055" w:rsidRPr="002A6C2F">
        <w:rPr>
          <w:color w:val="000000"/>
          <w:sz w:val="20"/>
          <w:szCs w:val="20"/>
        </w:rPr>
        <w:t xml:space="preserve"> p</w:t>
      </w:r>
      <w:r w:rsidR="00AF6D9D" w:rsidRPr="002A6C2F">
        <w:rPr>
          <w:color w:val="000000"/>
          <w:sz w:val="20"/>
          <w:szCs w:val="20"/>
        </w:rPr>
        <w:t>olic</w:t>
      </w:r>
      <w:r w:rsidR="00966055" w:rsidRPr="002A6C2F">
        <w:rPr>
          <w:color w:val="000000"/>
          <w:sz w:val="20"/>
          <w:szCs w:val="20"/>
        </w:rPr>
        <w:t>y</w:t>
      </w:r>
      <w:r w:rsidR="00DD2404">
        <w:rPr>
          <w:color w:val="000000"/>
          <w:sz w:val="20"/>
          <w:szCs w:val="20"/>
        </w:rPr>
        <w:t xml:space="preserve">. </w:t>
      </w:r>
      <w:r w:rsidR="00043B91" w:rsidRPr="002A6C2F">
        <w:rPr>
          <w:color w:val="000000"/>
          <w:sz w:val="20"/>
          <w:szCs w:val="20"/>
        </w:rPr>
        <w:t xml:space="preserve">May need approval to increase dollar limits on card </w:t>
      </w:r>
      <w:proofErr w:type="gramStart"/>
      <w:r w:rsidR="00043B91" w:rsidRPr="002A6C2F">
        <w:rPr>
          <w:color w:val="000000"/>
          <w:sz w:val="20"/>
          <w:szCs w:val="20"/>
        </w:rPr>
        <w:t>in order for</w:t>
      </w:r>
      <w:proofErr w:type="gramEnd"/>
      <w:r w:rsidR="00043B91" w:rsidRPr="002A6C2F">
        <w:rPr>
          <w:color w:val="000000"/>
          <w:sz w:val="20"/>
          <w:szCs w:val="20"/>
        </w:rPr>
        <w:t xml:space="preserve"> acceptance.</w:t>
      </w:r>
    </w:p>
    <w:p w14:paraId="3E9AAE29" w14:textId="77777777" w:rsidR="00966055" w:rsidRPr="002A6C2F" w:rsidRDefault="00966055" w:rsidP="00FA60AC">
      <w:pPr>
        <w:autoSpaceDE w:val="0"/>
        <w:autoSpaceDN w:val="0"/>
        <w:adjustRightInd w:val="0"/>
        <w:ind w:left="0" w:firstLine="0"/>
        <w:rPr>
          <w:color w:val="000000"/>
          <w:sz w:val="20"/>
          <w:szCs w:val="20"/>
        </w:rPr>
      </w:pPr>
    </w:p>
    <w:p w14:paraId="4F1822D3" w14:textId="77777777" w:rsidR="00D77DF1" w:rsidRDefault="00D77DF1" w:rsidP="00FA60AC">
      <w:pPr>
        <w:autoSpaceDE w:val="0"/>
        <w:autoSpaceDN w:val="0"/>
        <w:adjustRightInd w:val="0"/>
        <w:ind w:left="0" w:firstLine="0"/>
        <w:outlineLvl w:val="0"/>
        <w:rPr>
          <w:color w:val="000000"/>
          <w:sz w:val="20"/>
          <w:szCs w:val="20"/>
        </w:rPr>
      </w:pPr>
      <w:r w:rsidRPr="002A6C2F">
        <w:rPr>
          <w:b/>
          <w:color w:val="000000"/>
          <w:sz w:val="20"/>
          <w:szCs w:val="20"/>
        </w:rPr>
        <w:t>Cash advances (ATM Machines)</w:t>
      </w:r>
      <w:r w:rsidRPr="002A6C2F">
        <w:rPr>
          <w:color w:val="000000"/>
          <w:sz w:val="20"/>
          <w:szCs w:val="20"/>
        </w:rPr>
        <w:t xml:space="preserve"> – Strictly Prohibited</w:t>
      </w:r>
    </w:p>
    <w:p w14:paraId="6BFCE0E0" w14:textId="77777777" w:rsidR="00836C4A" w:rsidRDefault="00836C4A" w:rsidP="00FA60AC">
      <w:pPr>
        <w:autoSpaceDE w:val="0"/>
        <w:autoSpaceDN w:val="0"/>
        <w:adjustRightInd w:val="0"/>
        <w:ind w:left="0" w:firstLine="0"/>
        <w:outlineLvl w:val="0"/>
        <w:rPr>
          <w:color w:val="000000"/>
          <w:sz w:val="20"/>
          <w:szCs w:val="20"/>
        </w:rPr>
      </w:pPr>
    </w:p>
    <w:p w14:paraId="5F4BE49D" w14:textId="77777777" w:rsidR="00836C4A" w:rsidRPr="00836C4A" w:rsidRDefault="00836C4A" w:rsidP="00FA60AC">
      <w:pPr>
        <w:autoSpaceDE w:val="0"/>
        <w:autoSpaceDN w:val="0"/>
        <w:adjustRightInd w:val="0"/>
        <w:ind w:left="0" w:firstLine="0"/>
        <w:outlineLvl w:val="0"/>
        <w:rPr>
          <w:b/>
          <w:color w:val="000000"/>
          <w:sz w:val="20"/>
          <w:szCs w:val="20"/>
        </w:rPr>
      </w:pPr>
      <w:r w:rsidRPr="00836C4A">
        <w:rPr>
          <w:b/>
          <w:color w:val="000000"/>
          <w:sz w:val="20"/>
          <w:szCs w:val="20"/>
        </w:rPr>
        <w:t>Cash equivalents (Gift Cards, Gift Certificates etc.)</w:t>
      </w:r>
      <w:r>
        <w:rPr>
          <w:color w:val="000000"/>
          <w:sz w:val="20"/>
          <w:szCs w:val="20"/>
        </w:rPr>
        <w:t xml:space="preserve"> </w:t>
      </w:r>
      <w:r w:rsidRPr="002A6C2F">
        <w:rPr>
          <w:color w:val="000000"/>
          <w:sz w:val="20"/>
          <w:szCs w:val="20"/>
        </w:rPr>
        <w:t>– Strictly Prohibited</w:t>
      </w:r>
      <w:r w:rsidR="00DD2404">
        <w:rPr>
          <w:color w:val="000000"/>
          <w:sz w:val="20"/>
          <w:szCs w:val="20"/>
        </w:rPr>
        <w:t xml:space="preserve">. </w:t>
      </w:r>
      <w:r w:rsidR="00CC449A" w:rsidRPr="00E50C66">
        <w:rPr>
          <w:sz w:val="20"/>
          <w:szCs w:val="20"/>
        </w:rPr>
        <w:t>See Gift Cards for exceptions.</w:t>
      </w:r>
    </w:p>
    <w:p w14:paraId="7D8E42F5" w14:textId="77777777" w:rsidR="002C5549" w:rsidRPr="002A6C2F" w:rsidRDefault="002C5549" w:rsidP="00FA60AC">
      <w:pPr>
        <w:autoSpaceDE w:val="0"/>
        <w:autoSpaceDN w:val="0"/>
        <w:adjustRightInd w:val="0"/>
        <w:ind w:left="0" w:firstLine="0"/>
        <w:rPr>
          <w:color w:val="000000"/>
          <w:sz w:val="20"/>
          <w:szCs w:val="20"/>
        </w:rPr>
      </w:pPr>
    </w:p>
    <w:p w14:paraId="55ABAEBC" w14:textId="77777777" w:rsidR="002C5549" w:rsidRPr="002A6C2F" w:rsidRDefault="002C5549" w:rsidP="00FA60AC">
      <w:pPr>
        <w:autoSpaceDE w:val="0"/>
        <w:autoSpaceDN w:val="0"/>
        <w:adjustRightInd w:val="0"/>
        <w:ind w:left="0" w:firstLine="0"/>
        <w:outlineLvl w:val="0"/>
        <w:rPr>
          <w:color w:val="000000"/>
          <w:sz w:val="20"/>
          <w:szCs w:val="20"/>
        </w:rPr>
      </w:pPr>
      <w:r w:rsidRPr="002A6C2F">
        <w:rPr>
          <w:b/>
          <w:color w:val="000000"/>
          <w:sz w:val="20"/>
          <w:szCs w:val="20"/>
        </w:rPr>
        <w:t>Chemicals</w:t>
      </w:r>
      <w:r w:rsidR="00654C1F" w:rsidRPr="002A6C2F">
        <w:rPr>
          <w:color w:val="000000"/>
          <w:sz w:val="20"/>
          <w:szCs w:val="20"/>
        </w:rPr>
        <w:t xml:space="preserve"> – Allowable when all procurement policies and procedures are followed.</w:t>
      </w:r>
    </w:p>
    <w:p w14:paraId="365B3458" w14:textId="77777777" w:rsidR="002C5549" w:rsidRPr="002A6C2F" w:rsidRDefault="002C5549" w:rsidP="00FA60AC">
      <w:pPr>
        <w:autoSpaceDE w:val="0"/>
        <w:autoSpaceDN w:val="0"/>
        <w:adjustRightInd w:val="0"/>
        <w:ind w:left="0" w:firstLine="0"/>
        <w:rPr>
          <w:color w:val="000000"/>
          <w:sz w:val="20"/>
          <w:szCs w:val="20"/>
        </w:rPr>
      </w:pPr>
    </w:p>
    <w:p w14:paraId="63F3E9D6" w14:textId="77777777" w:rsidR="002C5549" w:rsidRPr="002A6C2F" w:rsidRDefault="002C5549" w:rsidP="00FA60AC">
      <w:pPr>
        <w:autoSpaceDE w:val="0"/>
        <w:autoSpaceDN w:val="0"/>
        <w:adjustRightInd w:val="0"/>
        <w:ind w:left="0" w:firstLine="0"/>
        <w:outlineLvl w:val="0"/>
        <w:rPr>
          <w:color w:val="000000"/>
          <w:sz w:val="20"/>
          <w:szCs w:val="20"/>
        </w:rPr>
      </w:pPr>
      <w:r w:rsidRPr="002A6C2F">
        <w:rPr>
          <w:b/>
          <w:color w:val="000000"/>
          <w:sz w:val="20"/>
          <w:szCs w:val="20"/>
        </w:rPr>
        <w:t>Cylinder gases</w:t>
      </w:r>
      <w:r w:rsidR="00654C1F" w:rsidRPr="002A6C2F">
        <w:rPr>
          <w:color w:val="000000"/>
          <w:sz w:val="20"/>
          <w:szCs w:val="20"/>
        </w:rPr>
        <w:t xml:space="preserve"> – Allowable when all procurement policies and procedures are followed.</w:t>
      </w:r>
    </w:p>
    <w:p w14:paraId="1F5E96BA" w14:textId="77777777" w:rsidR="00D77DF1" w:rsidRPr="002A6C2F" w:rsidRDefault="00D77DF1" w:rsidP="00FA60AC">
      <w:pPr>
        <w:autoSpaceDE w:val="0"/>
        <w:autoSpaceDN w:val="0"/>
        <w:adjustRightInd w:val="0"/>
        <w:ind w:left="0" w:firstLine="0"/>
        <w:rPr>
          <w:color w:val="000000"/>
          <w:sz w:val="20"/>
          <w:szCs w:val="20"/>
        </w:rPr>
      </w:pPr>
    </w:p>
    <w:p w14:paraId="0AC92B33" w14:textId="77777777" w:rsidR="008C0323" w:rsidRPr="002A6C2F" w:rsidRDefault="008C0323" w:rsidP="00FA60AC">
      <w:pPr>
        <w:autoSpaceDE w:val="0"/>
        <w:autoSpaceDN w:val="0"/>
        <w:adjustRightInd w:val="0"/>
        <w:ind w:left="0" w:firstLine="0"/>
        <w:rPr>
          <w:b/>
          <w:color w:val="000000"/>
          <w:sz w:val="20"/>
          <w:szCs w:val="20"/>
        </w:rPr>
      </w:pPr>
      <w:r w:rsidRPr="002A6C2F">
        <w:rPr>
          <w:b/>
          <w:color w:val="000000"/>
          <w:sz w:val="20"/>
          <w:szCs w:val="20"/>
        </w:rPr>
        <w:t xml:space="preserve">Drugs </w:t>
      </w:r>
      <w:r w:rsidRPr="002A6C2F">
        <w:rPr>
          <w:color w:val="000000"/>
          <w:sz w:val="20"/>
          <w:szCs w:val="20"/>
        </w:rPr>
        <w:t xml:space="preserve">– Allowable when purchased by appropriate department, </w:t>
      </w:r>
      <w:r w:rsidR="000C3089" w:rsidRPr="002A6C2F">
        <w:rPr>
          <w:color w:val="000000"/>
          <w:sz w:val="20"/>
          <w:szCs w:val="20"/>
        </w:rPr>
        <w:t>i.e.</w:t>
      </w:r>
      <w:r w:rsidR="009E68F8">
        <w:rPr>
          <w:color w:val="000000"/>
          <w:sz w:val="20"/>
          <w:szCs w:val="20"/>
        </w:rPr>
        <w:t>,</w:t>
      </w:r>
      <w:r w:rsidRPr="002A6C2F">
        <w:rPr>
          <w:color w:val="000000"/>
          <w:sz w:val="20"/>
          <w:szCs w:val="20"/>
        </w:rPr>
        <w:t xml:space="preserve"> Student Health Centers, and when all procurement policies and procedures are followed.</w:t>
      </w:r>
    </w:p>
    <w:p w14:paraId="628AFDE5" w14:textId="77777777" w:rsidR="000A01E0" w:rsidRPr="002A6C2F" w:rsidRDefault="000A01E0" w:rsidP="00FA60AC">
      <w:pPr>
        <w:autoSpaceDE w:val="0"/>
        <w:autoSpaceDN w:val="0"/>
        <w:adjustRightInd w:val="0"/>
        <w:ind w:left="0" w:firstLine="0"/>
        <w:rPr>
          <w:bCs/>
          <w:color w:val="000000"/>
          <w:sz w:val="20"/>
          <w:szCs w:val="20"/>
        </w:rPr>
      </w:pPr>
    </w:p>
    <w:p w14:paraId="093B2724" w14:textId="77777777" w:rsidR="008C0323" w:rsidRPr="002A6C2F" w:rsidRDefault="000A01E0" w:rsidP="00FA60AC">
      <w:pPr>
        <w:autoSpaceDE w:val="0"/>
        <w:autoSpaceDN w:val="0"/>
        <w:adjustRightInd w:val="0"/>
        <w:ind w:left="0" w:firstLine="0"/>
        <w:rPr>
          <w:color w:val="000000"/>
          <w:sz w:val="20"/>
          <w:szCs w:val="20"/>
        </w:rPr>
      </w:pPr>
      <w:proofErr w:type="spellStart"/>
      <w:r w:rsidRPr="002A6C2F">
        <w:rPr>
          <w:b/>
          <w:bCs/>
          <w:color w:val="000000"/>
          <w:sz w:val="20"/>
          <w:szCs w:val="20"/>
        </w:rPr>
        <w:t>EBay</w:t>
      </w:r>
      <w:proofErr w:type="spellEnd"/>
      <w:r w:rsidRPr="002A6C2F">
        <w:rPr>
          <w:b/>
          <w:bCs/>
          <w:color w:val="000000"/>
          <w:sz w:val="20"/>
          <w:szCs w:val="20"/>
        </w:rPr>
        <w:t xml:space="preserve"> Purchases</w:t>
      </w:r>
      <w:r w:rsidRPr="002A6C2F">
        <w:rPr>
          <w:b/>
          <w:color w:val="000000"/>
          <w:sz w:val="20"/>
          <w:szCs w:val="20"/>
        </w:rPr>
        <w:t xml:space="preserve"> </w:t>
      </w:r>
      <w:r w:rsidRPr="002A6C2F">
        <w:rPr>
          <w:color w:val="000000"/>
          <w:sz w:val="20"/>
          <w:szCs w:val="20"/>
        </w:rPr>
        <w:t xml:space="preserve">– The </w:t>
      </w:r>
      <w:r w:rsidR="003F5D5D">
        <w:rPr>
          <w:color w:val="000000"/>
          <w:sz w:val="20"/>
          <w:szCs w:val="20"/>
        </w:rPr>
        <w:t>p</w:t>
      </w:r>
      <w:r w:rsidRPr="002A6C2F">
        <w:rPr>
          <w:color w:val="000000"/>
          <w:sz w:val="20"/>
          <w:szCs w:val="20"/>
        </w:rPr>
        <w:t xml:space="preserve">urchasing </w:t>
      </w:r>
      <w:r w:rsidR="003F5D5D">
        <w:rPr>
          <w:color w:val="000000"/>
          <w:sz w:val="20"/>
          <w:szCs w:val="20"/>
        </w:rPr>
        <w:t>c</w:t>
      </w:r>
      <w:r w:rsidRPr="002A6C2F">
        <w:rPr>
          <w:color w:val="000000"/>
          <w:sz w:val="20"/>
          <w:szCs w:val="20"/>
        </w:rPr>
        <w:t>ard may be used to purchase items from an online source</w:t>
      </w:r>
      <w:r w:rsidR="003F5D5D">
        <w:rPr>
          <w:color w:val="000000"/>
          <w:sz w:val="20"/>
          <w:szCs w:val="20"/>
        </w:rPr>
        <w:t>,</w:t>
      </w:r>
      <w:r w:rsidRPr="002A6C2F">
        <w:rPr>
          <w:color w:val="000000"/>
          <w:sz w:val="20"/>
          <w:szCs w:val="20"/>
        </w:rPr>
        <w:t xml:space="preserve"> such as </w:t>
      </w:r>
      <w:proofErr w:type="spellStart"/>
      <w:r w:rsidRPr="002A6C2F">
        <w:rPr>
          <w:color w:val="000000"/>
          <w:sz w:val="20"/>
          <w:szCs w:val="20"/>
        </w:rPr>
        <w:t>EBay</w:t>
      </w:r>
      <w:proofErr w:type="spellEnd"/>
      <w:r w:rsidR="003F5D5D">
        <w:rPr>
          <w:color w:val="000000"/>
          <w:sz w:val="20"/>
          <w:szCs w:val="20"/>
        </w:rPr>
        <w:t>,</w:t>
      </w:r>
      <w:r w:rsidRPr="002A6C2F">
        <w:rPr>
          <w:color w:val="000000"/>
          <w:sz w:val="20"/>
          <w:szCs w:val="20"/>
        </w:rPr>
        <w:t xml:space="preserve"> provided the risk of loss has been minimized to the maximum extent possible and State procurement rules are met</w:t>
      </w:r>
      <w:r w:rsidR="00DD2404">
        <w:rPr>
          <w:color w:val="000000"/>
          <w:sz w:val="20"/>
          <w:szCs w:val="20"/>
        </w:rPr>
        <w:t xml:space="preserve">. </w:t>
      </w:r>
      <w:r w:rsidRPr="002A6C2F">
        <w:rPr>
          <w:color w:val="000000"/>
          <w:sz w:val="20"/>
          <w:szCs w:val="20"/>
        </w:rPr>
        <w:t xml:space="preserve">Since there are no refunds when purchasing from </w:t>
      </w:r>
      <w:proofErr w:type="spellStart"/>
      <w:r w:rsidR="000C3089" w:rsidRPr="002A6C2F">
        <w:rPr>
          <w:color w:val="000000"/>
          <w:sz w:val="20"/>
          <w:szCs w:val="20"/>
        </w:rPr>
        <w:t>EBay</w:t>
      </w:r>
      <w:proofErr w:type="spellEnd"/>
      <w:r w:rsidRPr="002A6C2F">
        <w:rPr>
          <w:color w:val="000000"/>
          <w:sz w:val="20"/>
          <w:szCs w:val="20"/>
        </w:rPr>
        <w:t>, purchasers should do everything possible to determine the true condition of the item being purchased</w:t>
      </w:r>
      <w:r w:rsidR="00DD2404">
        <w:rPr>
          <w:color w:val="000000"/>
          <w:sz w:val="20"/>
          <w:szCs w:val="20"/>
        </w:rPr>
        <w:t xml:space="preserve">. </w:t>
      </w:r>
      <w:r w:rsidRPr="002A6C2F">
        <w:rPr>
          <w:color w:val="000000"/>
          <w:sz w:val="20"/>
          <w:szCs w:val="20"/>
        </w:rPr>
        <w:t xml:space="preserve">When purchasing an operating piece of equipment, it is expected that an independent person or company </w:t>
      </w:r>
      <w:r w:rsidR="009E68F8">
        <w:rPr>
          <w:color w:val="000000"/>
          <w:sz w:val="20"/>
          <w:szCs w:val="20"/>
        </w:rPr>
        <w:t xml:space="preserve">will </w:t>
      </w:r>
      <w:r w:rsidRPr="002A6C2F">
        <w:rPr>
          <w:color w:val="000000"/>
          <w:sz w:val="20"/>
          <w:szCs w:val="20"/>
        </w:rPr>
        <w:t>be used to validate the operating condition</w:t>
      </w:r>
      <w:r w:rsidR="00DD2404">
        <w:rPr>
          <w:color w:val="000000"/>
          <w:sz w:val="20"/>
          <w:szCs w:val="20"/>
        </w:rPr>
        <w:t xml:space="preserve">. </w:t>
      </w:r>
      <w:r w:rsidRPr="002A6C2F">
        <w:rPr>
          <w:color w:val="000000"/>
          <w:sz w:val="20"/>
          <w:szCs w:val="20"/>
        </w:rPr>
        <w:t xml:space="preserve">Cardholders are encouraged to contact the Purchasing Agent that handles the </w:t>
      </w:r>
      <w:proofErr w:type="gramStart"/>
      <w:r w:rsidRPr="002A6C2F">
        <w:rPr>
          <w:color w:val="000000"/>
          <w:sz w:val="20"/>
          <w:szCs w:val="20"/>
        </w:rPr>
        <w:t>particular commodity</w:t>
      </w:r>
      <w:proofErr w:type="gramEnd"/>
      <w:r w:rsidRPr="002A6C2F">
        <w:rPr>
          <w:color w:val="000000"/>
          <w:sz w:val="20"/>
          <w:szCs w:val="20"/>
        </w:rPr>
        <w:t xml:space="preserve"> prior to making an </w:t>
      </w:r>
      <w:proofErr w:type="spellStart"/>
      <w:r w:rsidRPr="002A6C2F">
        <w:rPr>
          <w:color w:val="000000"/>
          <w:sz w:val="20"/>
          <w:szCs w:val="20"/>
        </w:rPr>
        <w:t>EBay</w:t>
      </w:r>
      <w:proofErr w:type="spellEnd"/>
      <w:r w:rsidRPr="002A6C2F">
        <w:rPr>
          <w:color w:val="000000"/>
          <w:sz w:val="20"/>
          <w:szCs w:val="20"/>
        </w:rPr>
        <w:t xml:space="preserve"> purchase.</w:t>
      </w:r>
    </w:p>
    <w:p w14:paraId="3D59479A" w14:textId="77777777" w:rsidR="00D1622F" w:rsidRPr="002A6C2F" w:rsidRDefault="00D1622F" w:rsidP="00FA60AC">
      <w:pPr>
        <w:autoSpaceDE w:val="0"/>
        <w:autoSpaceDN w:val="0"/>
        <w:adjustRightInd w:val="0"/>
        <w:ind w:left="0" w:firstLine="0"/>
        <w:rPr>
          <w:color w:val="000000"/>
          <w:sz w:val="20"/>
          <w:szCs w:val="20"/>
        </w:rPr>
      </w:pPr>
    </w:p>
    <w:p w14:paraId="251CA947" w14:textId="77777777" w:rsidR="00D1622F" w:rsidRPr="002A6C2F" w:rsidRDefault="00D1622F" w:rsidP="00FA60AC">
      <w:pPr>
        <w:autoSpaceDE w:val="0"/>
        <w:autoSpaceDN w:val="0"/>
        <w:adjustRightInd w:val="0"/>
        <w:ind w:left="0" w:firstLine="0"/>
        <w:outlineLvl w:val="0"/>
        <w:rPr>
          <w:color w:val="000000"/>
          <w:sz w:val="20"/>
          <w:szCs w:val="20"/>
        </w:rPr>
      </w:pPr>
      <w:r w:rsidRPr="002A6C2F">
        <w:rPr>
          <w:b/>
          <w:color w:val="000000"/>
          <w:sz w:val="20"/>
          <w:szCs w:val="20"/>
        </w:rPr>
        <w:t>Fines</w:t>
      </w:r>
      <w:r w:rsidRPr="002A6C2F">
        <w:rPr>
          <w:color w:val="000000"/>
          <w:sz w:val="20"/>
          <w:szCs w:val="20"/>
        </w:rPr>
        <w:t xml:space="preserve"> – Fines, including parking tickets on and off campus, are </w:t>
      </w:r>
      <w:r w:rsidRPr="002A6C2F">
        <w:rPr>
          <w:b/>
          <w:color w:val="000000"/>
          <w:sz w:val="20"/>
          <w:szCs w:val="20"/>
        </w:rPr>
        <w:t>not</w:t>
      </w:r>
      <w:r w:rsidRPr="002A6C2F">
        <w:rPr>
          <w:color w:val="000000"/>
          <w:sz w:val="20"/>
          <w:szCs w:val="20"/>
        </w:rPr>
        <w:t xml:space="preserve"> allowable.</w:t>
      </w:r>
    </w:p>
    <w:p w14:paraId="5796C376" w14:textId="77777777" w:rsidR="000A01E0" w:rsidRPr="002A6C2F" w:rsidRDefault="000A01E0" w:rsidP="00FA60AC">
      <w:pPr>
        <w:autoSpaceDE w:val="0"/>
        <w:autoSpaceDN w:val="0"/>
        <w:adjustRightInd w:val="0"/>
        <w:ind w:left="0" w:firstLine="0"/>
        <w:rPr>
          <w:color w:val="000000"/>
          <w:sz w:val="20"/>
          <w:szCs w:val="20"/>
        </w:rPr>
      </w:pPr>
    </w:p>
    <w:p w14:paraId="4DD56853" w14:textId="77777777" w:rsidR="008C0323" w:rsidRDefault="008C0323" w:rsidP="00FA60AC">
      <w:pPr>
        <w:autoSpaceDE w:val="0"/>
        <w:autoSpaceDN w:val="0"/>
        <w:adjustRightInd w:val="0"/>
        <w:ind w:left="0" w:firstLine="0"/>
        <w:rPr>
          <w:b/>
          <w:color w:val="000000"/>
          <w:sz w:val="20"/>
          <w:szCs w:val="20"/>
        </w:rPr>
      </w:pPr>
    </w:p>
    <w:p w14:paraId="0F10058E" w14:textId="77777777" w:rsidR="002F38A7" w:rsidRDefault="002F38A7" w:rsidP="00FA60AC">
      <w:pPr>
        <w:autoSpaceDE w:val="0"/>
        <w:autoSpaceDN w:val="0"/>
        <w:adjustRightInd w:val="0"/>
        <w:ind w:left="0" w:firstLine="0"/>
        <w:rPr>
          <w:b/>
          <w:color w:val="000000"/>
          <w:sz w:val="20"/>
          <w:szCs w:val="20"/>
        </w:rPr>
      </w:pPr>
    </w:p>
    <w:p w14:paraId="74B1E469" w14:textId="77777777" w:rsidR="00611C63" w:rsidRPr="002A6C2F" w:rsidRDefault="00611C63" w:rsidP="00FA60AC">
      <w:pPr>
        <w:autoSpaceDE w:val="0"/>
        <w:autoSpaceDN w:val="0"/>
        <w:adjustRightInd w:val="0"/>
        <w:ind w:left="0" w:firstLine="0"/>
        <w:rPr>
          <w:b/>
          <w:color w:val="000000"/>
          <w:sz w:val="20"/>
          <w:szCs w:val="20"/>
        </w:rPr>
      </w:pPr>
    </w:p>
    <w:p w14:paraId="67948974" w14:textId="77777777" w:rsidR="00EC10C6" w:rsidRDefault="002A6C2F" w:rsidP="00FA60AC">
      <w:pPr>
        <w:autoSpaceDE w:val="0"/>
        <w:autoSpaceDN w:val="0"/>
        <w:adjustRightInd w:val="0"/>
        <w:ind w:left="0" w:firstLine="0"/>
        <w:jc w:val="center"/>
        <w:outlineLvl w:val="0"/>
        <w:rPr>
          <w:color w:val="000000"/>
          <w:sz w:val="20"/>
          <w:szCs w:val="20"/>
        </w:rPr>
      </w:pPr>
      <w:r>
        <w:rPr>
          <w:color w:val="000000"/>
          <w:sz w:val="20"/>
          <w:szCs w:val="20"/>
        </w:rPr>
        <w:lastRenderedPageBreak/>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CA59E6">
        <w:rPr>
          <w:color w:val="000000"/>
          <w:sz w:val="20"/>
          <w:szCs w:val="20"/>
        </w:rPr>
        <w:tab/>
      </w:r>
    </w:p>
    <w:p w14:paraId="486A03FA" w14:textId="77777777" w:rsidR="002A6C2F" w:rsidRPr="002A6C2F" w:rsidRDefault="002A6C2F" w:rsidP="001E63DB">
      <w:pPr>
        <w:autoSpaceDE w:val="0"/>
        <w:autoSpaceDN w:val="0"/>
        <w:adjustRightInd w:val="0"/>
        <w:ind w:left="0" w:firstLine="0"/>
        <w:jc w:val="right"/>
        <w:outlineLvl w:val="0"/>
        <w:rPr>
          <w:b/>
          <w:color w:val="000000"/>
          <w:sz w:val="20"/>
          <w:szCs w:val="20"/>
        </w:rPr>
      </w:pPr>
      <w:r w:rsidRPr="002A6C2F">
        <w:rPr>
          <w:b/>
          <w:color w:val="000000"/>
          <w:sz w:val="20"/>
          <w:szCs w:val="20"/>
        </w:rPr>
        <w:t>APPENDIX B-1</w:t>
      </w:r>
    </w:p>
    <w:p w14:paraId="262769AF" w14:textId="77777777" w:rsidR="002A6C2F" w:rsidRDefault="002A6C2F" w:rsidP="00FA60AC">
      <w:pPr>
        <w:autoSpaceDE w:val="0"/>
        <w:autoSpaceDN w:val="0"/>
        <w:adjustRightInd w:val="0"/>
        <w:ind w:left="0" w:firstLine="0"/>
        <w:rPr>
          <w:b/>
          <w:bCs/>
          <w:color w:val="000000"/>
          <w:sz w:val="20"/>
          <w:szCs w:val="20"/>
        </w:rPr>
      </w:pPr>
    </w:p>
    <w:p w14:paraId="510E2C93" w14:textId="77777777" w:rsidR="002A6C2F" w:rsidRDefault="002A6C2F" w:rsidP="00FA60AC">
      <w:pPr>
        <w:autoSpaceDE w:val="0"/>
        <w:autoSpaceDN w:val="0"/>
        <w:adjustRightInd w:val="0"/>
        <w:ind w:left="0" w:firstLine="0"/>
        <w:jc w:val="center"/>
        <w:outlineLvl w:val="0"/>
        <w:rPr>
          <w:b/>
          <w:bCs/>
          <w:color w:val="000000"/>
          <w:sz w:val="20"/>
          <w:szCs w:val="20"/>
        </w:rPr>
      </w:pPr>
      <w:r w:rsidRPr="002A6C2F">
        <w:rPr>
          <w:b/>
          <w:bCs/>
          <w:color w:val="000000"/>
          <w:sz w:val="20"/>
          <w:szCs w:val="20"/>
        </w:rPr>
        <w:t>COMMONLY QUESTIONED ITEMS</w:t>
      </w:r>
      <w:r>
        <w:rPr>
          <w:b/>
          <w:bCs/>
          <w:color w:val="000000"/>
          <w:sz w:val="20"/>
          <w:szCs w:val="20"/>
        </w:rPr>
        <w:t xml:space="preserve"> (continued)</w:t>
      </w:r>
    </w:p>
    <w:p w14:paraId="27D0E09D" w14:textId="77777777" w:rsidR="00836C4A" w:rsidRDefault="00836C4A" w:rsidP="00FA60AC">
      <w:pPr>
        <w:autoSpaceDE w:val="0"/>
        <w:autoSpaceDN w:val="0"/>
        <w:adjustRightInd w:val="0"/>
        <w:ind w:left="0" w:firstLine="0"/>
        <w:jc w:val="center"/>
        <w:outlineLvl w:val="0"/>
        <w:rPr>
          <w:b/>
          <w:bCs/>
          <w:color w:val="000000"/>
          <w:sz w:val="20"/>
          <w:szCs w:val="20"/>
        </w:rPr>
      </w:pPr>
    </w:p>
    <w:p w14:paraId="1345BF61" w14:textId="34C46C63" w:rsidR="00836C4A" w:rsidRPr="002A6C2F" w:rsidRDefault="00836C4A" w:rsidP="00836C4A">
      <w:pPr>
        <w:autoSpaceDE w:val="0"/>
        <w:autoSpaceDN w:val="0"/>
        <w:adjustRightInd w:val="0"/>
        <w:ind w:left="0" w:firstLine="0"/>
        <w:rPr>
          <w:b/>
          <w:bCs/>
          <w:color w:val="000000"/>
          <w:sz w:val="20"/>
          <w:szCs w:val="20"/>
        </w:rPr>
      </w:pPr>
      <w:r w:rsidRPr="002A6C2F">
        <w:rPr>
          <w:b/>
          <w:color w:val="000000"/>
          <w:sz w:val="20"/>
          <w:szCs w:val="20"/>
        </w:rPr>
        <w:t>Flowers/decorative items</w:t>
      </w:r>
      <w:r w:rsidRPr="002A6C2F">
        <w:rPr>
          <w:color w:val="000000"/>
          <w:sz w:val="20"/>
          <w:szCs w:val="20"/>
        </w:rPr>
        <w:t xml:space="preserve"> – Allowable when such items are placed in a general reception </w:t>
      </w:r>
      <w:r>
        <w:rPr>
          <w:color w:val="000000"/>
          <w:sz w:val="20"/>
          <w:szCs w:val="20"/>
        </w:rPr>
        <w:t>area frequented by students and/</w:t>
      </w:r>
      <w:r w:rsidRPr="002A6C2F">
        <w:rPr>
          <w:color w:val="000000"/>
          <w:sz w:val="20"/>
          <w:szCs w:val="20"/>
        </w:rPr>
        <w:t xml:space="preserve">or the </w:t>
      </w:r>
      <w:proofErr w:type="gramStart"/>
      <w:r w:rsidRPr="002A6C2F">
        <w:rPr>
          <w:color w:val="000000"/>
          <w:sz w:val="20"/>
          <w:szCs w:val="20"/>
        </w:rPr>
        <w:t>general public</w:t>
      </w:r>
      <w:proofErr w:type="gramEnd"/>
      <w:r w:rsidR="00DD2404">
        <w:rPr>
          <w:color w:val="000000"/>
          <w:sz w:val="20"/>
          <w:szCs w:val="20"/>
        </w:rPr>
        <w:t xml:space="preserve">. </w:t>
      </w:r>
      <w:r w:rsidRPr="002A6C2F">
        <w:rPr>
          <w:color w:val="000000"/>
          <w:sz w:val="20"/>
          <w:szCs w:val="20"/>
        </w:rPr>
        <w:t>The purchase of items placed in employee lounges, assigned offices</w:t>
      </w:r>
      <w:r>
        <w:rPr>
          <w:color w:val="000000"/>
          <w:sz w:val="20"/>
          <w:szCs w:val="20"/>
        </w:rPr>
        <w:t>,</w:t>
      </w:r>
      <w:r w:rsidRPr="002A6C2F">
        <w:rPr>
          <w:color w:val="000000"/>
          <w:sz w:val="20"/>
          <w:szCs w:val="20"/>
        </w:rPr>
        <w:t xml:space="preserve"> or other work areas are </w:t>
      </w:r>
      <w:r w:rsidRPr="002A6C2F">
        <w:rPr>
          <w:b/>
          <w:color w:val="000000"/>
          <w:sz w:val="20"/>
          <w:szCs w:val="20"/>
        </w:rPr>
        <w:t>not</w:t>
      </w:r>
      <w:r w:rsidRPr="002A6C2F">
        <w:rPr>
          <w:color w:val="000000"/>
          <w:sz w:val="20"/>
          <w:szCs w:val="20"/>
        </w:rPr>
        <w:t xml:space="preserve"> allowable.</w:t>
      </w:r>
      <w:r w:rsidR="002835EA">
        <w:rPr>
          <w:color w:val="000000"/>
          <w:sz w:val="20"/>
          <w:szCs w:val="20"/>
        </w:rPr>
        <w:t xml:space="preserve"> </w:t>
      </w:r>
      <w:r w:rsidR="002835EA" w:rsidRPr="002835EA">
        <w:rPr>
          <w:color w:val="000000"/>
          <w:sz w:val="20"/>
          <w:szCs w:val="20"/>
        </w:rPr>
        <w:t xml:space="preserve">Purchases made for official functions are allowable in accordance with </w:t>
      </w:r>
      <w:hyperlink r:id="rId46" w:history="1">
        <w:r w:rsidR="002835EA" w:rsidRPr="007C5B65">
          <w:rPr>
            <w:rStyle w:val="Hyperlink"/>
            <w:sz w:val="20"/>
            <w:szCs w:val="20"/>
          </w:rPr>
          <w:t>SYS 312</w:t>
        </w:r>
      </w:hyperlink>
      <w:r w:rsidR="002835EA">
        <w:rPr>
          <w:color w:val="000000"/>
          <w:sz w:val="20"/>
          <w:szCs w:val="20"/>
        </w:rPr>
        <w:t>.</w:t>
      </w:r>
    </w:p>
    <w:p w14:paraId="75CBA5A1" w14:textId="77777777" w:rsidR="002A6C2F" w:rsidRDefault="002A6C2F" w:rsidP="00FA60AC">
      <w:pPr>
        <w:autoSpaceDE w:val="0"/>
        <w:autoSpaceDN w:val="0"/>
        <w:adjustRightInd w:val="0"/>
        <w:ind w:left="0" w:firstLine="0"/>
        <w:rPr>
          <w:b/>
          <w:color w:val="000000"/>
          <w:sz w:val="20"/>
          <w:szCs w:val="20"/>
        </w:rPr>
      </w:pPr>
    </w:p>
    <w:p w14:paraId="209E16F0" w14:textId="225AE843" w:rsidR="00D1622F" w:rsidRDefault="00D77DF1" w:rsidP="00FA60AC">
      <w:pPr>
        <w:autoSpaceDE w:val="0"/>
        <w:autoSpaceDN w:val="0"/>
        <w:adjustRightInd w:val="0"/>
        <w:ind w:left="0" w:firstLine="0"/>
        <w:rPr>
          <w:color w:val="000000"/>
          <w:sz w:val="20"/>
          <w:szCs w:val="20"/>
        </w:rPr>
      </w:pPr>
      <w:r w:rsidRPr="002A6C2F">
        <w:rPr>
          <w:b/>
          <w:color w:val="000000"/>
          <w:sz w:val="20"/>
          <w:szCs w:val="20"/>
        </w:rPr>
        <w:t>Gasoline/fuel</w:t>
      </w:r>
      <w:r w:rsidR="0069722E" w:rsidRPr="002A6C2F">
        <w:rPr>
          <w:color w:val="000000"/>
          <w:sz w:val="20"/>
          <w:szCs w:val="20"/>
        </w:rPr>
        <w:t xml:space="preserve"> – Allowable only when used in conjunction with car rental</w:t>
      </w:r>
      <w:r w:rsidR="00DD2404">
        <w:rPr>
          <w:color w:val="000000"/>
          <w:sz w:val="20"/>
          <w:szCs w:val="20"/>
        </w:rPr>
        <w:t xml:space="preserve">. </w:t>
      </w:r>
      <w:r w:rsidR="0069722E" w:rsidRPr="002A6C2F">
        <w:rPr>
          <w:color w:val="000000"/>
          <w:sz w:val="20"/>
          <w:szCs w:val="20"/>
        </w:rPr>
        <w:t>All other gasoline/fuel, including gasoline/fuel for lawnmowers and other off-road units, must be obtained from a campus fueling station</w:t>
      </w:r>
      <w:r w:rsidR="00AF6D9D" w:rsidRPr="002A6C2F">
        <w:rPr>
          <w:color w:val="000000"/>
          <w:sz w:val="20"/>
          <w:szCs w:val="20"/>
        </w:rPr>
        <w:t xml:space="preserve">, if available, </w:t>
      </w:r>
      <w:r w:rsidR="0069722E" w:rsidRPr="002A6C2F">
        <w:rPr>
          <w:color w:val="000000"/>
          <w:sz w:val="20"/>
          <w:szCs w:val="20"/>
        </w:rPr>
        <w:t xml:space="preserve">or purchased using a </w:t>
      </w:r>
      <w:r w:rsidR="00D749FF">
        <w:rPr>
          <w:color w:val="000000"/>
          <w:sz w:val="20"/>
          <w:szCs w:val="20"/>
        </w:rPr>
        <w:t>WEX</w:t>
      </w:r>
      <w:r w:rsidR="0069722E" w:rsidRPr="002A6C2F">
        <w:rPr>
          <w:color w:val="000000"/>
          <w:sz w:val="20"/>
          <w:szCs w:val="20"/>
        </w:rPr>
        <w:t xml:space="preserve"> fuel card.</w:t>
      </w:r>
    </w:p>
    <w:p w14:paraId="6BE2BBFE" w14:textId="77777777" w:rsidR="00CC449A" w:rsidRDefault="00CC449A" w:rsidP="00FA60AC">
      <w:pPr>
        <w:autoSpaceDE w:val="0"/>
        <w:autoSpaceDN w:val="0"/>
        <w:adjustRightInd w:val="0"/>
        <w:ind w:left="0" w:firstLine="0"/>
        <w:rPr>
          <w:color w:val="000000"/>
          <w:sz w:val="20"/>
          <w:szCs w:val="20"/>
        </w:rPr>
      </w:pPr>
    </w:p>
    <w:p w14:paraId="7452F210" w14:textId="420AD05F" w:rsidR="00CC449A" w:rsidRPr="00460FE3" w:rsidRDefault="00CC449A" w:rsidP="00FA60AC">
      <w:pPr>
        <w:autoSpaceDE w:val="0"/>
        <w:autoSpaceDN w:val="0"/>
        <w:adjustRightInd w:val="0"/>
        <w:ind w:left="0" w:firstLine="0"/>
        <w:rPr>
          <w:sz w:val="20"/>
          <w:szCs w:val="20"/>
        </w:rPr>
      </w:pPr>
      <w:r w:rsidRPr="00460FE3">
        <w:rPr>
          <w:b/>
          <w:sz w:val="20"/>
          <w:szCs w:val="20"/>
        </w:rPr>
        <w:t>Gift Cards –</w:t>
      </w:r>
      <w:r w:rsidR="007C5B65">
        <w:rPr>
          <w:sz w:val="20"/>
          <w:szCs w:val="20"/>
        </w:rPr>
        <w:t xml:space="preserve"> </w:t>
      </w:r>
      <w:r w:rsidR="007C5B65" w:rsidRPr="007C5B65">
        <w:rPr>
          <w:sz w:val="20"/>
          <w:szCs w:val="20"/>
        </w:rPr>
        <w:t>Allowable only when used for prizes or awards in amounts of $</w:t>
      </w:r>
      <w:r w:rsidR="00D749FF">
        <w:rPr>
          <w:sz w:val="20"/>
          <w:szCs w:val="20"/>
        </w:rPr>
        <w:t>50</w:t>
      </w:r>
      <w:r w:rsidR="007C5B65" w:rsidRPr="007C5B65">
        <w:rPr>
          <w:sz w:val="20"/>
          <w:szCs w:val="20"/>
        </w:rPr>
        <w:t xml:space="preserve"> or less, unless provided to research subjects, then allowable up to the amounts provided in related grant agreements</w:t>
      </w:r>
      <w:r w:rsidR="00DD2404">
        <w:rPr>
          <w:sz w:val="20"/>
          <w:szCs w:val="20"/>
        </w:rPr>
        <w:t xml:space="preserve">. </w:t>
      </w:r>
      <w:r w:rsidR="007C36CA" w:rsidRPr="00460FE3">
        <w:rPr>
          <w:sz w:val="20"/>
          <w:szCs w:val="20"/>
        </w:rPr>
        <w:t>G</w:t>
      </w:r>
      <w:r w:rsidRPr="00460FE3">
        <w:rPr>
          <w:sz w:val="20"/>
          <w:szCs w:val="20"/>
        </w:rPr>
        <w:t>ift cards may not be awarded to employees or Non-Resident Aliens and cannot be used for the payment of services or other tax reportable transactions</w:t>
      </w:r>
      <w:r w:rsidR="00DD2404">
        <w:rPr>
          <w:sz w:val="20"/>
          <w:szCs w:val="20"/>
        </w:rPr>
        <w:t xml:space="preserve">. </w:t>
      </w:r>
      <w:r w:rsidR="007C36CA" w:rsidRPr="00460FE3">
        <w:rPr>
          <w:sz w:val="20"/>
          <w:szCs w:val="20"/>
        </w:rPr>
        <w:t>Prior to purchasing gift cards, a Gift Card Approval Form must be completed and signed by t</w:t>
      </w:r>
      <w:r w:rsidR="00935446" w:rsidRPr="00460FE3">
        <w:rPr>
          <w:sz w:val="20"/>
          <w:szCs w:val="20"/>
        </w:rPr>
        <w:t>he cardholder’s business office</w:t>
      </w:r>
      <w:r w:rsidR="007C36CA" w:rsidRPr="00460FE3">
        <w:rPr>
          <w:sz w:val="20"/>
          <w:szCs w:val="20"/>
        </w:rPr>
        <w:t xml:space="preserve"> (see </w:t>
      </w:r>
      <w:r w:rsidR="00460FE3">
        <w:rPr>
          <w:sz w:val="20"/>
          <w:szCs w:val="20"/>
        </w:rPr>
        <w:t>A</w:t>
      </w:r>
      <w:r w:rsidR="007C36CA" w:rsidRPr="00460FE3">
        <w:rPr>
          <w:sz w:val="20"/>
          <w:szCs w:val="20"/>
        </w:rPr>
        <w:t xml:space="preserve">ppendix </w:t>
      </w:r>
      <w:r w:rsidR="002152D5" w:rsidRPr="00460FE3">
        <w:rPr>
          <w:sz w:val="20"/>
          <w:szCs w:val="20"/>
        </w:rPr>
        <w:t>J</w:t>
      </w:r>
      <w:r w:rsidR="007C36CA" w:rsidRPr="00460FE3">
        <w:rPr>
          <w:sz w:val="20"/>
          <w:szCs w:val="20"/>
        </w:rPr>
        <w:t>)</w:t>
      </w:r>
      <w:r w:rsidR="00DD2404">
        <w:rPr>
          <w:sz w:val="20"/>
          <w:szCs w:val="20"/>
        </w:rPr>
        <w:t xml:space="preserve">. </w:t>
      </w:r>
      <w:r w:rsidRPr="00460FE3">
        <w:rPr>
          <w:sz w:val="20"/>
          <w:szCs w:val="20"/>
        </w:rPr>
        <w:t>The name and contact information of each gift card</w:t>
      </w:r>
      <w:r w:rsidR="007C36CA" w:rsidRPr="00460FE3">
        <w:rPr>
          <w:sz w:val="20"/>
          <w:szCs w:val="20"/>
        </w:rPr>
        <w:t xml:space="preserve"> recipient should be documented on a Gift Card Recipient Log (see </w:t>
      </w:r>
      <w:r w:rsidR="00460FE3">
        <w:rPr>
          <w:sz w:val="20"/>
          <w:szCs w:val="20"/>
        </w:rPr>
        <w:t>A</w:t>
      </w:r>
      <w:r w:rsidR="007C36CA" w:rsidRPr="00460FE3">
        <w:rPr>
          <w:sz w:val="20"/>
          <w:szCs w:val="20"/>
        </w:rPr>
        <w:t xml:space="preserve">ppendix </w:t>
      </w:r>
      <w:r w:rsidR="002152D5" w:rsidRPr="00460FE3">
        <w:rPr>
          <w:sz w:val="20"/>
          <w:szCs w:val="20"/>
        </w:rPr>
        <w:t>K</w:t>
      </w:r>
      <w:r w:rsidR="007C36CA" w:rsidRPr="00460FE3">
        <w:rPr>
          <w:sz w:val="20"/>
          <w:szCs w:val="20"/>
        </w:rPr>
        <w:t>)</w:t>
      </w:r>
      <w:r w:rsidR="00935446" w:rsidRPr="00460FE3">
        <w:rPr>
          <w:sz w:val="20"/>
          <w:szCs w:val="20"/>
        </w:rPr>
        <w:t>.</w:t>
      </w:r>
    </w:p>
    <w:p w14:paraId="2D1D3425" w14:textId="77777777" w:rsidR="00D77DF1" w:rsidRPr="002A6C2F" w:rsidRDefault="00D77DF1" w:rsidP="00FA60AC">
      <w:pPr>
        <w:autoSpaceDE w:val="0"/>
        <w:autoSpaceDN w:val="0"/>
        <w:adjustRightInd w:val="0"/>
        <w:ind w:left="0" w:firstLine="0"/>
        <w:rPr>
          <w:color w:val="000000"/>
          <w:sz w:val="20"/>
          <w:szCs w:val="20"/>
        </w:rPr>
      </w:pPr>
    </w:p>
    <w:p w14:paraId="54662B4F" w14:textId="77777777" w:rsidR="000A01E0" w:rsidRPr="002A6C2F" w:rsidRDefault="000A01E0" w:rsidP="00FA60AC">
      <w:pPr>
        <w:autoSpaceDE w:val="0"/>
        <w:autoSpaceDN w:val="0"/>
        <w:adjustRightInd w:val="0"/>
        <w:ind w:left="0" w:firstLine="0"/>
        <w:rPr>
          <w:color w:val="000000"/>
          <w:sz w:val="20"/>
          <w:szCs w:val="20"/>
        </w:rPr>
      </w:pPr>
      <w:r w:rsidRPr="002A6C2F">
        <w:rPr>
          <w:b/>
          <w:bCs/>
          <w:color w:val="000000"/>
          <w:sz w:val="20"/>
          <w:szCs w:val="20"/>
        </w:rPr>
        <w:t>Gratuity</w:t>
      </w:r>
      <w:r w:rsidRPr="002A6C2F">
        <w:rPr>
          <w:bCs/>
          <w:color w:val="000000"/>
          <w:sz w:val="20"/>
          <w:szCs w:val="20"/>
        </w:rPr>
        <w:t xml:space="preserve"> </w:t>
      </w:r>
      <w:r w:rsidRPr="002A6C2F">
        <w:rPr>
          <w:color w:val="000000"/>
          <w:sz w:val="20"/>
          <w:szCs w:val="20"/>
        </w:rPr>
        <w:t xml:space="preserve">– Gratuity within reason for a Headquarters’ City conference or event is acceptable on the card if </w:t>
      </w:r>
      <w:proofErr w:type="gramStart"/>
      <w:r w:rsidRPr="002A6C2F">
        <w:rPr>
          <w:color w:val="000000"/>
          <w:sz w:val="20"/>
          <w:szCs w:val="20"/>
        </w:rPr>
        <w:t>the majority of</w:t>
      </w:r>
      <w:proofErr w:type="gramEnd"/>
      <w:r w:rsidRPr="002A6C2F">
        <w:rPr>
          <w:color w:val="000000"/>
          <w:sz w:val="20"/>
          <w:szCs w:val="20"/>
        </w:rPr>
        <w:t xml:space="preserve"> attendees are not UW employees</w:t>
      </w:r>
      <w:r w:rsidR="00DD2404">
        <w:rPr>
          <w:color w:val="000000"/>
          <w:sz w:val="20"/>
          <w:szCs w:val="20"/>
        </w:rPr>
        <w:t xml:space="preserve">. </w:t>
      </w:r>
      <w:r w:rsidRPr="002A6C2F">
        <w:rPr>
          <w:color w:val="000000"/>
          <w:sz w:val="20"/>
          <w:szCs w:val="20"/>
        </w:rPr>
        <w:t>If the event consists of mainly UW employees, the gratuity must fall within the individual meal limits.</w:t>
      </w:r>
    </w:p>
    <w:p w14:paraId="6E98548E" w14:textId="77777777" w:rsidR="00D1622F" w:rsidRPr="002A6C2F" w:rsidRDefault="00D1622F" w:rsidP="00FA60AC">
      <w:pPr>
        <w:autoSpaceDE w:val="0"/>
        <w:autoSpaceDN w:val="0"/>
        <w:adjustRightInd w:val="0"/>
        <w:ind w:left="0" w:firstLine="0"/>
        <w:rPr>
          <w:color w:val="000000"/>
          <w:sz w:val="20"/>
          <w:szCs w:val="20"/>
        </w:rPr>
      </w:pPr>
    </w:p>
    <w:p w14:paraId="64F0CA23" w14:textId="77777777" w:rsidR="00D1622F" w:rsidRPr="002A6C2F" w:rsidRDefault="00D1622F" w:rsidP="00FA60AC">
      <w:pPr>
        <w:autoSpaceDE w:val="0"/>
        <w:autoSpaceDN w:val="0"/>
        <w:adjustRightInd w:val="0"/>
        <w:ind w:left="0" w:firstLine="0"/>
        <w:outlineLvl w:val="0"/>
        <w:rPr>
          <w:color w:val="000000"/>
          <w:sz w:val="20"/>
          <w:szCs w:val="20"/>
        </w:rPr>
      </w:pPr>
      <w:r w:rsidRPr="002A6C2F">
        <w:rPr>
          <w:b/>
          <w:color w:val="000000"/>
          <w:sz w:val="20"/>
          <w:szCs w:val="20"/>
        </w:rPr>
        <w:t>Greeting Cards</w:t>
      </w:r>
      <w:r w:rsidRPr="002A6C2F">
        <w:rPr>
          <w:color w:val="000000"/>
          <w:sz w:val="20"/>
          <w:szCs w:val="20"/>
        </w:rPr>
        <w:t xml:space="preserve"> – Greeting cards are </w:t>
      </w:r>
      <w:r w:rsidRPr="002A6C2F">
        <w:rPr>
          <w:b/>
          <w:color w:val="000000"/>
          <w:sz w:val="20"/>
          <w:szCs w:val="20"/>
        </w:rPr>
        <w:t>not</w:t>
      </w:r>
      <w:r w:rsidRPr="002A6C2F">
        <w:rPr>
          <w:color w:val="000000"/>
          <w:sz w:val="20"/>
          <w:szCs w:val="20"/>
        </w:rPr>
        <w:t xml:space="preserve"> allowable</w:t>
      </w:r>
      <w:r w:rsidR="002835EA">
        <w:rPr>
          <w:color w:val="000000"/>
          <w:sz w:val="20"/>
          <w:szCs w:val="20"/>
        </w:rPr>
        <w:t xml:space="preserve"> unless the p</w:t>
      </w:r>
      <w:r w:rsidR="002835EA" w:rsidRPr="002835EA">
        <w:rPr>
          <w:color w:val="000000"/>
          <w:sz w:val="20"/>
          <w:szCs w:val="20"/>
        </w:rPr>
        <w:t xml:space="preserve">urchases </w:t>
      </w:r>
      <w:r w:rsidR="002835EA">
        <w:rPr>
          <w:color w:val="000000"/>
          <w:sz w:val="20"/>
          <w:szCs w:val="20"/>
        </w:rPr>
        <w:t xml:space="preserve">are </w:t>
      </w:r>
      <w:r w:rsidR="002835EA" w:rsidRPr="002835EA">
        <w:rPr>
          <w:color w:val="000000"/>
          <w:sz w:val="20"/>
          <w:szCs w:val="20"/>
        </w:rPr>
        <w:t>made for official functions</w:t>
      </w:r>
      <w:r w:rsidR="002835EA">
        <w:rPr>
          <w:color w:val="000000"/>
          <w:sz w:val="20"/>
          <w:szCs w:val="20"/>
        </w:rPr>
        <w:t xml:space="preserve">, which </w:t>
      </w:r>
      <w:r w:rsidR="002835EA" w:rsidRPr="002835EA">
        <w:rPr>
          <w:color w:val="000000"/>
          <w:sz w:val="20"/>
          <w:szCs w:val="20"/>
        </w:rPr>
        <w:t xml:space="preserve">are allowable in accordance with </w:t>
      </w:r>
      <w:hyperlink r:id="rId47" w:history="1">
        <w:r w:rsidR="002835EA" w:rsidRPr="007C5B65">
          <w:rPr>
            <w:rStyle w:val="Hyperlink"/>
            <w:sz w:val="20"/>
            <w:szCs w:val="20"/>
          </w:rPr>
          <w:t>SYS 312</w:t>
        </w:r>
      </w:hyperlink>
      <w:r w:rsidR="002835EA">
        <w:rPr>
          <w:color w:val="000000"/>
          <w:sz w:val="20"/>
          <w:szCs w:val="20"/>
        </w:rPr>
        <w:t>.</w:t>
      </w:r>
    </w:p>
    <w:p w14:paraId="048798FB" w14:textId="77777777" w:rsidR="000A01E0" w:rsidRPr="002A6C2F" w:rsidRDefault="000A01E0" w:rsidP="00FA60AC">
      <w:pPr>
        <w:autoSpaceDE w:val="0"/>
        <w:autoSpaceDN w:val="0"/>
        <w:adjustRightInd w:val="0"/>
        <w:ind w:left="0" w:firstLine="0"/>
        <w:rPr>
          <w:color w:val="000000"/>
          <w:sz w:val="20"/>
          <w:szCs w:val="20"/>
        </w:rPr>
      </w:pPr>
    </w:p>
    <w:p w14:paraId="610476C0" w14:textId="77777777" w:rsidR="000A7672" w:rsidRPr="002A6C2F" w:rsidRDefault="000A7672" w:rsidP="00FA60AC">
      <w:pPr>
        <w:autoSpaceDE w:val="0"/>
        <w:autoSpaceDN w:val="0"/>
        <w:adjustRightInd w:val="0"/>
        <w:ind w:left="0" w:firstLine="0"/>
        <w:rPr>
          <w:color w:val="000000"/>
          <w:sz w:val="20"/>
          <w:szCs w:val="20"/>
        </w:rPr>
      </w:pPr>
      <w:r w:rsidRPr="002A6C2F">
        <w:rPr>
          <w:b/>
          <w:color w:val="000000"/>
          <w:sz w:val="20"/>
          <w:szCs w:val="20"/>
        </w:rPr>
        <w:t xml:space="preserve">High-risk Merchant Category Codes </w:t>
      </w:r>
      <w:r w:rsidRPr="002A6C2F">
        <w:rPr>
          <w:color w:val="000000"/>
          <w:sz w:val="20"/>
          <w:szCs w:val="20"/>
        </w:rPr>
        <w:t>– Refer to Appendix D</w:t>
      </w:r>
      <w:r w:rsidR="009E68F8">
        <w:rPr>
          <w:color w:val="000000"/>
          <w:sz w:val="20"/>
          <w:szCs w:val="20"/>
        </w:rPr>
        <w:t>,</w:t>
      </w:r>
      <w:r w:rsidR="00965BE5">
        <w:rPr>
          <w:color w:val="000000"/>
          <w:sz w:val="20"/>
          <w:szCs w:val="20"/>
        </w:rPr>
        <w:t xml:space="preserve"> s</w:t>
      </w:r>
      <w:r w:rsidRPr="002A6C2F">
        <w:rPr>
          <w:color w:val="000000"/>
          <w:sz w:val="20"/>
          <w:szCs w:val="20"/>
        </w:rPr>
        <w:t xml:space="preserve">ection 115C for the list of merchant category codes which are blocked on the purchasing card and therefore </w:t>
      </w:r>
      <w:r w:rsidRPr="002A6C2F">
        <w:rPr>
          <w:b/>
          <w:color w:val="000000"/>
          <w:sz w:val="20"/>
          <w:szCs w:val="20"/>
        </w:rPr>
        <w:t>not</w:t>
      </w:r>
      <w:r w:rsidRPr="002A6C2F">
        <w:rPr>
          <w:color w:val="000000"/>
          <w:sz w:val="20"/>
          <w:szCs w:val="20"/>
        </w:rPr>
        <w:t xml:space="preserve"> allowable.</w:t>
      </w:r>
    </w:p>
    <w:p w14:paraId="034C8BFB" w14:textId="77777777" w:rsidR="000A7672" w:rsidRPr="002A6C2F" w:rsidRDefault="000A7672" w:rsidP="00FA60AC">
      <w:pPr>
        <w:autoSpaceDE w:val="0"/>
        <w:autoSpaceDN w:val="0"/>
        <w:adjustRightInd w:val="0"/>
        <w:ind w:left="0" w:firstLine="0"/>
        <w:rPr>
          <w:b/>
          <w:color w:val="000000"/>
          <w:sz w:val="20"/>
          <w:szCs w:val="20"/>
        </w:rPr>
      </w:pPr>
    </w:p>
    <w:p w14:paraId="2AA2C2B3" w14:textId="77777777" w:rsidR="00D77DF1" w:rsidRPr="002A6C2F" w:rsidRDefault="00D77DF1" w:rsidP="0090263F">
      <w:pPr>
        <w:autoSpaceDE w:val="0"/>
        <w:autoSpaceDN w:val="0"/>
        <w:adjustRightInd w:val="0"/>
        <w:ind w:left="0" w:firstLine="0"/>
        <w:rPr>
          <w:color w:val="000000"/>
          <w:sz w:val="20"/>
          <w:szCs w:val="20"/>
        </w:rPr>
      </w:pPr>
      <w:r w:rsidRPr="002A6C2F">
        <w:rPr>
          <w:b/>
          <w:color w:val="000000"/>
          <w:sz w:val="20"/>
          <w:szCs w:val="20"/>
        </w:rPr>
        <w:t>Hospitality/food/entertainment</w:t>
      </w:r>
      <w:r w:rsidR="0069722E" w:rsidRPr="002A6C2F">
        <w:rPr>
          <w:b/>
          <w:color w:val="000000"/>
          <w:sz w:val="20"/>
          <w:szCs w:val="20"/>
        </w:rPr>
        <w:t xml:space="preserve"> </w:t>
      </w:r>
      <w:r w:rsidR="0069722E" w:rsidRPr="002A6C2F">
        <w:rPr>
          <w:color w:val="000000"/>
          <w:sz w:val="20"/>
          <w:szCs w:val="20"/>
        </w:rPr>
        <w:t xml:space="preserve">– Individual </w:t>
      </w:r>
      <w:r w:rsidR="00E8274C" w:rsidRPr="002A6C2F">
        <w:rPr>
          <w:color w:val="000000"/>
          <w:sz w:val="20"/>
          <w:szCs w:val="20"/>
        </w:rPr>
        <w:t>meals are strictly prohibited</w:t>
      </w:r>
      <w:r w:rsidR="00DD2404">
        <w:rPr>
          <w:color w:val="000000"/>
          <w:sz w:val="20"/>
          <w:szCs w:val="20"/>
        </w:rPr>
        <w:t xml:space="preserve">. </w:t>
      </w:r>
      <w:r w:rsidR="00E8274C" w:rsidRPr="002A6C2F">
        <w:rPr>
          <w:color w:val="000000"/>
          <w:sz w:val="20"/>
          <w:szCs w:val="20"/>
        </w:rPr>
        <w:t xml:space="preserve">Hospitality/food/entertainment provided during an event that meets the </w:t>
      </w:r>
      <w:r w:rsidR="00E8274C" w:rsidRPr="002A6C2F">
        <w:rPr>
          <w:i/>
          <w:color w:val="000000"/>
          <w:sz w:val="20"/>
          <w:szCs w:val="20"/>
        </w:rPr>
        <w:t xml:space="preserve">Headquarters’ City and UW-Sponsored Events </w:t>
      </w:r>
      <w:r w:rsidR="00E8274C" w:rsidRPr="002A6C2F">
        <w:rPr>
          <w:color w:val="000000"/>
          <w:sz w:val="20"/>
          <w:szCs w:val="20"/>
        </w:rPr>
        <w:t>requirements are allowable</w:t>
      </w:r>
      <w:r w:rsidR="00DD2404">
        <w:rPr>
          <w:color w:val="000000"/>
          <w:sz w:val="20"/>
          <w:szCs w:val="20"/>
        </w:rPr>
        <w:t xml:space="preserve">. </w:t>
      </w:r>
      <w:r w:rsidR="00E8274C" w:rsidRPr="002A6C2F">
        <w:rPr>
          <w:color w:val="000000"/>
          <w:sz w:val="20"/>
          <w:szCs w:val="20"/>
        </w:rPr>
        <w:t xml:space="preserve">Refer to UW System </w:t>
      </w:r>
      <w:proofErr w:type="spellStart"/>
      <w:r w:rsidR="0090263F">
        <w:rPr>
          <w:rFonts w:ascii="ZWAdobeF" w:hAnsi="ZWAdobeF" w:cs="ZWAdobeF"/>
          <w:sz w:val="2"/>
          <w:szCs w:val="2"/>
        </w:rPr>
        <w:t>H</w:t>
      </w:r>
      <w:hyperlink r:id="rId48" w:history="1">
        <w:r w:rsidR="0090263F" w:rsidRPr="004930CF">
          <w:rPr>
            <w:rStyle w:val="Hyperlink"/>
            <w:rFonts w:ascii="ZWAdobeF" w:hAnsi="ZWAdobeF" w:cs="ZWAdobeF"/>
            <w:sz w:val="2"/>
            <w:szCs w:val="2"/>
          </w:rPr>
          <w:t>U</w:t>
        </w:r>
        <w:r w:rsidR="00966055" w:rsidRPr="004930CF">
          <w:rPr>
            <w:rStyle w:val="Hyperlink"/>
            <w:sz w:val="20"/>
            <w:szCs w:val="20"/>
          </w:rPr>
          <w:t>Headquarters</w:t>
        </w:r>
        <w:proofErr w:type="spellEnd"/>
        <w:r w:rsidR="00966055" w:rsidRPr="004930CF">
          <w:rPr>
            <w:rStyle w:val="Hyperlink"/>
            <w:sz w:val="20"/>
            <w:szCs w:val="20"/>
          </w:rPr>
          <w:t xml:space="preserve"> City and UW-Sponsored </w:t>
        </w:r>
        <w:proofErr w:type="spellStart"/>
        <w:r w:rsidR="00966055" w:rsidRPr="004930CF">
          <w:rPr>
            <w:rStyle w:val="Hyperlink"/>
            <w:sz w:val="20"/>
            <w:szCs w:val="20"/>
          </w:rPr>
          <w:t>Events</w:t>
        </w:r>
        <w:r w:rsidR="0090263F" w:rsidRPr="004930CF">
          <w:rPr>
            <w:rStyle w:val="Hyperlink"/>
            <w:rFonts w:ascii="ZWAdobeF" w:hAnsi="ZWAdobeF" w:cs="ZWAdobeF"/>
            <w:sz w:val="2"/>
            <w:szCs w:val="2"/>
          </w:rPr>
          <w:t>UH</w:t>
        </w:r>
        <w:proofErr w:type="spellEnd"/>
      </w:hyperlink>
      <w:r w:rsidR="00966055" w:rsidRPr="002A6C2F">
        <w:rPr>
          <w:color w:val="000000"/>
          <w:sz w:val="20"/>
          <w:szCs w:val="20"/>
        </w:rPr>
        <w:t xml:space="preserve"> p</w:t>
      </w:r>
      <w:r w:rsidR="00E8274C" w:rsidRPr="002A6C2F">
        <w:rPr>
          <w:color w:val="000000"/>
          <w:sz w:val="20"/>
          <w:szCs w:val="20"/>
        </w:rPr>
        <w:t>olicy</w:t>
      </w:r>
      <w:r w:rsidR="00966055" w:rsidRPr="002A6C2F">
        <w:rPr>
          <w:color w:val="000000"/>
          <w:sz w:val="20"/>
          <w:szCs w:val="20"/>
        </w:rPr>
        <w:t xml:space="preserve"> </w:t>
      </w:r>
      <w:r w:rsidR="00E8274C" w:rsidRPr="002A6C2F">
        <w:rPr>
          <w:color w:val="000000"/>
          <w:sz w:val="20"/>
          <w:szCs w:val="20"/>
        </w:rPr>
        <w:t>for complete guidelines.</w:t>
      </w:r>
      <w:r w:rsidR="002835EA">
        <w:rPr>
          <w:color w:val="000000"/>
          <w:sz w:val="20"/>
          <w:szCs w:val="20"/>
        </w:rPr>
        <w:t xml:space="preserve"> </w:t>
      </w:r>
      <w:r w:rsidR="002835EA" w:rsidRPr="002835EA">
        <w:rPr>
          <w:color w:val="000000"/>
          <w:sz w:val="20"/>
          <w:szCs w:val="20"/>
        </w:rPr>
        <w:t xml:space="preserve">Purchases made for official functions are allowable in accordance with </w:t>
      </w:r>
      <w:hyperlink r:id="rId49" w:history="1">
        <w:r w:rsidR="002835EA" w:rsidRPr="007C5B65">
          <w:rPr>
            <w:rStyle w:val="Hyperlink"/>
            <w:sz w:val="20"/>
            <w:szCs w:val="20"/>
          </w:rPr>
          <w:t>SYS 312</w:t>
        </w:r>
      </w:hyperlink>
      <w:r w:rsidR="002835EA">
        <w:rPr>
          <w:color w:val="000000"/>
          <w:sz w:val="20"/>
          <w:szCs w:val="20"/>
        </w:rPr>
        <w:t xml:space="preserve">. </w:t>
      </w:r>
    </w:p>
    <w:p w14:paraId="41140E71" w14:textId="77777777" w:rsidR="00D77DF1" w:rsidRPr="002A6C2F" w:rsidRDefault="00D77DF1" w:rsidP="00FA60AC">
      <w:pPr>
        <w:autoSpaceDE w:val="0"/>
        <w:autoSpaceDN w:val="0"/>
        <w:adjustRightInd w:val="0"/>
        <w:ind w:left="0" w:firstLine="0"/>
        <w:rPr>
          <w:color w:val="000000"/>
          <w:sz w:val="20"/>
          <w:szCs w:val="20"/>
        </w:rPr>
      </w:pPr>
    </w:p>
    <w:p w14:paraId="397AE57C" w14:textId="77777777" w:rsidR="004A44AF" w:rsidRDefault="00AA07AE" w:rsidP="0090263F">
      <w:pPr>
        <w:autoSpaceDE w:val="0"/>
        <w:spacing w:after="100" w:afterAutospacing="1"/>
        <w:ind w:left="0" w:firstLine="0"/>
        <w:contextualSpacing/>
        <w:rPr>
          <w:color w:val="000000"/>
          <w:sz w:val="20"/>
          <w:szCs w:val="20"/>
        </w:rPr>
      </w:pPr>
      <w:r w:rsidRPr="002A6C2F">
        <w:rPr>
          <w:b/>
          <w:color w:val="000000"/>
          <w:sz w:val="20"/>
          <w:szCs w:val="20"/>
        </w:rPr>
        <w:t>I</w:t>
      </w:r>
      <w:r w:rsidR="001B3F92" w:rsidRPr="002A6C2F">
        <w:rPr>
          <w:b/>
          <w:color w:val="000000"/>
          <w:sz w:val="20"/>
          <w:szCs w:val="20"/>
        </w:rPr>
        <w:t>neligible Vendors</w:t>
      </w:r>
      <w:r w:rsidRPr="002A6C2F">
        <w:rPr>
          <w:color w:val="000000"/>
          <w:sz w:val="20"/>
          <w:szCs w:val="20"/>
        </w:rPr>
        <w:t xml:space="preserve"> – </w:t>
      </w:r>
      <w:r w:rsidR="000E251A" w:rsidRPr="002A6C2F">
        <w:rPr>
          <w:color w:val="000000"/>
          <w:sz w:val="20"/>
          <w:szCs w:val="20"/>
        </w:rPr>
        <w:t xml:space="preserve">The use of </w:t>
      </w:r>
      <w:r w:rsidR="00581CC1" w:rsidRPr="002A6C2F">
        <w:rPr>
          <w:color w:val="000000"/>
          <w:sz w:val="20"/>
          <w:szCs w:val="20"/>
        </w:rPr>
        <w:t>an ineligible</w:t>
      </w:r>
      <w:r w:rsidR="000E251A" w:rsidRPr="002A6C2F">
        <w:rPr>
          <w:color w:val="000000"/>
          <w:sz w:val="20"/>
          <w:szCs w:val="20"/>
        </w:rPr>
        <w:t xml:space="preserve"> vendor is </w:t>
      </w:r>
      <w:r w:rsidR="000E251A" w:rsidRPr="002A6C2F">
        <w:rPr>
          <w:b/>
          <w:color w:val="000000"/>
          <w:sz w:val="20"/>
          <w:szCs w:val="20"/>
        </w:rPr>
        <w:t>not</w:t>
      </w:r>
      <w:r w:rsidR="000E251A" w:rsidRPr="002A6C2F">
        <w:rPr>
          <w:color w:val="000000"/>
          <w:sz w:val="20"/>
          <w:szCs w:val="20"/>
        </w:rPr>
        <w:t xml:space="preserve"> allowable</w:t>
      </w:r>
      <w:r w:rsidR="00DD2404">
        <w:rPr>
          <w:color w:val="000000"/>
          <w:sz w:val="20"/>
          <w:szCs w:val="20"/>
        </w:rPr>
        <w:t xml:space="preserve">. </w:t>
      </w:r>
      <w:r w:rsidRPr="002A6C2F">
        <w:rPr>
          <w:color w:val="000000"/>
          <w:sz w:val="20"/>
          <w:szCs w:val="20"/>
        </w:rPr>
        <w:t>The eligibility to do business with vendors is contingent on them satisfying or not satisfying s</w:t>
      </w:r>
      <w:r w:rsidR="00B80A91">
        <w:rPr>
          <w:color w:val="000000"/>
          <w:sz w:val="20"/>
          <w:szCs w:val="20"/>
        </w:rPr>
        <w:t xml:space="preserve">. </w:t>
      </w:r>
      <w:r w:rsidRPr="002A6C2F">
        <w:rPr>
          <w:color w:val="000000"/>
          <w:sz w:val="20"/>
          <w:szCs w:val="20"/>
        </w:rPr>
        <w:t xml:space="preserve">16.765, </w:t>
      </w:r>
      <w:r w:rsidRPr="00B80A91">
        <w:rPr>
          <w:i/>
          <w:color w:val="000000"/>
          <w:sz w:val="20"/>
          <w:szCs w:val="20"/>
        </w:rPr>
        <w:t>Wis. Stats.</w:t>
      </w:r>
      <w:r w:rsidRPr="002A6C2F">
        <w:rPr>
          <w:color w:val="000000"/>
          <w:sz w:val="20"/>
          <w:szCs w:val="20"/>
        </w:rPr>
        <w:t>, which imposes certain requirements for affirmative action in employment as well as compliance with s</w:t>
      </w:r>
      <w:r w:rsidR="00B80A91">
        <w:rPr>
          <w:color w:val="000000"/>
          <w:sz w:val="20"/>
          <w:szCs w:val="20"/>
        </w:rPr>
        <w:t xml:space="preserve">. </w:t>
      </w:r>
      <w:r w:rsidRPr="002A6C2F">
        <w:rPr>
          <w:color w:val="000000"/>
          <w:sz w:val="20"/>
          <w:szCs w:val="20"/>
        </w:rPr>
        <w:t xml:space="preserve">77.66, </w:t>
      </w:r>
      <w:r w:rsidRPr="00B80A91">
        <w:rPr>
          <w:i/>
          <w:color w:val="000000"/>
          <w:sz w:val="20"/>
          <w:szCs w:val="20"/>
        </w:rPr>
        <w:t>Wis</w:t>
      </w:r>
      <w:r w:rsidR="00B80A91">
        <w:rPr>
          <w:i/>
          <w:color w:val="000000"/>
          <w:sz w:val="20"/>
          <w:szCs w:val="20"/>
        </w:rPr>
        <w:t>.</w:t>
      </w:r>
      <w:r w:rsidRPr="00B80A91">
        <w:rPr>
          <w:i/>
          <w:color w:val="000000"/>
          <w:sz w:val="20"/>
          <w:szCs w:val="20"/>
        </w:rPr>
        <w:t xml:space="preserve"> Stats.</w:t>
      </w:r>
      <w:r w:rsidRPr="002A6C2F">
        <w:rPr>
          <w:color w:val="000000"/>
          <w:sz w:val="20"/>
          <w:szCs w:val="20"/>
        </w:rPr>
        <w:t>, tax laws</w:t>
      </w:r>
      <w:r w:rsidR="00DD2404">
        <w:rPr>
          <w:color w:val="000000"/>
          <w:sz w:val="20"/>
          <w:szCs w:val="20"/>
        </w:rPr>
        <w:t xml:space="preserve">. </w:t>
      </w:r>
      <w:r w:rsidR="00D1622F" w:rsidRPr="002A6C2F">
        <w:rPr>
          <w:color w:val="000000"/>
          <w:sz w:val="20"/>
          <w:szCs w:val="20"/>
        </w:rPr>
        <w:t>Prior to completing a purchase, c</w:t>
      </w:r>
      <w:r w:rsidRPr="002A6C2F">
        <w:rPr>
          <w:color w:val="000000"/>
          <w:sz w:val="20"/>
          <w:szCs w:val="20"/>
        </w:rPr>
        <w:t>heck the current</w:t>
      </w:r>
      <w:r w:rsidR="001B3F92" w:rsidRPr="002A6C2F">
        <w:rPr>
          <w:color w:val="000000"/>
          <w:sz w:val="20"/>
          <w:szCs w:val="20"/>
        </w:rPr>
        <w:t xml:space="preserve"> </w:t>
      </w:r>
      <w:proofErr w:type="spellStart"/>
      <w:r w:rsidR="0090263F">
        <w:rPr>
          <w:rFonts w:ascii="ZWAdobeF" w:hAnsi="ZWAdobeF" w:cs="ZWAdobeF"/>
          <w:sz w:val="2"/>
          <w:szCs w:val="2"/>
        </w:rPr>
        <w:t>H</w:t>
      </w:r>
      <w:hyperlink r:id="rId50" w:history="1">
        <w:r w:rsidR="0090263F">
          <w:rPr>
            <w:rFonts w:ascii="ZWAdobeF" w:hAnsi="ZWAdobeF" w:cs="ZWAdobeF"/>
            <w:sz w:val="2"/>
            <w:szCs w:val="2"/>
          </w:rPr>
          <w:t>U</w:t>
        </w:r>
        <w:r w:rsidR="00D223AA">
          <w:rPr>
            <w:rStyle w:val="Hyperlink"/>
            <w:sz w:val="20"/>
            <w:szCs w:val="20"/>
          </w:rPr>
          <w:t>Wisconsin</w:t>
        </w:r>
        <w:proofErr w:type="spellEnd"/>
        <w:r w:rsidR="00D223AA">
          <w:rPr>
            <w:rStyle w:val="Hyperlink"/>
            <w:sz w:val="20"/>
            <w:szCs w:val="20"/>
          </w:rPr>
          <w:t xml:space="preserve"> Office of Contract Compliance</w:t>
        </w:r>
        <w:r w:rsidR="00D1622F" w:rsidRPr="002A6C2F">
          <w:rPr>
            <w:rStyle w:val="Hyperlink"/>
            <w:sz w:val="20"/>
            <w:szCs w:val="20"/>
          </w:rPr>
          <w:t xml:space="preserve"> Ineligi</w:t>
        </w:r>
        <w:r w:rsidR="00B80A91">
          <w:rPr>
            <w:rStyle w:val="Hyperlink"/>
            <w:sz w:val="20"/>
            <w:szCs w:val="20"/>
          </w:rPr>
          <w:t xml:space="preserve">ble </w:t>
        </w:r>
        <w:r w:rsidR="00D1622F" w:rsidRPr="002A6C2F">
          <w:rPr>
            <w:rStyle w:val="Hyperlink"/>
            <w:sz w:val="20"/>
            <w:szCs w:val="20"/>
          </w:rPr>
          <w:t xml:space="preserve">Vendor </w:t>
        </w:r>
        <w:proofErr w:type="spellStart"/>
        <w:r w:rsidR="00D1622F" w:rsidRPr="002A6C2F">
          <w:rPr>
            <w:rStyle w:val="Hyperlink"/>
            <w:sz w:val="20"/>
            <w:szCs w:val="20"/>
          </w:rPr>
          <w:t>List</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sidR="00B80A91">
        <w:rPr>
          <w:color w:val="000000"/>
          <w:sz w:val="20"/>
          <w:szCs w:val="20"/>
        </w:rPr>
        <w:t>*</w:t>
      </w:r>
      <w:r w:rsidR="00D1622F" w:rsidRPr="002A6C2F">
        <w:rPr>
          <w:color w:val="000000"/>
          <w:sz w:val="20"/>
          <w:szCs w:val="20"/>
        </w:rPr>
        <w:t xml:space="preserve">, </w:t>
      </w:r>
      <w:r w:rsidRPr="002A6C2F">
        <w:rPr>
          <w:color w:val="000000"/>
          <w:sz w:val="20"/>
          <w:szCs w:val="20"/>
        </w:rPr>
        <w:t>as well as the</w:t>
      </w:r>
      <w:r w:rsidR="001B3F92" w:rsidRPr="002A6C2F">
        <w:rPr>
          <w:color w:val="000000"/>
          <w:sz w:val="20"/>
          <w:szCs w:val="20"/>
        </w:rPr>
        <w:t xml:space="preserve"> </w:t>
      </w:r>
      <w:proofErr w:type="spellStart"/>
      <w:r w:rsidR="0090263F">
        <w:rPr>
          <w:rFonts w:ascii="ZWAdobeF" w:hAnsi="ZWAdobeF" w:cs="ZWAdobeF"/>
          <w:sz w:val="2"/>
          <w:szCs w:val="2"/>
        </w:rPr>
        <w:t>H</w:t>
      </w:r>
      <w:hyperlink r:id="rId51" w:history="1">
        <w:r w:rsidR="0090263F">
          <w:rPr>
            <w:rFonts w:ascii="ZWAdobeF" w:hAnsi="ZWAdobeF" w:cs="ZWAdobeF"/>
            <w:sz w:val="2"/>
            <w:szCs w:val="2"/>
          </w:rPr>
          <w:t>U</w:t>
        </w:r>
        <w:r w:rsidRPr="002A6C2F">
          <w:rPr>
            <w:rStyle w:val="Hyperlink"/>
            <w:sz w:val="20"/>
            <w:szCs w:val="20"/>
          </w:rPr>
          <w:t>Certification</w:t>
        </w:r>
        <w:proofErr w:type="spellEnd"/>
        <w:r w:rsidRPr="002A6C2F">
          <w:rPr>
            <w:rStyle w:val="Hyperlink"/>
            <w:sz w:val="20"/>
            <w:szCs w:val="20"/>
          </w:rPr>
          <w:t xml:space="preserve"> for Collection of Sales and Use Tax</w:t>
        </w:r>
        <w:r w:rsidR="00D1622F" w:rsidRPr="002A6C2F">
          <w:rPr>
            <w:rStyle w:val="Hyperlink"/>
            <w:sz w:val="20"/>
            <w:szCs w:val="20"/>
          </w:rPr>
          <w:t xml:space="preserve"> Ineligible Vendor </w:t>
        </w:r>
        <w:proofErr w:type="spellStart"/>
        <w:r w:rsidR="00D1622F" w:rsidRPr="002A6C2F">
          <w:rPr>
            <w:rStyle w:val="Hyperlink"/>
            <w:sz w:val="20"/>
            <w:szCs w:val="20"/>
          </w:rPr>
          <w:t>Directory</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sidR="00D1622F" w:rsidRPr="002A6C2F">
        <w:rPr>
          <w:color w:val="000000"/>
          <w:sz w:val="20"/>
          <w:szCs w:val="20"/>
        </w:rPr>
        <w:t xml:space="preserve"> </w:t>
      </w:r>
      <w:r w:rsidR="001B3F92" w:rsidRPr="002A6C2F">
        <w:rPr>
          <w:color w:val="000000"/>
          <w:sz w:val="20"/>
          <w:szCs w:val="20"/>
        </w:rPr>
        <w:t>t</w:t>
      </w:r>
      <w:r w:rsidRPr="002A6C2F">
        <w:rPr>
          <w:color w:val="000000"/>
          <w:sz w:val="20"/>
          <w:szCs w:val="20"/>
        </w:rPr>
        <w:t>hat lists vendors determined to be ineligible</w:t>
      </w:r>
      <w:r w:rsidR="00D1622F" w:rsidRPr="002A6C2F">
        <w:rPr>
          <w:color w:val="000000"/>
          <w:sz w:val="20"/>
          <w:szCs w:val="20"/>
        </w:rPr>
        <w:t xml:space="preserve"> </w:t>
      </w:r>
      <w:r w:rsidRPr="002A6C2F">
        <w:rPr>
          <w:color w:val="000000"/>
          <w:sz w:val="20"/>
          <w:szCs w:val="20"/>
        </w:rPr>
        <w:t>by the Wisconsin Department of Revenue for non-compliance with tax laws</w:t>
      </w:r>
      <w:r w:rsidR="004A44AF">
        <w:rPr>
          <w:color w:val="000000"/>
          <w:sz w:val="20"/>
          <w:szCs w:val="20"/>
        </w:rPr>
        <w:t>.</w:t>
      </w:r>
    </w:p>
    <w:p w14:paraId="3AC2971F" w14:textId="77777777" w:rsidR="00AA07AE" w:rsidRDefault="00B80A91" w:rsidP="00FA60AC">
      <w:pPr>
        <w:spacing w:after="100" w:afterAutospacing="1"/>
        <w:ind w:left="0" w:firstLine="0"/>
        <w:contextualSpacing/>
        <w:jc w:val="center"/>
        <w:rPr>
          <w:bCs/>
          <w:i/>
          <w:color w:val="000000"/>
          <w:sz w:val="20"/>
          <w:szCs w:val="20"/>
        </w:rPr>
      </w:pPr>
      <w:r>
        <w:rPr>
          <w:bCs/>
          <w:i/>
          <w:color w:val="000000"/>
          <w:sz w:val="20"/>
          <w:szCs w:val="20"/>
        </w:rPr>
        <w:t xml:space="preserve">* </w:t>
      </w:r>
      <w:r w:rsidRPr="009306E5">
        <w:rPr>
          <w:bCs/>
          <w:i/>
          <w:color w:val="000000"/>
          <w:sz w:val="20"/>
          <w:szCs w:val="20"/>
        </w:rPr>
        <w:t>NOTE</w:t>
      </w:r>
      <w:r w:rsidR="00DD2404">
        <w:rPr>
          <w:bCs/>
          <w:i/>
          <w:color w:val="000000"/>
          <w:sz w:val="20"/>
          <w:szCs w:val="20"/>
        </w:rPr>
        <w:t xml:space="preserve">: </w:t>
      </w:r>
      <w:r w:rsidRPr="009306E5">
        <w:rPr>
          <w:bCs/>
          <w:i/>
          <w:color w:val="000000"/>
          <w:sz w:val="20"/>
          <w:szCs w:val="20"/>
        </w:rPr>
        <w:t xml:space="preserve">You must login to </w:t>
      </w:r>
      <w:proofErr w:type="spellStart"/>
      <w:r w:rsidRPr="009306E5">
        <w:rPr>
          <w:bCs/>
          <w:i/>
          <w:color w:val="000000"/>
          <w:sz w:val="20"/>
          <w:szCs w:val="20"/>
        </w:rPr>
        <w:t>Vendor</w:t>
      </w:r>
      <w:r>
        <w:rPr>
          <w:bCs/>
          <w:i/>
          <w:color w:val="000000"/>
          <w:sz w:val="20"/>
          <w:szCs w:val="20"/>
        </w:rPr>
        <w:t>N</w:t>
      </w:r>
      <w:r w:rsidRPr="009306E5">
        <w:rPr>
          <w:bCs/>
          <w:i/>
          <w:color w:val="000000"/>
          <w:sz w:val="20"/>
          <w:szCs w:val="20"/>
        </w:rPr>
        <w:t>et</w:t>
      </w:r>
      <w:proofErr w:type="spellEnd"/>
      <w:r w:rsidRPr="009306E5">
        <w:rPr>
          <w:bCs/>
          <w:i/>
          <w:color w:val="000000"/>
          <w:sz w:val="20"/>
          <w:szCs w:val="20"/>
        </w:rPr>
        <w:t xml:space="preserve"> to view this list</w:t>
      </w:r>
      <w:r w:rsidR="00DD2404">
        <w:rPr>
          <w:bCs/>
          <w:i/>
          <w:color w:val="000000"/>
          <w:sz w:val="20"/>
          <w:szCs w:val="20"/>
        </w:rPr>
        <w:t xml:space="preserve">. </w:t>
      </w:r>
      <w:r w:rsidRPr="009306E5">
        <w:rPr>
          <w:bCs/>
          <w:i/>
          <w:color w:val="000000"/>
          <w:sz w:val="20"/>
          <w:szCs w:val="20"/>
        </w:rPr>
        <w:t>Read the instructions through the link provided.</w:t>
      </w:r>
    </w:p>
    <w:p w14:paraId="562C4844" w14:textId="77777777" w:rsidR="004A44AF" w:rsidRPr="004A44AF" w:rsidRDefault="004A44AF" w:rsidP="00FA60AC">
      <w:pPr>
        <w:spacing w:after="100" w:afterAutospacing="1"/>
        <w:ind w:left="0" w:firstLine="0"/>
        <w:contextualSpacing/>
        <w:rPr>
          <w:bCs/>
          <w:color w:val="000000"/>
          <w:sz w:val="20"/>
          <w:szCs w:val="20"/>
        </w:rPr>
      </w:pPr>
    </w:p>
    <w:p w14:paraId="7BDD47E5" w14:textId="77777777" w:rsidR="00D77DF1" w:rsidRPr="002A6C2F" w:rsidRDefault="00D77DF1" w:rsidP="00FA60AC">
      <w:pPr>
        <w:autoSpaceDE w:val="0"/>
        <w:autoSpaceDN w:val="0"/>
        <w:adjustRightInd w:val="0"/>
        <w:ind w:left="0" w:firstLine="0"/>
        <w:outlineLvl w:val="0"/>
        <w:rPr>
          <w:b/>
          <w:color w:val="000000"/>
          <w:sz w:val="20"/>
          <w:szCs w:val="20"/>
        </w:rPr>
      </w:pPr>
      <w:r w:rsidRPr="002A6C2F">
        <w:rPr>
          <w:b/>
          <w:color w:val="000000"/>
          <w:sz w:val="20"/>
          <w:szCs w:val="20"/>
        </w:rPr>
        <w:t>Insurance</w:t>
      </w:r>
      <w:r w:rsidR="000A7672" w:rsidRPr="002A6C2F">
        <w:rPr>
          <w:b/>
          <w:color w:val="000000"/>
          <w:sz w:val="20"/>
          <w:szCs w:val="20"/>
        </w:rPr>
        <w:t xml:space="preserve"> </w:t>
      </w:r>
      <w:r w:rsidR="000A7672" w:rsidRPr="002A6C2F">
        <w:rPr>
          <w:color w:val="000000"/>
          <w:sz w:val="20"/>
          <w:szCs w:val="20"/>
        </w:rPr>
        <w:t xml:space="preserve">– </w:t>
      </w:r>
      <w:r w:rsidR="000A7672" w:rsidRPr="002A6C2F">
        <w:rPr>
          <w:b/>
          <w:color w:val="000000"/>
          <w:sz w:val="20"/>
          <w:szCs w:val="20"/>
        </w:rPr>
        <w:t>Not</w:t>
      </w:r>
      <w:r w:rsidR="000A7672" w:rsidRPr="002A6C2F">
        <w:rPr>
          <w:color w:val="000000"/>
          <w:sz w:val="20"/>
          <w:szCs w:val="20"/>
        </w:rPr>
        <w:t xml:space="preserve"> allowable, all insurance must be processed through Risk Management.</w:t>
      </w:r>
    </w:p>
    <w:p w14:paraId="731C0B4F" w14:textId="77777777" w:rsidR="00D77DF1" w:rsidRPr="002A6C2F" w:rsidRDefault="00D77DF1" w:rsidP="00FA60AC">
      <w:pPr>
        <w:autoSpaceDE w:val="0"/>
        <w:autoSpaceDN w:val="0"/>
        <w:adjustRightInd w:val="0"/>
        <w:ind w:left="0" w:firstLine="0"/>
        <w:rPr>
          <w:color w:val="000000"/>
          <w:sz w:val="20"/>
          <w:szCs w:val="20"/>
        </w:rPr>
      </w:pPr>
    </w:p>
    <w:p w14:paraId="15EABDED" w14:textId="77777777" w:rsidR="00D77DF1" w:rsidRPr="002A6C2F" w:rsidRDefault="00D77DF1" w:rsidP="00FA60AC">
      <w:pPr>
        <w:autoSpaceDE w:val="0"/>
        <w:autoSpaceDN w:val="0"/>
        <w:adjustRightInd w:val="0"/>
        <w:ind w:left="0" w:firstLine="0"/>
        <w:rPr>
          <w:color w:val="000000"/>
          <w:sz w:val="20"/>
          <w:szCs w:val="20"/>
        </w:rPr>
      </w:pPr>
      <w:r w:rsidRPr="002A6C2F">
        <w:rPr>
          <w:b/>
          <w:color w:val="000000"/>
          <w:sz w:val="20"/>
          <w:szCs w:val="20"/>
        </w:rPr>
        <w:t>Leases/rentals</w:t>
      </w:r>
      <w:r w:rsidR="00A505A0" w:rsidRPr="002A6C2F">
        <w:rPr>
          <w:color w:val="000000"/>
          <w:sz w:val="20"/>
          <w:szCs w:val="20"/>
        </w:rPr>
        <w:t xml:space="preserve"> – Allowable only when processed on a requisition or direct charge to allow for appropriate approvals</w:t>
      </w:r>
      <w:r w:rsidR="00DD2404">
        <w:rPr>
          <w:color w:val="000000"/>
          <w:sz w:val="20"/>
          <w:szCs w:val="20"/>
        </w:rPr>
        <w:t xml:space="preserve">. </w:t>
      </w:r>
      <w:r w:rsidR="00A505A0" w:rsidRPr="002A6C2F">
        <w:rPr>
          <w:color w:val="000000"/>
          <w:sz w:val="20"/>
          <w:szCs w:val="20"/>
        </w:rPr>
        <w:t xml:space="preserve">Recurring automatic payments are </w:t>
      </w:r>
      <w:r w:rsidR="00A505A0" w:rsidRPr="002A6C2F">
        <w:rPr>
          <w:b/>
          <w:color w:val="000000"/>
          <w:sz w:val="20"/>
          <w:szCs w:val="20"/>
        </w:rPr>
        <w:t>not</w:t>
      </w:r>
      <w:r w:rsidR="00A505A0" w:rsidRPr="002A6C2F">
        <w:rPr>
          <w:color w:val="000000"/>
          <w:sz w:val="20"/>
          <w:szCs w:val="20"/>
        </w:rPr>
        <w:t xml:space="preserve"> allowed</w:t>
      </w:r>
      <w:r w:rsidR="009E68F8">
        <w:rPr>
          <w:color w:val="000000"/>
          <w:sz w:val="20"/>
          <w:szCs w:val="20"/>
        </w:rPr>
        <w:t>;</w:t>
      </w:r>
      <w:r w:rsidR="00A505A0" w:rsidRPr="002A6C2F">
        <w:rPr>
          <w:color w:val="000000"/>
          <w:sz w:val="20"/>
          <w:szCs w:val="20"/>
        </w:rPr>
        <w:t xml:space="preserve"> however</w:t>
      </w:r>
      <w:r w:rsidR="009E68F8">
        <w:rPr>
          <w:color w:val="000000"/>
          <w:sz w:val="20"/>
          <w:szCs w:val="20"/>
        </w:rPr>
        <w:t>,</w:t>
      </w:r>
      <w:r w:rsidR="00A505A0" w:rsidRPr="002A6C2F">
        <w:rPr>
          <w:color w:val="000000"/>
          <w:sz w:val="20"/>
          <w:szCs w:val="20"/>
        </w:rPr>
        <w:t xml:space="preserve"> once the invoice has been reviewed and approved, the purchasing card can be used as a mechanism for payment</w:t>
      </w:r>
      <w:r w:rsidR="00BB440D" w:rsidRPr="002A6C2F">
        <w:rPr>
          <w:b/>
          <w:color w:val="000000"/>
          <w:sz w:val="20"/>
          <w:szCs w:val="20"/>
        </w:rPr>
        <w:t xml:space="preserve"> provided </w:t>
      </w:r>
      <w:r w:rsidR="00BB440D" w:rsidRPr="002A6C2F">
        <w:rPr>
          <w:color w:val="000000"/>
          <w:sz w:val="20"/>
          <w:szCs w:val="20"/>
        </w:rPr>
        <w:t xml:space="preserve">the transaction is coded or reallocated to appropriate class code to allow for proper </w:t>
      </w:r>
      <w:r w:rsidR="000E251A" w:rsidRPr="002A6C2F">
        <w:rPr>
          <w:color w:val="000000"/>
          <w:sz w:val="20"/>
          <w:szCs w:val="20"/>
        </w:rPr>
        <w:t>generally accepted accounting principles (</w:t>
      </w:r>
      <w:r w:rsidR="00BB440D" w:rsidRPr="002A6C2F">
        <w:rPr>
          <w:color w:val="000000"/>
          <w:sz w:val="20"/>
          <w:szCs w:val="20"/>
        </w:rPr>
        <w:t>GAAP</w:t>
      </w:r>
      <w:r w:rsidR="000E251A" w:rsidRPr="002A6C2F">
        <w:rPr>
          <w:color w:val="000000"/>
          <w:sz w:val="20"/>
          <w:szCs w:val="20"/>
        </w:rPr>
        <w:t>)</w:t>
      </w:r>
      <w:r w:rsidR="00BB440D" w:rsidRPr="002A6C2F">
        <w:rPr>
          <w:color w:val="000000"/>
          <w:sz w:val="20"/>
          <w:szCs w:val="20"/>
        </w:rPr>
        <w:t xml:space="preserve"> reporting</w:t>
      </w:r>
      <w:r w:rsidR="00DD2404">
        <w:rPr>
          <w:color w:val="000000"/>
          <w:sz w:val="20"/>
          <w:szCs w:val="20"/>
        </w:rPr>
        <w:t xml:space="preserve">. </w:t>
      </w:r>
    </w:p>
    <w:p w14:paraId="6984FA0C" w14:textId="77777777" w:rsidR="00D77DF1" w:rsidRPr="002A6C2F" w:rsidRDefault="00D77DF1" w:rsidP="00FA60AC">
      <w:pPr>
        <w:autoSpaceDE w:val="0"/>
        <w:autoSpaceDN w:val="0"/>
        <w:adjustRightInd w:val="0"/>
        <w:ind w:left="0" w:firstLine="0"/>
        <w:rPr>
          <w:color w:val="000000"/>
          <w:sz w:val="20"/>
          <w:szCs w:val="20"/>
        </w:rPr>
      </w:pPr>
    </w:p>
    <w:p w14:paraId="2D798D1B" w14:textId="77777777" w:rsidR="00581CC1" w:rsidRDefault="00581CC1" w:rsidP="00FA60AC">
      <w:pPr>
        <w:autoSpaceDE w:val="0"/>
        <w:autoSpaceDN w:val="0"/>
        <w:adjustRightInd w:val="0"/>
        <w:ind w:left="0" w:firstLine="0"/>
        <w:outlineLvl w:val="0"/>
        <w:rPr>
          <w:b/>
          <w:color w:val="000000"/>
          <w:sz w:val="20"/>
          <w:szCs w:val="20"/>
        </w:rPr>
      </w:pPr>
      <w:r>
        <w:rPr>
          <w:b/>
          <w:color w:val="000000"/>
          <w:sz w:val="20"/>
          <w:szCs w:val="20"/>
        </w:rPr>
        <w:t>Meals – See Hospitality/food/entertainment</w:t>
      </w:r>
    </w:p>
    <w:p w14:paraId="2B270A1E" w14:textId="77777777" w:rsidR="00581CC1" w:rsidRDefault="00581CC1" w:rsidP="00FA60AC">
      <w:pPr>
        <w:autoSpaceDE w:val="0"/>
        <w:autoSpaceDN w:val="0"/>
        <w:adjustRightInd w:val="0"/>
        <w:ind w:left="0" w:firstLine="0"/>
        <w:rPr>
          <w:b/>
          <w:color w:val="000000"/>
          <w:sz w:val="20"/>
          <w:szCs w:val="20"/>
        </w:rPr>
      </w:pPr>
    </w:p>
    <w:p w14:paraId="13BBFB6A" w14:textId="77777777" w:rsidR="00D77DF1" w:rsidRPr="002A6C2F" w:rsidRDefault="00D77DF1" w:rsidP="00FA60AC">
      <w:pPr>
        <w:autoSpaceDE w:val="0"/>
        <w:autoSpaceDN w:val="0"/>
        <w:adjustRightInd w:val="0"/>
        <w:ind w:left="0" w:firstLine="0"/>
        <w:rPr>
          <w:color w:val="000000"/>
          <w:sz w:val="20"/>
          <w:szCs w:val="20"/>
        </w:rPr>
      </w:pPr>
      <w:r w:rsidRPr="002A6C2F">
        <w:rPr>
          <w:b/>
          <w:color w:val="000000"/>
          <w:sz w:val="20"/>
          <w:szCs w:val="20"/>
        </w:rPr>
        <w:t>Motor vehicles</w:t>
      </w:r>
      <w:r w:rsidR="000E251A" w:rsidRPr="002A6C2F">
        <w:rPr>
          <w:b/>
          <w:color w:val="000000"/>
          <w:sz w:val="20"/>
          <w:szCs w:val="20"/>
        </w:rPr>
        <w:t xml:space="preserve"> </w:t>
      </w:r>
      <w:r w:rsidR="000E251A" w:rsidRPr="002A6C2F">
        <w:rPr>
          <w:color w:val="000000"/>
          <w:sz w:val="20"/>
          <w:szCs w:val="20"/>
        </w:rPr>
        <w:t xml:space="preserve">– </w:t>
      </w:r>
      <w:r w:rsidR="00043B91" w:rsidRPr="002A6C2F">
        <w:rPr>
          <w:color w:val="000000"/>
          <w:sz w:val="20"/>
          <w:szCs w:val="20"/>
        </w:rPr>
        <w:t>Allowable for car rental in conjunction with business</w:t>
      </w:r>
      <w:r w:rsidR="00B80A91">
        <w:rPr>
          <w:color w:val="000000"/>
          <w:sz w:val="20"/>
          <w:szCs w:val="20"/>
        </w:rPr>
        <w:t>-related</w:t>
      </w:r>
      <w:r w:rsidR="00043B91" w:rsidRPr="002A6C2F">
        <w:rPr>
          <w:color w:val="000000"/>
          <w:sz w:val="20"/>
          <w:szCs w:val="20"/>
        </w:rPr>
        <w:t xml:space="preserve"> travel</w:t>
      </w:r>
      <w:r w:rsidR="00DD2404">
        <w:rPr>
          <w:color w:val="000000"/>
          <w:sz w:val="20"/>
          <w:szCs w:val="20"/>
        </w:rPr>
        <w:t xml:space="preserve">. </w:t>
      </w:r>
      <w:r w:rsidR="00043B91" w:rsidRPr="002A6C2F">
        <w:rPr>
          <w:color w:val="000000"/>
          <w:sz w:val="20"/>
          <w:szCs w:val="20"/>
        </w:rPr>
        <w:t>P</w:t>
      </w:r>
      <w:r w:rsidR="00D71194" w:rsidRPr="002A6C2F">
        <w:rPr>
          <w:color w:val="000000"/>
          <w:sz w:val="20"/>
          <w:szCs w:val="20"/>
        </w:rPr>
        <w:t xml:space="preserve">urchases </w:t>
      </w:r>
      <w:r w:rsidR="00043B91" w:rsidRPr="002A6C2F">
        <w:rPr>
          <w:color w:val="000000"/>
          <w:sz w:val="20"/>
          <w:szCs w:val="20"/>
        </w:rPr>
        <w:t xml:space="preserve">of motor vehicles </w:t>
      </w:r>
      <w:r w:rsidR="00D71194" w:rsidRPr="002A6C2F">
        <w:rPr>
          <w:color w:val="000000"/>
          <w:sz w:val="20"/>
          <w:szCs w:val="20"/>
        </w:rPr>
        <w:t xml:space="preserve">are </w:t>
      </w:r>
      <w:r w:rsidR="00D71194" w:rsidRPr="002A6C2F">
        <w:rPr>
          <w:b/>
          <w:color w:val="000000"/>
          <w:sz w:val="20"/>
          <w:szCs w:val="20"/>
        </w:rPr>
        <w:t>n</w:t>
      </w:r>
      <w:r w:rsidR="000E251A" w:rsidRPr="002A6C2F">
        <w:rPr>
          <w:b/>
          <w:color w:val="000000"/>
          <w:sz w:val="20"/>
          <w:szCs w:val="20"/>
        </w:rPr>
        <w:t xml:space="preserve">ot </w:t>
      </w:r>
      <w:r w:rsidR="000E251A" w:rsidRPr="002A6C2F">
        <w:rPr>
          <w:color w:val="000000"/>
          <w:sz w:val="20"/>
          <w:szCs w:val="20"/>
        </w:rPr>
        <w:t>allowable due to the extensive procurement policies and procedures and related approvals and reporting.</w:t>
      </w:r>
    </w:p>
    <w:p w14:paraId="2DA8D52B" w14:textId="77777777" w:rsidR="00D77DF1" w:rsidRPr="002A6C2F" w:rsidRDefault="00D77DF1" w:rsidP="00FA60AC">
      <w:pPr>
        <w:autoSpaceDE w:val="0"/>
        <w:autoSpaceDN w:val="0"/>
        <w:adjustRightInd w:val="0"/>
        <w:ind w:left="0" w:firstLine="0"/>
        <w:rPr>
          <w:color w:val="000000"/>
          <w:sz w:val="20"/>
          <w:szCs w:val="20"/>
        </w:rPr>
      </w:pPr>
    </w:p>
    <w:p w14:paraId="4106AD49" w14:textId="77777777" w:rsidR="00D77DF1" w:rsidRPr="002A6C2F" w:rsidRDefault="00D77DF1" w:rsidP="00FA60AC">
      <w:pPr>
        <w:autoSpaceDE w:val="0"/>
        <w:autoSpaceDN w:val="0"/>
        <w:adjustRightInd w:val="0"/>
        <w:ind w:left="0" w:firstLine="0"/>
        <w:outlineLvl w:val="0"/>
        <w:rPr>
          <w:color w:val="000000"/>
          <w:sz w:val="20"/>
          <w:szCs w:val="20"/>
        </w:rPr>
      </w:pPr>
      <w:r w:rsidRPr="002A6C2F">
        <w:rPr>
          <w:b/>
          <w:color w:val="000000"/>
          <w:sz w:val="20"/>
          <w:szCs w:val="20"/>
        </w:rPr>
        <w:t>Non-business/personal items/services</w:t>
      </w:r>
      <w:r w:rsidRPr="002A6C2F">
        <w:rPr>
          <w:color w:val="000000"/>
          <w:sz w:val="20"/>
          <w:szCs w:val="20"/>
        </w:rPr>
        <w:t xml:space="preserve"> – Strictly Prohibited</w:t>
      </w:r>
    </w:p>
    <w:p w14:paraId="38329B1E" w14:textId="77777777" w:rsidR="00BB440D" w:rsidRPr="002A6C2F" w:rsidRDefault="00BB440D" w:rsidP="00FA60AC">
      <w:pPr>
        <w:autoSpaceDE w:val="0"/>
        <w:autoSpaceDN w:val="0"/>
        <w:adjustRightInd w:val="0"/>
        <w:ind w:left="0" w:firstLine="0"/>
        <w:rPr>
          <w:color w:val="000000"/>
          <w:sz w:val="20"/>
          <w:szCs w:val="20"/>
        </w:rPr>
      </w:pPr>
    </w:p>
    <w:p w14:paraId="0875A053" w14:textId="77777777" w:rsidR="00BB440D" w:rsidRDefault="00BB440D" w:rsidP="00FA60AC">
      <w:pPr>
        <w:autoSpaceDE w:val="0"/>
        <w:autoSpaceDN w:val="0"/>
        <w:adjustRightInd w:val="0"/>
        <w:ind w:left="0" w:firstLine="0"/>
        <w:outlineLvl w:val="0"/>
        <w:rPr>
          <w:color w:val="000000"/>
          <w:sz w:val="20"/>
          <w:szCs w:val="20"/>
        </w:rPr>
      </w:pPr>
      <w:r w:rsidRPr="002A6C2F">
        <w:rPr>
          <w:b/>
          <w:color w:val="000000"/>
          <w:sz w:val="20"/>
          <w:szCs w:val="20"/>
        </w:rPr>
        <w:lastRenderedPageBreak/>
        <w:t xml:space="preserve">Parking </w:t>
      </w:r>
      <w:r w:rsidRPr="002A6C2F">
        <w:rPr>
          <w:color w:val="000000"/>
          <w:sz w:val="20"/>
          <w:szCs w:val="20"/>
        </w:rPr>
        <w:t xml:space="preserve">– Allowable only in conjunction with an overnight stay at a hotel or </w:t>
      </w:r>
      <w:r w:rsidR="002414B8" w:rsidRPr="002A6C2F">
        <w:rPr>
          <w:color w:val="000000"/>
          <w:sz w:val="20"/>
          <w:szCs w:val="20"/>
        </w:rPr>
        <w:t xml:space="preserve">for </w:t>
      </w:r>
      <w:r w:rsidRPr="002A6C2F">
        <w:rPr>
          <w:color w:val="000000"/>
          <w:sz w:val="20"/>
          <w:szCs w:val="20"/>
        </w:rPr>
        <w:t>airport parking</w:t>
      </w:r>
      <w:r w:rsidR="00DD2404">
        <w:rPr>
          <w:color w:val="000000"/>
          <w:sz w:val="20"/>
          <w:szCs w:val="20"/>
        </w:rPr>
        <w:t xml:space="preserve">. </w:t>
      </w:r>
      <w:r w:rsidR="00845C7F">
        <w:rPr>
          <w:color w:val="000000"/>
          <w:sz w:val="20"/>
          <w:szCs w:val="20"/>
        </w:rPr>
        <w:t>Non-employee/guest campus parking passes may be purchased on the card.</w:t>
      </w:r>
    </w:p>
    <w:p w14:paraId="23943C23" w14:textId="77777777" w:rsidR="00F625C0" w:rsidRPr="002A6C2F" w:rsidRDefault="00F625C0" w:rsidP="00FA60AC">
      <w:pPr>
        <w:autoSpaceDE w:val="0"/>
        <w:autoSpaceDN w:val="0"/>
        <w:adjustRightInd w:val="0"/>
        <w:ind w:left="0" w:firstLine="0"/>
        <w:outlineLvl w:val="0"/>
        <w:rPr>
          <w:color w:val="000000"/>
          <w:sz w:val="20"/>
          <w:szCs w:val="20"/>
        </w:rPr>
      </w:pPr>
    </w:p>
    <w:p w14:paraId="08D3D619" w14:textId="77777777" w:rsidR="00371E30" w:rsidRDefault="00371E30" w:rsidP="00371E30">
      <w:pPr>
        <w:autoSpaceDE w:val="0"/>
        <w:autoSpaceDN w:val="0"/>
        <w:adjustRightInd w:val="0"/>
        <w:ind w:left="6480" w:firstLine="720"/>
        <w:jc w:val="center"/>
        <w:outlineLvl w:val="0"/>
        <w:rPr>
          <w:b/>
          <w:color w:val="000000"/>
          <w:sz w:val="20"/>
          <w:szCs w:val="20"/>
        </w:rPr>
      </w:pPr>
      <w:r w:rsidRPr="002A6C2F">
        <w:rPr>
          <w:b/>
          <w:color w:val="000000"/>
          <w:sz w:val="20"/>
          <w:szCs w:val="20"/>
        </w:rPr>
        <w:t>APPENDIX B-1</w:t>
      </w:r>
    </w:p>
    <w:p w14:paraId="41C92638" w14:textId="77777777" w:rsidR="00371E30" w:rsidRDefault="00371E30" w:rsidP="00371E30">
      <w:pPr>
        <w:autoSpaceDE w:val="0"/>
        <w:autoSpaceDN w:val="0"/>
        <w:adjustRightInd w:val="0"/>
        <w:ind w:left="6480" w:firstLine="720"/>
        <w:jc w:val="center"/>
        <w:outlineLvl w:val="0"/>
        <w:rPr>
          <w:b/>
          <w:color w:val="000000"/>
          <w:sz w:val="20"/>
          <w:szCs w:val="20"/>
        </w:rPr>
      </w:pPr>
    </w:p>
    <w:p w14:paraId="5CCC0177" w14:textId="77777777" w:rsidR="00371E30" w:rsidRDefault="00371E30" w:rsidP="00371E30">
      <w:pPr>
        <w:autoSpaceDE w:val="0"/>
        <w:autoSpaceDN w:val="0"/>
        <w:adjustRightInd w:val="0"/>
        <w:ind w:left="0" w:firstLine="0"/>
        <w:jc w:val="center"/>
        <w:outlineLvl w:val="0"/>
        <w:rPr>
          <w:b/>
          <w:bCs/>
          <w:color w:val="000000"/>
          <w:sz w:val="20"/>
          <w:szCs w:val="20"/>
        </w:rPr>
      </w:pPr>
      <w:r w:rsidRPr="002A6C2F">
        <w:rPr>
          <w:b/>
          <w:bCs/>
          <w:color w:val="000000"/>
          <w:sz w:val="20"/>
          <w:szCs w:val="20"/>
        </w:rPr>
        <w:t>COMMONLY QUESTIONED ITEMS</w:t>
      </w:r>
      <w:r>
        <w:rPr>
          <w:b/>
          <w:bCs/>
          <w:color w:val="000000"/>
          <w:sz w:val="20"/>
          <w:szCs w:val="20"/>
        </w:rPr>
        <w:t xml:space="preserve"> (continued)</w:t>
      </w:r>
    </w:p>
    <w:p w14:paraId="19612B3E" w14:textId="77777777" w:rsidR="00371E30" w:rsidRPr="002A6C2F" w:rsidRDefault="00371E30" w:rsidP="00371E30">
      <w:pPr>
        <w:autoSpaceDE w:val="0"/>
        <w:autoSpaceDN w:val="0"/>
        <w:adjustRightInd w:val="0"/>
        <w:ind w:left="6480" w:firstLine="720"/>
        <w:jc w:val="center"/>
        <w:outlineLvl w:val="0"/>
        <w:rPr>
          <w:b/>
          <w:color w:val="000000"/>
          <w:sz w:val="20"/>
          <w:szCs w:val="20"/>
        </w:rPr>
      </w:pPr>
    </w:p>
    <w:p w14:paraId="3FC4AA69" w14:textId="77777777" w:rsidR="00A505A0" w:rsidRPr="002A6C2F" w:rsidRDefault="00A505A0" w:rsidP="00FA60AC">
      <w:pPr>
        <w:autoSpaceDE w:val="0"/>
        <w:autoSpaceDN w:val="0"/>
        <w:adjustRightInd w:val="0"/>
        <w:ind w:left="0" w:firstLine="0"/>
        <w:rPr>
          <w:color w:val="000000"/>
          <w:sz w:val="20"/>
          <w:szCs w:val="20"/>
        </w:rPr>
      </w:pPr>
      <w:r w:rsidRPr="002A6C2F">
        <w:rPr>
          <w:b/>
          <w:color w:val="000000"/>
          <w:sz w:val="20"/>
          <w:szCs w:val="20"/>
        </w:rPr>
        <w:t xml:space="preserve">Printing </w:t>
      </w:r>
      <w:r w:rsidRPr="002A6C2F">
        <w:rPr>
          <w:color w:val="000000"/>
          <w:sz w:val="20"/>
          <w:szCs w:val="20"/>
        </w:rPr>
        <w:t xml:space="preserve">– </w:t>
      </w:r>
      <w:r w:rsidR="005C2899" w:rsidRPr="002A6C2F">
        <w:rPr>
          <w:color w:val="000000"/>
          <w:sz w:val="20"/>
          <w:szCs w:val="20"/>
        </w:rPr>
        <w:t>Allowable for printing under $50.00 and as a payment mechanism for p</w:t>
      </w:r>
      <w:r w:rsidR="009A7C0E" w:rsidRPr="002A6C2F">
        <w:rPr>
          <w:color w:val="000000"/>
          <w:sz w:val="20"/>
          <w:szCs w:val="20"/>
        </w:rPr>
        <w:t>rinting over $49.99 ordered through an established contract or a competitive bid for custom printed materials, quick copy/duplicating, photocopying</w:t>
      </w:r>
      <w:r w:rsidR="009E68F8">
        <w:rPr>
          <w:color w:val="000000"/>
          <w:sz w:val="20"/>
          <w:szCs w:val="20"/>
        </w:rPr>
        <w:t>,</w:t>
      </w:r>
      <w:r w:rsidR="009A7C0E" w:rsidRPr="002A6C2F">
        <w:rPr>
          <w:color w:val="000000"/>
          <w:sz w:val="20"/>
          <w:szCs w:val="20"/>
        </w:rPr>
        <w:t xml:space="preserve"> and direct digital printing</w:t>
      </w:r>
      <w:r w:rsidR="005C2899" w:rsidRPr="002A6C2F">
        <w:rPr>
          <w:color w:val="000000"/>
          <w:sz w:val="20"/>
          <w:szCs w:val="20"/>
        </w:rPr>
        <w:t>.</w:t>
      </w:r>
    </w:p>
    <w:p w14:paraId="76CA6385" w14:textId="77777777" w:rsidR="00D77DF1" w:rsidRPr="002A6C2F" w:rsidRDefault="00D77DF1" w:rsidP="00FA60AC">
      <w:pPr>
        <w:autoSpaceDE w:val="0"/>
        <w:autoSpaceDN w:val="0"/>
        <w:adjustRightInd w:val="0"/>
        <w:ind w:left="0" w:firstLine="0"/>
        <w:rPr>
          <w:color w:val="000000"/>
          <w:sz w:val="20"/>
          <w:szCs w:val="20"/>
        </w:rPr>
      </w:pPr>
    </w:p>
    <w:p w14:paraId="4D58DC4D" w14:textId="77777777" w:rsidR="002F38A7" w:rsidRDefault="002F38A7" w:rsidP="002F38A7">
      <w:pPr>
        <w:autoSpaceDE w:val="0"/>
        <w:autoSpaceDN w:val="0"/>
        <w:adjustRightInd w:val="0"/>
        <w:ind w:left="0" w:firstLine="0"/>
        <w:jc w:val="center"/>
        <w:outlineLvl w:val="0"/>
        <w:rPr>
          <w:b/>
          <w:bCs/>
          <w:color w:val="000000"/>
          <w:sz w:val="20"/>
          <w:szCs w:val="20"/>
        </w:rPr>
      </w:pPr>
    </w:p>
    <w:p w14:paraId="650860E5" w14:textId="77777777" w:rsidR="00D77DF1" w:rsidRPr="002A6C2F" w:rsidRDefault="00D77DF1" w:rsidP="00FA60AC">
      <w:pPr>
        <w:autoSpaceDE w:val="0"/>
        <w:autoSpaceDN w:val="0"/>
        <w:adjustRightInd w:val="0"/>
        <w:ind w:left="0" w:firstLine="0"/>
        <w:rPr>
          <w:color w:val="000000"/>
          <w:sz w:val="20"/>
          <w:szCs w:val="20"/>
        </w:rPr>
      </w:pPr>
      <w:r w:rsidRPr="002A6C2F">
        <w:rPr>
          <w:b/>
          <w:color w:val="000000"/>
          <w:sz w:val="20"/>
          <w:szCs w:val="20"/>
        </w:rPr>
        <w:t>Radioactive materials</w:t>
      </w:r>
      <w:r w:rsidR="009442BB" w:rsidRPr="002A6C2F">
        <w:rPr>
          <w:b/>
          <w:color w:val="000000"/>
          <w:sz w:val="20"/>
          <w:szCs w:val="20"/>
        </w:rPr>
        <w:t xml:space="preserve"> </w:t>
      </w:r>
      <w:r w:rsidR="009442BB" w:rsidRPr="002A6C2F">
        <w:rPr>
          <w:color w:val="000000"/>
          <w:sz w:val="20"/>
          <w:szCs w:val="20"/>
        </w:rPr>
        <w:t xml:space="preserve">– Allowable </w:t>
      </w:r>
      <w:r w:rsidR="00A505A0" w:rsidRPr="002A6C2F">
        <w:rPr>
          <w:color w:val="000000"/>
          <w:sz w:val="20"/>
          <w:szCs w:val="20"/>
        </w:rPr>
        <w:t xml:space="preserve">when purchased by appropriate department, </w:t>
      </w:r>
      <w:r w:rsidR="000C3089" w:rsidRPr="002A6C2F">
        <w:rPr>
          <w:color w:val="000000"/>
          <w:sz w:val="20"/>
          <w:szCs w:val="20"/>
        </w:rPr>
        <w:t>i.e.</w:t>
      </w:r>
      <w:r w:rsidR="009E68F8">
        <w:rPr>
          <w:color w:val="000000"/>
          <w:sz w:val="20"/>
          <w:szCs w:val="20"/>
        </w:rPr>
        <w:t>,</w:t>
      </w:r>
      <w:r w:rsidR="00A505A0" w:rsidRPr="002A6C2F">
        <w:rPr>
          <w:color w:val="000000"/>
          <w:sz w:val="20"/>
          <w:szCs w:val="20"/>
        </w:rPr>
        <w:t xml:space="preserve"> research laboratories, and </w:t>
      </w:r>
      <w:r w:rsidR="009442BB" w:rsidRPr="002A6C2F">
        <w:rPr>
          <w:color w:val="000000"/>
          <w:sz w:val="20"/>
          <w:szCs w:val="20"/>
        </w:rPr>
        <w:t>when all procurement policies and procedures are followed.</w:t>
      </w:r>
    </w:p>
    <w:p w14:paraId="0D7A12C0" w14:textId="77777777" w:rsidR="000E251A" w:rsidRPr="002A6C2F" w:rsidRDefault="000E251A" w:rsidP="00FA60AC">
      <w:pPr>
        <w:autoSpaceDE w:val="0"/>
        <w:autoSpaceDN w:val="0"/>
        <w:adjustRightInd w:val="0"/>
        <w:ind w:left="0" w:firstLine="0"/>
        <w:rPr>
          <w:color w:val="000000"/>
          <w:sz w:val="20"/>
          <w:szCs w:val="20"/>
        </w:rPr>
      </w:pPr>
    </w:p>
    <w:p w14:paraId="1F2E1643" w14:textId="77777777" w:rsidR="00AF6D9D" w:rsidRPr="002A6C2F" w:rsidRDefault="00F51ED1" w:rsidP="00FA60AC">
      <w:pPr>
        <w:autoSpaceDE w:val="0"/>
        <w:autoSpaceDN w:val="0"/>
        <w:adjustRightInd w:val="0"/>
        <w:ind w:left="0" w:firstLine="0"/>
        <w:rPr>
          <w:color w:val="000000"/>
          <w:sz w:val="20"/>
          <w:szCs w:val="20"/>
        </w:rPr>
      </w:pPr>
      <w:r>
        <w:rPr>
          <w:b/>
          <w:color w:val="000000"/>
          <w:sz w:val="20"/>
          <w:szCs w:val="20"/>
        </w:rPr>
        <w:t>Re</w:t>
      </w:r>
      <w:r w:rsidR="000E251A" w:rsidRPr="002A6C2F">
        <w:rPr>
          <w:b/>
          <w:color w:val="000000"/>
          <w:sz w:val="20"/>
          <w:szCs w:val="20"/>
        </w:rPr>
        <w:t xml:space="preserve">curring payments </w:t>
      </w:r>
      <w:r w:rsidR="00067AAF" w:rsidRPr="002A6C2F">
        <w:rPr>
          <w:color w:val="000000"/>
          <w:sz w:val="20"/>
          <w:szCs w:val="20"/>
        </w:rPr>
        <w:t>–</w:t>
      </w:r>
      <w:r w:rsidR="000E251A" w:rsidRPr="002A6C2F">
        <w:rPr>
          <w:color w:val="000000"/>
          <w:sz w:val="20"/>
          <w:szCs w:val="20"/>
        </w:rPr>
        <w:t xml:space="preserve"> </w:t>
      </w:r>
      <w:r>
        <w:rPr>
          <w:color w:val="000000"/>
          <w:sz w:val="20"/>
          <w:szCs w:val="20"/>
        </w:rPr>
        <w:t>Re</w:t>
      </w:r>
      <w:r w:rsidR="00067AAF" w:rsidRPr="002A6C2F">
        <w:rPr>
          <w:color w:val="000000"/>
          <w:sz w:val="20"/>
          <w:szCs w:val="20"/>
        </w:rPr>
        <w:t xml:space="preserve">curring payments set up on an automatic payment cycle are </w:t>
      </w:r>
      <w:r w:rsidR="00067AAF" w:rsidRPr="002A6C2F">
        <w:rPr>
          <w:b/>
          <w:color w:val="000000"/>
          <w:sz w:val="20"/>
          <w:szCs w:val="20"/>
        </w:rPr>
        <w:t>not</w:t>
      </w:r>
      <w:r w:rsidR="00067AAF" w:rsidRPr="002A6C2F">
        <w:rPr>
          <w:color w:val="000000"/>
          <w:sz w:val="20"/>
          <w:szCs w:val="20"/>
        </w:rPr>
        <w:t xml:space="preserve"> allowable</w:t>
      </w:r>
      <w:r w:rsidR="009E68F8">
        <w:rPr>
          <w:color w:val="000000"/>
          <w:sz w:val="20"/>
          <w:szCs w:val="20"/>
        </w:rPr>
        <w:t xml:space="preserve">; however, </w:t>
      </w:r>
      <w:r w:rsidR="00067AAF" w:rsidRPr="002A6C2F">
        <w:rPr>
          <w:color w:val="000000"/>
          <w:sz w:val="20"/>
          <w:szCs w:val="20"/>
        </w:rPr>
        <w:t>once the invoice has been reviewed and approved, the purchasing card can be used as a mechanism for payment</w:t>
      </w:r>
      <w:r w:rsidR="00067AAF" w:rsidRPr="002A6C2F">
        <w:rPr>
          <w:b/>
          <w:color w:val="000000"/>
          <w:sz w:val="20"/>
          <w:szCs w:val="20"/>
        </w:rPr>
        <w:t xml:space="preserve"> provided </w:t>
      </w:r>
      <w:r w:rsidR="00067AAF" w:rsidRPr="002A6C2F">
        <w:rPr>
          <w:color w:val="000000"/>
          <w:sz w:val="20"/>
          <w:szCs w:val="20"/>
        </w:rPr>
        <w:t xml:space="preserve">the transaction is coded or reallocated to appropriate class code </w:t>
      </w:r>
      <w:r w:rsidR="00B80A91">
        <w:rPr>
          <w:color w:val="000000"/>
          <w:sz w:val="20"/>
          <w:szCs w:val="20"/>
        </w:rPr>
        <w:t xml:space="preserve">to allow for proper </w:t>
      </w:r>
      <w:r w:rsidR="00B727E5" w:rsidRPr="002A6C2F">
        <w:rPr>
          <w:color w:val="000000"/>
          <w:sz w:val="20"/>
          <w:szCs w:val="20"/>
        </w:rPr>
        <w:t xml:space="preserve">generally accepted accounting principles (GAAP) </w:t>
      </w:r>
      <w:r w:rsidR="00B80A91">
        <w:rPr>
          <w:color w:val="000000"/>
          <w:sz w:val="20"/>
          <w:szCs w:val="20"/>
        </w:rPr>
        <w:t>reporting.</w:t>
      </w:r>
    </w:p>
    <w:p w14:paraId="4618B8E5" w14:textId="77777777" w:rsidR="009E236E" w:rsidRDefault="009E236E">
      <w:pPr>
        <w:autoSpaceDE w:val="0"/>
        <w:autoSpaceDN w:val="0"/>
        <w:adjustRightInd w:val="0"/>
        <w:ind w:left="0" w:firstLine="0"/>
        <w:outlineLvl w:val="0"/>
        <w:rPr>
          <w:b/>
          <w:color w:val="000000"/>
          <w:sz w:val="20"/>
          <w:szCs w:val="20"/>
        </w:rPr>
      </w:pPr>
    </w:p>
    <w:p w14:paraId="3D79F7A4" w14:textId="77777777" w:rsidR="00581CC1" w:rsidRPr="002A6C2F" w:rsidRDefault="00581CC1" w:rsidP="009E68F8">
      <w:pPr>
        <w:autoSpaceDE w:val="0"/>
        <w:autoSpaceDN w:val="0"/>
        <w:adjustRightInd w:val="0"/>
        <w:ind w:left="0" w:firstLine="0"/>
        <w:rPr>
          <w:color w:val="000000"/>
          <w:sz w:val="20"/>
          <w:szCs w:val="20"/>
        </w:rPr>
      </w:pPr>
      <w:r w:rsidRPr="002A6C2F">
        <w:rPr>
          <w:b/>
          <w:color w:val="000000"/>
          <w:sz w:val="20"/>
          <w:szCs w:val="20"/>
        </w:rPr>
        <w:t>Registrations, subscriptions, and membership renewals</w:t>
      </w:r>
      <w:r w:rsidRPr="002A6C2F">
        <w:rPr>
          <w:color w:val="000000"/>
          <w:sz w:val="20"/>
          <w:szCs w:val="20"/>
        </w:rPr>
        <w:t xml:space="preserve"> – Allowable</w:t>
      </w:r>
      <w:r w:rsidR="00F36D23">
        <w:rPr>
          <w:color w:val="000000"/>
          <w:sz w:val="20"/>
          <w:szCs w:val="20"/>
        </w:rPr>
        <w:t xml:space="preserve"> (excluding Amazon Prime)</w:t>
      </w:r>
      <w:r w:rsidRPr="002A6C2F">
        <w:rPr>
          <w:color w:val="000000"/>
          <w:sz w:val="20"/>
          <w:szCs w:val="20"/>
        </w:rPr>
        <w:t xml:space="preserve"> provided the initial membership fee is processed on a requisition or direct charge to allow for appropriate approvals</w:t>
      </w:r>
      <w:r w:rsidR="00DD2404">
        <w:rPr>
          <w:color w:val="000000"/>
          <w:sz w:val="20"/>
          <w:szCs w:val="20"/>
        </w:rPr>
        <w:t xml:space="preserve">. </w:t>
      </w:r>
      <w:r w:rsidRPr="002A6C2F">
        <w:rPr>
          <w:color w:val="000000"/>
          <w:sz w:val="20"/>
          <w:szCs w:val="20"/>
        </w:rPr>
        <w:t>Once membership is approved as a valid UW charge, subsequent renewal payments may be processed on the card.</w:t>
      </w:r>
    </w:p>
    <w:p w14:paraId="0B1E2F3D" w14:textId="77777777" w:rsidR="00581CC1" w:rsidRDefault="00581CC1" w:rsidP="00E23D2E">
      <w:pPr>
        <w:autoSpaceDE w:val="0"/>
        <w:autoSpaceDN w:val="0"/>
        <w:adjustRightInd w:val="0"/>
        <w:rPr>
          <w:b/>
          <w:color w:val="000000"/>
          <w:sz w:val="20"/>
          <w:szCs w:val="20"/>
        </w:rPr>
      </w:pPr>
    </w:p>
    <w:p w14:paraId="2006F6C7" w14:textId="77777777" w:rsidR="00AF6D9D" w:rsidRPr="002A6C2F" w:rsidRDefault="00AF6D9D" w:rsidP="00465319">
      <w:pPr>
        <w:autoSpaceDE w:val="0"/>
        <w:autoSpaceDN w:val="0"/>
        <w:adjustRightInd w:val="0"/>
        <w:outlineLvl w:val="0"/>
        <w:rPr>
          <w:b/>
          <w:color w:val="000000"/>
          <w:sz w:val="20"/>
          <w:szCs w:val="20"/>
        </w:rPr>
      </w:pPr>
      <w:r w:rsidRPr="002A6C2F">
        <w:rPr>
          <w:b/>
          <w:color w:val="000000"/>
          <w:sz w:val="20"/>
          <w:szCs w:val="20"/>
        </w:rPr>
        <w:t>Stamps</w:t>
      </w:r>
      <w:r w:rsidRPr="002A6C2F">
        <w:rPr>
          <w:color w:val="000000"/>
          <w:sz w:val="20"/>
          <w:szCs w:val="20"/>
        </w:rPr>
        <w:t xml:space="preserve"> – Postage stamps may be purchased with the </w:t>
      </w:r>
      <w:r w:rsidR="00B80A91">
        <w:rPr>
          <w:color w:val="000000"/>
          <w:sz w:val="20"/>
          <w:szCs w:val="20"/>
        </w:rPr>
        <w:t xml:space="preserve">purchasing </w:t>
      </w:r>
      <w:r w:rsidRPr="002A6C2F">
        <w:rPr>
          <w:color w:val="000000"/>
          <w:sz w:val="20"/>
          <w:szCs w:val="20"/>
        </w:rPr>
        <w:t>card.</w:t>
      </w:r>
    </w:p>
    <w:p w14:paraId="4635EBF0" w14:textId="77777777" w:rsidR="00D77DF1" w:rsidRPr="002A6C2F" w:rsidRDefault="00D77DF1" w:rsidP="00E23D2E">
      <w:pPr>
        <w:autoSpaceDE w:val="0"/>
        <w:autoSpaceDN w:val="0"/>
        <w:adjustRightInd w:val="0"/>
        <w:rPr>
          <w:color w:val="000000"/>
          <w:sz w:val="20"/>
          <w:szCs w:val="20"/>
        </w:rPr>
      </w:pPr>
    </w:p>
    <w:p w14:paraId="1DA92025" w14:textId="77777777" w:rsidR="00D77DF1" w:rsidRPr="002A6C2F" w:rsidRDefault="00D77DF1" w:rsidP="00465319">
      <w:pPr>
        <w:autoSpaceDE w:val="0"/>
        <w:autoSpaceDN w:val="0"/>
        <w:adjustRightInd w:val="0"/>
        <w:outlineLvl w:val="0"/>
        <w:rPr>
          <w:color w:val="000000"/>
          <w:sz w:val="20"/>
          <w:szCs w:val="20"/>
        </w:rPr>
      </w:pPr>
      <w:r w:rsidRPr="002A6C2F">
        <w:rPr>
          <w:b/>
          <w:color w:val="000000"/>
          <w:sz w:val="20"/>
          <w:szCs w:val="20"/>
        </w:rPr>
        <w:t>Statewide Contracts</w:t>
      </w:r>
      <w:r w:rsidR="0069722E" w:rsidRPr="002A6C2F">
        <w:rPr>
          <w:b/>
          <w:color w:val="000000"/>
          <w:sz w:val="20"/>
          <w:szCs w:val="20"/>
        </w:rPr>
        <w:t xml:space="preserve"> </w:t>
      </w:r>
      <w:r w:rsidR="009442BB" w:rsidRPr="002A6C2F">
        <w:rPr>
          <w:color w:val="000000"/>
          <w:sz w:val="20"/>
          <w:szCs w:val="20"/>
        </w:rPr>
        <w:t>– All</w:t>
      </w:r>
      <w:r w:rsidR="0069722E" w:rsidRPr="002A6C2F">
        <w:rPr>
          <w:color w:val="000000"/>
          <w:sz w:val="20"/>
          <w:szCs w:val="20"/>
        </w:rPr>
        <w:t xml:space="preserve">owable except when </w:t>
      </w:r>
      <w:r w:rsidR="00AF6D9D" w:rsidRPr="002A6C2F">
        <w:rPr>
          <w:color w:val="000000"/>
          <w:sz w:val="20"/>
          <w:szCs w:val="20"/>
        </w:rPr>
        <w:t xml:space="preserve">specific </w:t>
      </w:r>
      <w:r w:rsidR="0069722E" w:rsidRPr="002A6C2F">
        <w:rPr>
          <w:color w:val="000000"/>
          <w:sz w:val="20"/>
          <w:szCs w:val="20"/>
        </w:rPr>
        <w:t>contract prohibits the use of the purchasing card</w:t>
      </w:r>
      <w:r w:rsidR="009442BB" w:rsidRPr="002A6C2F">
        <w:rPr>
          <w:color w:val="000000"/>
          <w:sz w:val="20"/>
          <w:szCs w:val="20"/>
        </w:rPr>
        <w:t>.</w:t>
      </w:r>
    </w:p>
    <w:p w14:paraId="7C42E9A1" w14:textId="77777777" w:rsidR="000A01E0" w:rsidRPr="002A6C2F" w:rsidRDefault="000A01E0" w:rsidP="00E23D2E">
      <w:pPr>
        <w:autoSpaceDE w:val="0"/>
        <w:autoSpaceDN w:val="0"/>
        <w:adjustRightInd w:val="0"/>
        <w:rPr>
          <w:bCs/>
          <w:color w:val="000000"/>
          <w:sz w:val="20"/>
          <w:szCs w:val="20"/>
        </w:rPr>
      </w:pPr>
    </w:p>
    <w:p w14:paraId="2E09BC8D" w14:textId="77777777" w:rsidR="00AA07AE" w:rsidRPr="002A6C2F" w:rsidRDefault="000A01E0" w:rsidP="00465319">
      <w:pPr>
        <w:autoSpaceDE w:val="0"/>
        <w:autoSpaceDN w:val="0"/>
        <w:adjustRightInd w:val="0"/>
        <w:outlineLvl w:val="0"/>
        <w:rPr>
          <w:color w:val="000000"/>
          <w:sz w:val="20"/>
          <w:szCs w:val="20"/>
        </w:rPr>
      </w:pPr>
      <w:r w:rsidRPr="002A6C2F">
        <w:rPr>
          <w:b/>
          <w:bCs/>
          <w:color w:val="000000"/>
          <w:sz w:val="20"/>
          <w:szCs w:val="20"/>
        </w:rPr>
        <w:t xml:space="preserve">Supplies </w:t>
      </w:r>
      <w:r w:rsidRPr="002A6C2F">
        <w:rPr>
          <w:color w:val="000000"/>
          <w:sz w:val="20"/>
          <w:szCs w:val="20"/>
        </w:rPr>
        <w:t>–</w:t>
      </w:r>
      <w:r w:rsidR="00AA07AE" w:rsidRPr="002A6C2F">
        <w:rPr>
          <w:color w:val="000000"/>
          <w:sz w:val="20"/>
          <w:szCs w:val="20"/>
        </w:rPr>
        <w:t xml:space="preserve"> Allowable except when specific contract prohibits the use of the purchasing card.</w:t>
      </w:r>
    </w:p>
    <w:p w14:paraId="469338D3" w14:textId="77777777" w:rsidR="000A01E0" w:rsidRPr="002A6C2F" w:rsidRDefault="00AA07AE" w:rsidP="00E23D2E">
      <w:pPr>
        <w:autoSpaceDE w:val="0"/>
        <w:autoSpaceDN w:val="0"/>
        <w:adjustRightInd w:val="0"/>
        <w:rPr>
          <w:color w:val="000000"/>
          <w:sz w:val="20"/>
          <w:szCs w:val="20"/>
        </w:rPr>
      </w:pPr>
      <w:r w:rsidRPr="002A6C2F">
        <w:rPr>
          <w:color w:val="000000"/>
          <w:sz w:val="20"/>
          <w:szCs w:val="20"/>
        </w:rPr>
        <w:t xml:space="preserve"> </w:t>
      </w:r>
    </w:p>
    <w:p w14:paraId="18F7DB0F" w14:textId="77777777" w:rsidR="00E23D2E" w:rsidRDefault="00D77DF1" w:rsidP="00E23D2E">
      <w:pPr>
        <w:autoSpaceDE w:val="0"/>
        <w:autoSpaceDN w:val="0"/>
        <w:adjustRightInd w:val="0"/>
        <w:rPr>
          <w:color w:val="000000"/>
          <w:sz w:val="20"/>
          <w:szCs w:val="20"/>
        </w:rPr>
        <w:sectPr w:rsidR="00E23D2E" w:rsidSect="00836C4A">
          <w:pgSz w:w="12240" w:h="15840" w:code="1"/>
          <w:pgMar w:top="450" w:right="1440" w:bottom="720" w:left="1440" w:header="720" w:footer="720" w:gutter="144"/>
          <w:cols w:space="720"/>
          <w:docGrid w:linePitch="360"/>
        </w:sectPr>
      </w:pPr>
      <w:r w:rsidRPr="002A6C2F">
        <w:rPr>
          <w:b/>
          <w:color w:val="000000"/>
          <w:sz w:val="20"/>
          <w:szCs w:val="20"/>
        </w:rPr>
        <w:t>Travel</w:t>
      </w:r>
      <w:r w:rsidR="009442BB" w:rsidRPr="002A6C2F">
        <w:rPr>
          <w:color w:val="000000"/>
          <w:sz w:val="20"/>
          <w:szCs w:val="20"/>
        </w:rPr>
        <w:t xml:space="preserve"> – Refer to Appendix B</w:t>
      </w:r>
      <w:r w:rsidR="009E68F8">
        <w:rPr>
          <w:color w:val="000000"/>
          <w:sz w:val="20"/>
          <w:szCs w:val="20"/>
        </w:rPr>
        <w:t>,</w:t>
      </w:r>
      <w:r w:rsidR="009442BB" w:rsidRPr="002A6C2F">
        <w:rPr>
          <w:color w:val="000000"/>
          <w:sz w:val="20"/>
          <w:szCs w:val="20"/>
        </w:rPr>
        <w:t xml:space="preserve"> </w:t>
      </w:r>
      <w:r w:rsidR="00965BE5">
        <w:rPr>
          <w:color w:val="000000"/>
          <w:sz w:val="20"/>
          <w:szCs w:val="20"/>
        </w:rPr>
        <w:t>s</w:t>
      </w:r>
      <w:r w:rsidR="009442BB" w:rsidRPr="002A6C2F">
        <w:rPr>
          <w:color w:val="000000"/>
          <w:sz w:val="20"/>
          <w:szCs w:val="20"/>
        </w:rPr>
        <w:t>ectio</w:t>
      </w:r>
      <w:r w:rsidR="0069722E" w:rsidRPr="002A6C2F">
        <w:rPr>
          <w:color w:val="000000"/>
          <w:sz w:val="20"/>
          <w:szCs w:val="20"/>
        </w:rPr>
        <w:t xml:space="preserve">n C. </w:t>
      </w:r>
      <w:r w:rsidR="00D04FAB">
        <w:rPr>
          <w:color w:val="000000"/>
          <w:sz w:val="20"/>
          <w:szCs w:val="20"/>
        </w:rPr>
        <w:t xml:space="preserve">BUSINESS-RELATED </w:t>
      </w:r>
      <w:r w:rsidR="009442BB" w:rsidRPr="002A6C2F">
        <w:rPr>
          <w:color w:val="000000"/>
          <w:sz w:val="20"/>
          <w:szCs w:val="20"/>
        </w:rPr>
        <w:t>TRAVEL PURCHASES</w:t>
      </w:r>
      <w:r w:rsidR="00B55983">
        <w:rPr>
          <w:color w:val="000000"/>
          <w:sz w:val="20"/>
          <w:szCs w:val="20"/>
        </w:rPr>
        <w:t>.</w:t>
      </w:r>
    </w:p>
    <w:p w14:paraId="779B9135" w14:textId="77777777" w:rsidR="009762F8" w:rsidRDefault="00D2086F" w:rsidP="00465319">
      <w:pPr>
        <w:autoSpaceDE w:val="0"/>
        <w:autoSpaceDN w:val="0"/>
        <w:adjustRightInd w:val="0"/>
        <w:outlineLvl w:val="0"/>
        <w:rPr>
          <w:b/>
          <w:color w:val="000000"/>
          <w:sz w:val="20"/>
          <w:szCs w:val="20"/>
        </w:rPr>
      </w:pPr>
      <w:r>
        <w:rPr>
          <w:color w:val="000000"/>
          <w:sz w:val="20"/>
          <w:szCs w:val="20"/>
        </w:rPr>
        <w:lastRenderedPageBreak/>
        <w:tab/>
      </w:r>
      <w:r w:rsidR="009762F8">
        <w:rPr>
          <w:color w:val="000000"/>
          <w:sz w:val="20"/>
          <w:szCs w:val="20"/>
        </w:rPr>
        <w:tab/>
      </w:r>
      <w:r w:rsidR="009762F8">
        <w:rPr>
          <w:color w:val="000000"/>
          <w:sz w:val="20"/>
          <w:szCs w:val="20"/>
        </w:rPr>
        <w:tab/>
      </w:r>
      <w:r w:rsidR="00611C63">
        <w:rPr>
          <w:color w:val="000000"/>
          <w:sz w:val="20"/>
          <w:szCs w:val="20"/>
        </w:rPr>
        <w:tab/>
      </w:r>
      <w:r w:rsidR="00611C63">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sidR="009762F8">
        <w:rPr>
          <w:color w:val="000000"/>
          <w:sz w:val="20"/>
          <w:szCs w:val="20"/>
        </w:rPr>
        <w:tab/>
      </w:r>
      <w:r>
        <w:rPr>
          <w:color w:val="000000"/>
          <w:sz w:val="20"/>
          <w:szCs w:val="20"/>
        </w:rPr>
        <w:tab/>
      </w:r>
      <w:r w:rsidR="009762F8" w:rsidRPr="00E700F8">
        <w:rPr>
          <w:b/>
          <w:color w:val="000000"/>
          <w:sz w:val="20"/>
          <w:szCs w:val="20"/>
        </w:rPr>
        <w:t xml:space="preserve">APPENDIX </w:t>
      </w:r>
      <w:r w:rsidR="009762F8">
        <w:rPr>
          <w:b/>
          <w:color w:val="000000"/>
          <w:sz w:val="20"/>
          <w:szCs w:val="20"/>
        </w:rPr>
        <w:t>C</w:t>
      </w:r>
    </w:p>
    <w:p w14:paraId="261E9864" w14:textId="77777777" w:rsidR="00A83CA7" w:rsidRDefault="00A83CA7" w:rsidP="009762F8">
      <w:pPr>
        <w:autoSpaceDE w:val="0"/>
        <w:autoSpaceDN w:val="0"/>
        <w:adjustRightInd w:val="0"/>
        <w:rPr>
          <w:b/>
          <w:color w:val="000000"/>
          <w:sz w:val="20"/>
          <w:szCs w:val="20"/>
        </w:rPr>
      </w:pPr>
    </w:p>
    <w:p w14:paraId="7EC8EACC" w14:textId="77777777" w:rsidR="009762F8" w:rsidRPr="00505629" w:rsidRDefault="009762F8" w:rsidP="00465319">
      <w:pPr>
        <w:autoSpaceDE w:val="0"/>
        <w:autoSpaceDN w:val="0"/>
        <w:adjustRightInd w:val="0"/>
        <w:jc w:val="center"/>
        <w:outlineLvl w:val="0"/>
        <w:rPr>
          <w:bCs/>
          <w:color w:val="000000"/>
          <w:sz w:val="20"/>
          <w:szCs w:val="20"/>
        </w:rPr>
      </w:pPr>
      <w:r w:rsidRPr="00C72285">
        <w:rPr>
          <w:b/>
          <w:bCs/>
          <w:color w:val="000000"/>
          <w:sz w:val="20"/>
          <w:szCs w:val="20"/>
        </w:rPr>
        <w:t>PROCUREMENT REGULATIONS</w:t>
      </w:r>
    </w:p>
    <w:p w14:paraId="7CE49655" w14:textId="77777777" w:rsidR="009762F8" w:rsidRPr="00505629" w:rsidRDefault="009762F8" w:rsidP="009762F8">
      <w:pPr>
        <w:autoSpaceDE w:val="0"/>
        <w:autoSpaceDN w:val="0"/>
        <w:adjustRightInd w:val="0"/>
        <w:rPr>
          <w:bCs/>
          <w:color w:val="000000"/>
          <w:sz w:val="20"/>
          <w:szCs w:val="20"/>
        </w:rPr>
      </w:pPr>
    </w:p>
    <w:p w14:paraId="68682F64" w14:textId="77777777" w:rsidR="00465809" w:rsidRDefault="009762F8" w:rsidP="00B55983">
      <w:pPr>
        <w:numPr>
          <w:ilvl w:val="0"/>
          <w:numId w:val="68"/>
        </w:numPr>
        <w:tabs>
          <w:tab w:val="clear" w:pos="720"/>
        </w:tabs>
        <w:autoSpaceDE w:val="0"/>
        <w:autoSpaceDN w:val="0"/>
        <w:adjustRightInd w:val="0"/>
        <w:ind w:left="360"/>
        <w:rPr>
          <w:color w:val="000000"/>
          <w:sz w:val="20"/>
          <w:szCs w:val="20"/>
        </w:rPr>
      </w:pPr>
      <w:r w:rsidRPr="00287910">
        <w:rPr>
          <w:b/>
          <w:color w:val="000000"/>
          <w:sz w:val="20"/>
          <w:szCs w:val="20"/>
        </w:rPr>
        <w:t>State of Wisconsin Bureau of Procurement policies and procedures</w:t>
      </w:r>
      <w:r w:rsidRPr="00505629">
        <w:rPr>
          <w:color w:val="000000"/>
          <w:sz w:val="20"/>
          <w:szCs w:val="20"/>
        </w:rPr>
        <w:t xml:space="preserve"> </w:t>
      </w:r>
      <w:r w:rsidR="003F6A42">
        <w:rPr>
          <w:color w:val="000000"/>
          <w:sz w:val="20"/>
          <w:szCs w:val="20"/>
        </w:rPr>
        <w:t>–</w:t>
      </w:r>
      <w:r>
        <w:rPr>
          <w:color w:val="000000"/>
          <w:sz w:val="20"/>
          <w:szCs w:val="20"/>
        </w:rPr>
        <w:t xml:space="preserve"> </w:t>
      </w:r>
      <w:r w:rsidRPr="00505629">
        <w:rPr>
          <w:color w:val="000000"/>
          <w:sz w:val="20"/>
          <w:szCs w:val="20"/>
        </w:rPr>
        <w:t>All purchases must be</w:t>
      </w:r>
      <w:r>
        <w:rPr>
          <w:color w:val="000000"/>
          <w:sz w:val="20"/>
          <w:szCs w:val="20"/>
        </w:rPr>
        <w:t xml:space="preserve"> made in ac</w:t>
      </w:r>
      <w:r w:rsidRPr="00505629">
        <w:rPr>
          <w:color w:val="000000"/>
          <w:sz w:val="20"/>
          <w:szCs w:val="20"/>
        </w:rPr>
        <w:t>cordance with applicable laws and regulations</w:t>
      </w:r>
      <w:r w:rsidR="00DD2404">
        <w:rPr>
          <w:color w:val="000000"/>
          <w:sz w:val="20"/>
          <w:szCs w:val="20"/>
        </w:rPr>
        <w:t xml:space="preserve">. </w:t>
      </w:r>
      <w:proofErr w:type="spellStart"/>
      <w:r w:rsidR="0090263F">
        <w:rPr>
          <w:rFonts w:ascii="ZWAdobeF" w:hAnsi="ZWAdobeF" w:cs="ZWAdobeF"/>
          <w:sz w:val="2"/>
          <w:szCs w:val="2"/>
        </w:rPr>
        <w:t>H</w:t>
      </w:r>
      <w:hyperlink r:id="rId52" w:history="1">
        <w:r w:rsidR="0090263F">
          <w:rPr>
            <w:rFonts w:ascii="ZWAdobeF" w:hAnsi="ZWAdobeF" w:cs="ZWAdobeF"/>
            <w:sz w:val="2"/>
            <w:szCs w:val="2"/>
          </w:rPr>
          <w:t>U</w:t>
        </w:r>
        <w:r w:rsidRPr="00585865">
          <w:rPr>
            <w:rStyle w:val="Hyperlink"/>
            <w:sz w:val="20"/>
            <w:szCs w:val="20"/>
          </w:rPr>
          <w:t>General</w:t>
        </w:r>
        <w:proofErr w:type="spellEnd"/>
        <w:r w:rsidRPr="00585865">
          <w:rPr>
            <w:rStyle w:val="Hyperlink"/>
            <w:sz w:val="20"/>
            <w:szCs w:val="20"/>
          </w:rPr>
          <w:t xml:space="preserve"> </w:t>
        </w:r>
        <w:r w:rsidR="00585865" w:rsidRPr="00585865">
          <w:rPr>
            <w:rStyle w:val="Hyperlink"/>
            <w:sz w:val="20"/>
            <w:szCs w:val="20"/>
          </w:rPr>
          <w:t>P</w:t>
        </w:r>
        <w:r w:rsidRPr="00585865">
          <w:rPr>
            <w:rStyle w:val="Hyperlink"/>
            <w:sz w:val="20"/>
            <w:szCs w:val="20"/>
          </w:rPr>
          <w:t xml:space="preserve">rocurement </w:t>
        </w:r>
        <w:proofErr w:type="spellStart"/>
        <w:r w:rsidR="00585865" w:rsidRPr="00585865">
          <w:rPr>
            <w:rStyle w:val="Hyperlink"/>
            <w:sz w:val="20"/>
            <w:szCs w:val="20"/>
          </w:rPr>
          <w:t>I</w:t>
        </w:r>
        <w:r w:rsidRPr="00585865">
          <w:rPr>
            <w:rStyle w:val="Hyperlink"/>
            <w:sz w:val="20"/>
            <w:szCs w:val="20"/>
          </w:rPr>
          <w:t>nformation</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r>
        <w:rPr>
          <w:color w:val="000000"/>
          <w:sz w:val="20"/>
          <w:szCs w:val="20"/>
        </w:rPr>
        <w:t xml:space="preserve"> </w:t>
      </w:r>
      <w:r w:rsidR="002A6C2F">
        <w:rPr>
          <w:color w:val="000000"/>
          <w:sz w:val="20"/>
          <w:szCs w:val="20"/>
        </w:rPr>
        <w:t xml:space="preserve">is available at </w:t>
      </w:r>
      <w:proofErr w:type="spellStart"/>
      <w:r w:rsidR="002A6C2F">
        <w:rPr>
          <w:color w:val="000000"/>
          <w:sz w:val="20"/>
          <w:szCs w:val="20"/>
        </w:rPr>
        <w:t>Vendo</w:t>
      </w:r>
      <w:r w:rsidR="00585865">
        <w:rPr>
          <w:color w:val="000000"/>
          <w:sz w:val="20"/>
          <w:szCs w:val="20"/>
        </w:rPr>
        <w:t>rNet</w:t>
      </w:r>
      <w:proofErr w:type="spellEnd"/>
      <w:r w:rsidR="00585865">
        <w:rPr>
          <w:color w:val="000000"/>
          <w:sz w:val="20"/>
          <w:szCs w:val="20"/>
        </w:rPr>
        <w:t>.</w:t>
      </w:r>
      <w:r>
        <w:rPr>
          <w:color w:val="000000"/>
          <w:sz w:val="20"/>
          <w:szCs w:val="20"/>
        </w:rPr>
        <w:t xml:space="preserve"> </w:t>
      </w:r>
    </w:p>
    <w:p w14:paraId="7FEEFA8C" w14:textId="77777777" w:rsidR="00465809" w:rsidRDefault="00465809" w:rsidP="00B55983">
      <w:pPr>
        <w:autoSpaceDE w:val="0"/>
        <w:autoSpaceDN w:val="0"/>
        <w:adjustRightInd w:val="0"/>
        <w:rPr>
          <w:color w:val="000000"/>
          <w:sz w:val="20"/>
          <w:szCs w:val="20"/>
        </w:rPr>
      </w:pPr>
    </w:p>
    <w:p w14:paraId="0E0ECA4B" w14:textId="77777777" w:rsidR="00B55983" w:rsidRPr="00B0443F" w:rsidRDefault="003F6A42" w:rsidP="00B55983">
      <w:pPr>
        <w:numPr>
          <w:ilvl w:val="0"/>
          <w:numId w:val="33"/>
        </w:numPr>
        <w:autoSpaceDE w:val="0"/>
        <w:autoSpaceDN w:val="0"/>
        <w:adjustRightInd w:val="0"/>
        <w:ind w:left="540" w:hanging="180"/>
        <w:rPr>
          <w:bCs/>
          <w:color w:val="000000"/>
          <w:sz w:val="20"/>
          <w:szCs w:val="20"/>
        </w:rPr>
      </w:pPr>
      <w:r w:rsidRPr="00505629">
        <w:rPr>
          <w:color w:val="000000"/>
          <w:sz w:val="20"/>
          <w:szCs w:val="20"/>
        </w:rPr>
        <w:t xml:space="preserve">As with current </w:t>
      </w:r>
      <w:r>
        <w:rPr>
          <w:color w:val="000000"/>
          <w:sz w:val="20"/>
          <w:szCs w:val="20"/>
        </w:rPr>
        <w:t>Wisconsin</w:t>
      </w:r>
      <w:r w:rsidRPr="00505629">
        <w:rPr>
          <w:color w:val="000000"/>
          <w:sz w:val="20"/>
          <w:szCs w:val="20"/>
        </w:rPr>
        <w:t xml:space="preserve"> purchasing laws and regulations,</w:t>
      </w:r>
      <w:r w:rsidR="008E7A61">
        <w:rPr>
          <w:color w:val="000000"/>
          <w:sz w:val="20"/>
          <w:szCs w:val="20"/>
        </w:rPr>
        <w:t xml:space="preserve"> </w:t>
      </w:r>
      <w:r w:rsidR="008E7A61" w:rsidRPr="00EB1B19">
        <w:rPr>
          <w:sz w:val="20"/>
          <w:szCs w:val="20"/>
        </w:rPr>
        <w:t>serial purchasing</w:t>
      </w:r>
      <w:r w:rsidRPr="00EB1B19">
        <w:rPr>
          <w:b/>
          <w:sz w:val="20"/>
          <w:szCs w:val="20"/>
        </w:rPr>
        <w:t xml:space="preserve"> </w:t>
      </w:r>
      <w:r w:rsidRPr="008E4823">
        <w:rPr>
          <w:b/>
          <w:color w:val="000000"/>
          <w:sz w:val="20"/>
          <w:szCs w:val="20"/>
        </w:rPr>
        <w:t>or splitting purchases to</w:t>
      </w:r>
      <w:r>
        <w:rPr>
          <w:b/>
          <w:color w:val="000000"/>
          <w:sz w:val="20"/>
          <w:szCs w:val="20"/>
        </w:rPr>
        <w:t xml:space="preserve"> </w:t>
      </w:r>
      <w:r w:rsidRPr="008E4823">
        <w:rPr>
          <w:b/>
          <w:color w:val="000000"/>
          <w:sz w:val="20"/>
          <w:szCs w:val="20"/>
        </w:rPr>
        <w:t>avoid the single transaction limit is prohibited.</w:t>
      </w:r>
      <w:r>
        <w:rPr>
          <w:b/>
          <w:color w:val="000000"/>
          <w:sz w:val="20"/>
          <w:szCs w:val="20"/>
        </w:rPr>
        <w:t xml:space="preserve"> </w:t>
      </w:r>
    </w:p>
    <w:p w14:paraId="6873556B" w14:textId="77777777" w:rsidR="00465809" w:rsidRPr="00B55983" w:rsidRDefault="00465809" w:rsidP="00B55983">
      <w:pPr>
        <w:autoSpaceDE w:val="0"/>
        <w:autoSpaceDN w:val="0"/>
        <w:adjustRightInd w:val="0"/>
        <w:ind w:left="540" w:firstLine="0"/>
        <w:rPr>
          <w:b/>
          <w:color w:val="000000"/>
          <w:sz w:val="20"/>
          <w:szCs w:val="20"/>
        </w:rPr>
      </w:pPr>
    </w:p>
    <w:p w14:paraId="2BA0D03A" w14:textId="77777777" w:rsidR="00B55983" w:rsidRPr="00B0443F" w:rsidRDefault="00B0443F" w:rsidP="00B55983">
      <w:pPr>
        <w:numPr>
          <w:ilvl w:val="0"/>
          <w:numId w:val="33"/>
        </w:numPr>
        <w:autoSpaceDE w:val="0"/>
        <w:autoSpaceDN w:val="0"/>
        <w:adjustRightInd w:val="0"/>
        <w:ind w:left="540" w:hanging="180"/>
        <w:rPr>
          <w:bCs/>
          <w:color w:val="000000"/>
          <w:sz w:val="20"/>
          <w:szCs w:val="20"/>
        </w:rPr>
      </w:pPr>
      <w:r w:rsidRPr="00B55983">
        <w:rPr>
          <w:color w:val="000000"/>
          <w:sz w:val="20"/>
          <w:szCs w:val="20"/>
        </w:rPr>
        <w:t xml:space="preserve">No vendor contract documents are to be signed by campus </w:t>
      </w:r>
      <w:r w:rsidRPr="00E71735">
        <w:rPr>
          <w:color w:val="000000"/>
          <w:sz w:val="20"/>
          <w:szCs w:val="20"/>
        </w:rPr>
        <w:t>department representatives</w:t>
      </w:r>
      <w:r w:rsidR="00DD2404">
        <w:rPr>
          <w:color w:val="000000"/>
          <w:sz w:val="20"/>
          <w:szCs w:val="20"/>
        </w:rPr>
        <w:t xml:space="preserve">. </w:t>
      </w:r>
      <w:r w:rsidRPr="00B55983">
        <w:rPr>
          <w:b/>
          <w:color w:val="000000"/>
          <w:sz w:val="20"/>
          <w:szCs w:val="20"/>
        </w:rPr>
        <w:t xml:space="preserve">Such documents must be reviewed and signed by authorized </w:t>
      </w:r>
      <w:r w:rsidRPr="00E71735">
        <w:rPr>
          <w:b/>
          <w:color w:val="000000"/>
          <w:sz w:val="20"/>
          <w:szCs w:val="20"/>
        </w:rPr>
        <w:t>Procurement officials</w:t>
      </w:r>
      <w:r>
        <w:rPr>
          <w:color w:val="000000"/>
          <w:sz w:val="20"/>
          <w:szCs w:val="20"/>
        </w:rPr>
        <w:t>.</w:t>
      </w:r>
      <w:r w:rsidR="00B55983" w:rsidRPr="00B55983">
        <w:rPr>
          <w:bCs/>
          <w:color w:val="000000"/>
          <w:sz w:val="20"/>
          <w:szCs w:val="20"/>
        </w:rPr>
        <w:t xml:space="preserve"> </w:t>
      </w:r>
    </w:p>
    <w:p w14:paraId="5360F931" w14:textId="77777777" w:rsidR="009762F8" w:rsidRPr="00B55983" w:rsidRDefault="009762F8" w:rsidP="00B55983">
      <w:pPr>
        <w:autoSpaceDE w:val="0"/>
        <w:autoSpaceDN w:val="0"/>
        <w:adjustRightInd w:val="0"/>
        <w:ind w:left="540" w:firstLine="0"/>
        <w:rPr>
          <w:color w:val="000000"/>
          <w:sz w:val="20"/>
          <w:szCs w:val="20"/>
        </w:rPr>
      </w:pPr>
    </w:p>
    <w:p w14:paraId="4A44A883" w14:textId="77777777" w:rsidR="00D87B9F" w:rsidRPr="009F464B" w:rsidRDefault="00D87B9F" w:rsidP="00B55983">
      <w:pPr>
        <w:autoSpaceDE w:val="0"/>
        <w:autoSpaceDN w:val="0"/>
        <w:adjustRightInd w:val="0"/>
        <w:rPr>
          <w:b/>
          <w:bCs/>
          <w:color w:val="000000"/>
          <w:sz w:val="20"/>
          <w:szCs w:val="20"/>
        </w:rPr>
      </w:pPr>
      <w:r w:rsidRPr="00B55983">
        <w:rPr>
          <w:b/>
          <w:bCs/>
          <w:color w:val="000000"/>
          <w:sz w:val="20"/>
          <w:szCs w:val="20"/>
        </w:rPr>
        <w:t>B.</w:t>
      </w:r>
      <w:r w:rsidRPr="00B55983">
        <w:rPr>
          <w:b/>
          <w:bCs/>
          <w:color w:val="000000"/>
          <w:sz w:val="20"/>
          <w:szCs w:val="20"/>
        </w:rPr>
        <w:tab/>
      </w:r>
      <w:r w:rsidR="009762F8" w:rsidRPr="00B55983">
        <w:rPr>
          <w:b/>
          <w:bCs/>
          <w:color w:val="000000"/>
          <w:sz w:val="20"/>
          <w:szCs w:val="20"/>
        </w:rPr>
        <w:t>Statewide Contracts</w:t>
      </w:r>
      <w:r w:rsidR="009762F8" w:rsidRPr="00B55983">
        <w:rPr>
          <w:bCs/>
          <w:color w:val="000000"/>
          <w:sz w:val="20"/>
          <w:szCs w:val="20"/>
        </w:rPr>
        <w:t xml:space="preserve"> - </w:t>
      </w:r>
      <w:r w:rsidR="009762F8" w:rsidRPr="00B55983">
        <w:rPr>
          <w:b/>
          <w:bCs/>
          <w:color w:val="000000"/>
          <w:sz w:val="20"/>
          <w:szCs w:val="20"/>
        </w:rPr>
        <w:t>The purchasing card may be used on statewide contracts when the contract or subsequent amendment indicates that card use is allowed</w:t>
      </w:r>
      <w:r w:rsidR="00DD2404">
        <w:rPr>
          <w:bCs/>
          <w:color w:val="000000"/>
          <w:sz w:val="20"/>
          <w:szCs w:val="20"/>
        </w:rPr>
        <w:t xml:space="preserve">. </w:t>
      </w:r>
      <w:r w:rsidR="009F464B" w:rsidRPr="00B55983">
        <w:rPr>
          <w:b/>
          <w:bCs/>
          <w:color w:val="000000"/>
          <w:sz w:val="20"/>
          <w:szCs w:val="20"/>
        </w:rPr>
        <w:t>Trans</w:t>
      </w:r>
      <w:r w:rsidR="009F464B" w:rsidRPr="002A6C2F">
        <w:rPr>
          <w:b/>
          <w:bCs/>
          <w:color w:val="000000"/>
          <w:sz w:val="20"/>
          <w:szCs w:val="20"/>
        </w:rPr>
        <w:t>actions may not exceed the card transaction limit.</w:t>
      </w:r>
    </w:p>
    <w:p w14:paraId="47019004" w14:textId="77777777" w:rsidR="00D87B9F" w:rsidRDefault="00D87B9F" w:rsidP="00B55983">
      <w:pPr>
        <w:autoSpaceDE w:val="0"/>
        <w:autoSpaceDN w:val="0"/>
        <w:adjustRightInd w:val="0"/>
        <w:rPr>
          <w:bCs/>
          <w:color w:val="000000"/>
          <w:sz w:val="20"/>
          <w:szCs w:val="20"/>
        </w:rPr>
      </w:pPr>
    </w:p>
    <w:p w14:paraId="21FECEE8" w14:textId="77777777" w:rsidR="003F6A42" w:rsidRPr="00B0443F" w:rsidRDefault="009762F8" w:rsidP="00B55983">
      <w:pPr>
        <w:numPr>
          <w:ilvl w:val="0"/>
          <w:numId w:val="33"/>
        </w:numPr>
        <w:autoSpaceDE w:val="0"/>
        <w:autoSpaceDN w:val="0"/>
        <w:adjustRightInd w:val="0"/>
        <w:ind w:left="540" w:hanging="180"/>
        <w:rPr>
          <w:bCs/>
          <w:color w:val="000000"/>
          <w:sz w:val="20"/>
          <w:szCs w:val="20"/>
        </w:rPr>
      </w:pPr>
      <w:r>
        <w:rPr>
          <w:bCs/>
          <w:color w:val="000000"/>
          <w:sz w:val="20"/>
          <w:szCs w:val="20"/>
        </w:rPr>
        <w:t xml:space="preserve">A </w:t>
      </w:r>
      <w:r w:rsidR="00BE6BA9">
        <w:rPr>
          <w:bCs/>
          <w:color w:val="000000"/>
          <w:sz w:val="20"/>
          <w:szCs w:val="20"/>
        </w:rPr>
        <w:t xml:space="preserve">complete </w:t>
      </w:r>
      <w:r>
        <w:rPr>
          <w:bCs/>
          <w:color w:val="000000"/>
          <w:sz w:val="20"/>
          <w:szCs w:val="20"/>
        </w:rPr>
        <w:t xml:space="preserve">list of </w:t>
      </w:r>
      <w:proofErr w:type="spellStart"/>
      <w:r w:rsidR="0090263F">
        <w:rPr>
          <w:rFonts w:ascii="ZWAdobeF" w:hAnsi="ZWAdobeF" w:cs="ZWAdobeF"/>
          <w:bCs/>
          <w:sz w:val="2"/>
          <w:szCs w:val="2"/>
        </w:rPr>
        <w:t>H</w:t>
      </w:r>
      <w:hyperlink r:id="rId53" w:history="1">
        <w:r w:rsidR="0090263F">
          <w:rPr>
            <w:rFonts w:ascii="ZWAdobeF" w:hAnsi="ZWAdobeF" w:cs="ZWAdobeF"/>
            <w:bCs/>
            <w:sz w:val="2"/>
            <w:szCs w:val="2"/>
          </w:rPr>
          <w:t>U</w:t>
        </w:r>
        <w:r w:rsidR="00BE6BA9" w:rsidRPr="00BE6BA9">
          <w:rPr>
            <w:rStyle w:val="Hyperlink"/>
            <w:bCs/>
            <w:sz w:val="20"/>
            <w:szCs w:val="20"/>
          </w:rPr>
          <w:t>C</w:t>
        </w:r>
        <w:r w:rsidRPr="00BE6BA9">
          <w:rPr>
            <w:rStyle w:val="Hyperlink"/>
            <w:bCs/>
            <w:sz w:val="20"/>
            <w:szCs w:val="20"/>
          </w:rPr>
          <w:t>ontracts</w:t>
        </w:r>
        <w:proofErr w:type="spellEnd"/>
        <w:r w:rsidRPr="00BE6BA9">
          <w:rPr>
            <w:rStyle w:val="Hyperlink"/>
            <w:bCs/>
            <w:sz w:val="20"/>
            <w:szCs w:val="20"/>
          </w:rPr>
          <w:t xml:space="preserve"> </w:t>
        </w:r>
        <w:r w:rsidR="009E68F8">
          <w:rPr>
            <w:rStyle w:val="Hyperlink"/>
            <w:bCs/>
            <w:sz w:val="20"/>
            <w:szCs w:val="20"/>
          </w:rPr>
          <w:t>t</w:t>
        </w:r>
        <w:r w:rsidRPr="00BE6BA9">
          <w:rPr>
            <w:rStyle w:val="Hyperlink"/>
            <w:bCs/>
            <w:sz w:val="20"/>
            <w:szCs w:val="20"/>
          </w:rPr>
          <w:t>hat</w:t>
        </w:r>
        <w:r w:rsidR="00BE6BA9" w:rsidRPr="00BE6BA9">
          <w:rPr>
            <w:rStyle w:val="Hyperlink"/>
            <w:bCs/>
            <w:sz w:val="20"/>
            <w:szCs w:val="20"/>
          </w:rPr>
          <w:t xml:space="preserve"> A</w:t>
        </w:r>
        <w:r w:rsidRPr="00BE6BA9">
          <w:rPr>
            <w:rStyle w:val="Hyperlink"/>
            <w:bCs/>
            <w:sz w:val="20"/>
            <w:szCs w:val="20"/>
          </w:rPr>
          <w:t xml:space="preserve">llow </w:t>
        </w:r>
        <w:r w:rsidR="009E68F8">
          <w:rPr>
            <w:rStyle w:val="Hyperlink"/>
            <w:bCs/>
            <w:sz w:val="20"/>
            <w:szCs w:val="20"/>
          </w:rPr>
          <w:t>t</w:t>
        </w:r>
        <w:r w:rsidR="00BE6BA9" w:rsidRPr="00BE6BA9">
          <w:rPr>
            <w:rStyle w:val="Hyperlink"/>
            <w:bCs/>
            <w:sz w:val="20"/>
            <w:szCs w:val="20"/>
          </w:rPr>
          <w:t>he Use of the P</w:t>
        </w:r>
        <w:r w:rsidRPr="00BE6BA9">
          <w:rPr>
            <w:rStyle w:val="Hyperlink"/>
            <w:bCs/>
            <w:sz w:val="20"/>
            <w:szCs w:val="20"/>
          </w:rPr>
          <w:t xml:space="preserve">urchasing </w:t>
        </w:r>
        <w:proofErr w:type="spellStart"/>
        <w:r w:rsidR="00BE6BA9" w:rsidRPr="00BE6BA9">
          <w:rPr>
            <w:rStyle w:val="Hyperlink"/>
            <w:bCs/>
            <w:sz w:val="20"/>
            <w:szCs w:val="20"/>
          </w:rPr>
          <w:t>C</w:t>
        </w:r>
        <w:r w:rsidRPr="00BE6BA9">
          <w:rPr>
            <w:rStyle w:val="Hyperlink"/>
            <w:bCs/>
            <w:sz w:val="20"/>
            <w:szCs w:val="20"/>
          </w:rPr>
          <w:t>ard</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Pr>
          <w:bCs/>
          <w:color w:val="000000"/>
          <w:sz w:val="20"/>
          <w:szCs w:val="20"/>
        </w:rPr>
        <w:t xml:space="preserve"> </w:t>
      </w:r>
      <w:r w:rsidR="00BE6BA9">
        <w:rPr>
          <w:bCs/>
          <w:color w:val="000000"/>
          <w:sz w:val="20"/>
          <w:szCs w:val="20"/>
        </w:rPr>
        <w:t>is available</w:t>
      </w:r>
      <w:r w:rsidR="00DD2404">
        <w:rPr>
          <w:bCs/>
          <w:color w:val="000000"/>
          <w:sz w:val="20"/>
          <w:szCs w:val="20"/>
        </w:rPr>
        <w:t xml:space="preserve">. </w:t>
      </w:r>
      <w:r>
        <w:rPr>
          <w:bCs/>
          <w:color w:val="000000"/>
          <w:sz w:val="20"/>
          <w:szCs w:val="20"/>
        </w:rPr>
        <w:t xml:space="preserve">Contact the contract administrator if a contract vendor accepts </w:t>
      </w:r>
      <w:r w:rsidR="00D87B9F">
        <w:rPr>
          <w:bCs/>
          <w:color w:val="000000"/>
          <w:sz w:val="20"/>
          <w:szCs w:val="20"/>
        </w:rPr>
        <w:t>purchasing</w:t>
      </w:r>
      <w:r>
        <w:rPr>
          <w:bCs/>
          <w:color w:val="000000"/>
          <w:sz w:val="20"/>
          <w:szCs w:val="20"/>
        </w:rPr>
        <w:t xml:space="preserve"> cards and the contract documentation indicates </w:t>
      </w:r>
      <w:r w:rsidR="00D87B9F">
        <w:rPr>
          <w:bCs/>
          <w:color w:val="000000"/>
          <w:sz w:val="20"/>
          <w:szCs w:val="20"/>
        </w:rPr>
        <w:t xml:space="preserve">purchasing </w:t>
      </w:r>
      <w:r>
        <w:rPr>
          <w:bCs/>
          <w:color w:val="000000"/>
          <w:sz w:val="20"/>
          <w:szCs w:val="20"/>
        </w:rPr>
        <w:t>card use is disallowed.</w:t>
      </w:r>
    </w:p>
    <w:p w14:paraId="475471DF" w14:textId="77777777" w:rsidR="003F6A42" w:rsidRDefault="003F6A42" w:rsidP="00B55983">
      <w:pPr>
        <w:autoSpaceDE w:val="0"/>
        <w:autoSpaceDN w:val="0"/>
        <w:adjustRightInd w:val="0"/>
        <w:ind w:left="540" w:hanging="180"/>
        <w:rPr>
          <w:color w:val="000000"/>
          <w:sz w:val="20"/>
          <w:szCs w:val="20"/>
        </w:rPr>
      </w:pPr>
    </w:p>
    <w:p w14:paraId="0DA15ED1" w14:textId="77777777" w:rsidR="003F6A42" w:rsidRDefault="003F6A42" w:rsidP="00B55983">
      <w:pPr>
        <w:numPr>
          <w:ilvl w:val="0"/>
          <w:numId w:val="33"/>
        </w:numPr>
        <w:autoSpaceDE w:val="0"/>
        <w:autoSpaceDN w:val="0"/>
        <w:adjustRightInd w:val="0"/>
        <w:ind w:left="540" w:hanging="180"/>
        <w:rPr>
          <w:color w:val="000000"/>
          <w:sz w:val="20"/>
          <w:szCs w:val="20"/>
        </w:rPr>
      </w:pPr>
      <w:r w:rsidRPr="00505629">
        <w:rPr>
          <w:color w:val="000000"/>
          <w:sz w:val="20"/>
          <w:szCs w:val="20"/>
        </w:rPr>
        <w:t xml:space="preserve">If </w:t>
      </w:r>
      <w:r>
        <w:rPr>
          <w:color w:val="000000"/>
          <w:sz w:val="20"/>
          <w:szCs w:val="20"/>
        </w:rPr>
        <w:t>i</w:t>
      </w:r>
      <w:r w:rsidRPr="00505629">
        <w:rPr>
          <w:color w:val="000000"/>
          <w:sz w:val="20"/>
          <w:szCs w:val="20"/>
        </w:rPr>
        <w:t>n a particular circumstance, the</w:t>
      </w:r>
      <w:r>
        <w:rPr>
          <w:color w:val="000000"/>
          <w:sz w:val="20"/>
          <w:szCs w:val="20"/>
        </w:rPr>
        <w:t xml:space="preserve"> </w:t>
      </w:r>
      <w:r w:rsidRPr="00505629">
        <w:rPr>
          <w:color w:val="000000"/>
          <w:sz w:val="20"/>
          <w:szCs w:val="20"/>
        </w:rPr>
        <w:t xml:space="preserve">department deems it necessary to purchase from a vendor outside the </w:t>
      </w:r>
      <w:r>
        <w:rPr>
          <w:color w:val="000000"/>
          <w:sz w:val="20"/>
          <w:szCs w:val="20"/>
        </w:rPr>
        <w:t>State of Wisconsin</w:t>
      </w:r>
      <w:r w:rsidRPr="00505629">
        <w:rPr>
          <w:color w:val="000000"/>
          <w:sz w:val="20"/>
          <w:szCs w:val="20"/>
        </w:rPr>
        <w:t xml:space="preserve"> </w:t>
      </w:r>
      <w:r>
        <w:rPr>
          <w:color w:val="000000"/>
          <w:sz w:val="20"/>
          <w:szCs w:val="20"/>
        </w:rPr>
        <w:t>mandatory contracts</w:t>
      </w:r>
      <w:r w:rsidRPr="00505629">
        <w:rPr>
          <w:color w:val="000000"/>
          <w:sz w:val="20"/>
          <w:szCs w:val="20"/>
        </w:rPr>
        <w:t xml:space="preserve">, </w:t>
      </w:r>
      <w:r>
        <w:rPr>
          <w:color w:val="000000"/>
          <w:sz w:val="20"/>
          <w:szCs w:val="20"/>
        </w:rPr>
        <w:t xml:space="preserve">contact your campus </w:t>
      </w:r>
      <w:r w:rsidRPr="00505629">
        <w:rPr>
          <w:color w:val="000000"/>
          <w:sz w:val="20"/>
          <w:szCs w:val="20"/>
        </w:rPr>
        <w:t xml:space="preserve">Procurement </w:t>
      </w:r>
      <w:r>
        <w:rPr>
          <w:color w:val="000000"/>
          <w:sz w:val="20"/>
          <w:szCs w:val="20"/>
        </w:rPr>
        <w:t>Office for approval.</w:t>
      </w:r>
    </w:p>
    <w:p w14:paraId="02BF337F" w14:textId="77777777" w:rsidR="009762F8" w:rsidRDefault="009762F8" w:rsidP="00B55983">
      <w:pPr>
        <w:autoSpaceDE w:val="0"/>
        <w:autoSpaceDN w:val="0"/>
        <w:adjustRightInd w:val="0"/>
        <w:ind w:left="540" w:hanging="180"/>
        <w:rPr>
          <w:bCs/>
          <w:color w:val="000000"/>
          <w:sz w:val="20"/>
          <w:szCs w:val="20"/>
        </w:rPr>
      </w:pPr>
    </w:p>
    <w:p w14:paraId="7C27521F" w14:textId="77777777" w:rsidR="009762F8" w:rsidRDefault="004A44AF" w:rsidP="00B55983">
      <w:pPr>
        <w:numPr>
          <w:ilvl w:val="0"/>
          <w:numId w:val="33"/>
        </w:numPr>
        <w:autoSpaceDE w:val="0"/>
        <w:autoSpaceDN w:val="0"/>
        <w:adjustRightInd w:val="0"/>
        <w:ind w:left="540" w:hanging="180"/>
        <w:rPr>
          <w:color w:val="000000"/>
          <w:sz w:val="20"/>
          <w:szCs w:val="20"/>
        </w:rPr>
      </w:pPr>
      <w:r>
        <w:rPr>
          <w:b/>
          <w:bCs/>
          <w:color w:val="000000"/>
          <w:sz w:val="20"/>
          <w:szCs w:val="20"/>
        </w:rPr>
        <w:t>S</w:t>
      </w:r>
      <w:r w:rsidR="009762F8" w:rsidRPr="0046159F">
        <w:rPr>
          <w:b/>
          <w:bCs/>
          <w:color w:val="000000"/>
          <w:sz w:val="20"/>
          <w:szCs w:val="20"/>
        </w:rPr>
        <w:t>ome contracts may be made available for transactions over $5,000</w:t>
      </w:r>
      <w:r w:rsidR="00DD2404">
        <w:rPr>
          <w:b/>
          <w:bCs/>
          <w:color w:val="000000"/>
          <w:sz w:val="20"/>
          <w:szCs w:val="20"/>
        </w:rPr>
        <w:t xml:space="preserve">. </w:t>
      </w:r>
      <w:r w:rsidR="009762F8">
        <w:rPr>
          <w:bCs/>
          <w:color w:val="000000"/>
          <w:sz w:val="20"/>
          <w:szCs w:val="20"/>
        </w:rPr>
        <w:t>This also will be indicated on the contract.</w:t>
      </w:r>
    </w:p>
    <w:p w14:paraId="0B8657F1" w14:textId="77777777" w:rsidR="009762F8" w:rsidRDefault="009762F8" w:rsidP="00B55983">
      <w:pPr>
        <w:autoSpaceDE w:val="0"/>
        <w:autoSpaceDN w:val="0"/>
        <w:adjustRightInd w:val="0"/>
        <w:ind w:left="540" w:hanging="180"/>
        <w:rPr>
          <w:color w:val="000000"/>
          <w:sz w:val="20"/>
          <w:szCs w:val="20"/>
        </w:rPr>
      </w:pPr>
    </w:p>
    <w:p w14:paraId="3BE87984" w14:textId="77777777" w:rsidR="009762F8" w:rsidRPr="00CE4122" w:rsidRDefault="009762F8" w:rsidP="00B55983">
      <w:pPr>
        <w:numPr>
          <w:ilvl w:val="0"/>
          <w:numId w:val="33"/>
        </w:numPr>
        <w:autoSpaceDE w:val="0"/>
        <w:autoSpaceDN w:val="0"/>
        <w:adjustRightInd w:val="0"/>
        <w:ind w:left="540" w:hanging="180"/>
        <w:rPr>
          <w:color w:val="000000"/>
          <w:sz w:val="20"/>
          <w:szCs w:val="20"/>
        </w:rPr>
      </w:pPr>
      <w:r>
        <w:rPr>
          <w:bCs/>
          <w:color w:val="000000"/>
          <w:sz w:val="20"/>
          <w:szCs w:val="20"/>
        </w:rPr>
        <w:t>The procedures for use on contracts are subject to change at any time</w:t>
      </w:r>
      <w:r w:rsidR="00DD2404">
        <w:rPr>
          <w:bCs/>
          <w:color w:val="000000"/>
          <w:sz w:val="20"/>
          <w:szCs w:val="20"/>
        </w:rPr>
        <w:t xml:space="preserve">. </w:t>
      </w:r>
      <w:r>
        <w:rPr>
          <w:bCs/>
          <w:color w:val="000000"/>
          <w:sz w:val="20"/>
          <w:szCs w:val="20"/>
        </w:rPr>
        <w:t xml:space="preserve">Periodically check the </w:t>
      </w:r>
      <w:proofErr w:type="spellStart"/>
      <w:r w:rsidR="0090263F">
        <w:rPr>
          <w:rFonts w:ascii="ZWAdobeF" w:hAnsi="ZWAdobeF" w:cs="ZWAdobeF"/>
          <w:bCs/>
          <w:sz w:val="2"/>
          <w:szCs w:val="2"/>
        </w:rPr>
        <w:t>H</w:t>
      </w:r>
      <w:hyperlink r:id="rId54" w:history="1">
        <w:r w:rsidR="0090263F">
          <w:rPr>
            <w:rFonts w:ascii="ZWAdobeF" w:hAnsi="ZWAdobeF" w:cs="ZWAdobeF"/>
            <w:bCs/>
            <w:sz w:val="2"/>
            <w:szCs w:val="2"/>
          </w:rPr>
          <w:t>U</w:t>
        </w:r>
        <w:r w:rsidRPr="00BE6BA9">
          <w:rPr>
            <w:rStyle w:val="Hyperlink"/>
            <w:bCs/>
            <w:sz w:val="20"/>
            <w:szCs w:val="20"/>
          </w:rPr>
          <w:t>State</w:t>
        </w:r>
        <w:proofErr w:type="spellEnd"/>
        <w:r w:rsidRPr="00BE6BA9">
          <w:rPr>
            <w:rStyle w:val="Hyperlink"/>
            <w:bCs/>
            <w:sz w:val="20"/>
            <w:szCs w:val="20"/>
          </w:rPr>
          <w:t xml:space="preserve"> of Wisconsin Procurement </w:t>
        </w:r>
        <w:proofErr w:type="spellStart"/>
        <w:r w:rsidRPr="00BE6BA9">
          <w:rPr>
            <w:rStyle w:val="Hyperlink"/>
            <w:bCs/>
            <w:sz w:val="20"/>
            <w:szCs w:val="20"/>
          </w:rPr>
          <w:t>Contracts</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Pr>
          <w:bCs/>
          <w:color w:val="000000"/>
          <w:sz w:val="20"/>
          <w:szCs w:val="20"/>
        </w:rPr>
        <w:t xml:space="preserve"> (in alpha order by commodity or contractual service) </w:t>
      </w:r>
      <w:r w:rsidR="00E71735">
        <w:rPr>
          <w:bCs/>
          <w:color w:val="000000"/>
          <w:sz w:val="20"/>
          <w:szCs w:val="20"/>
        </w:rPr>
        <w:t>for availability.</w:t>
      </w:r>
    </w:p>
    <w:p w14:paraId="608A82EF" w14:textId="77777777" w:rsidR="009762F8" w:rsidRDefault="009762F8" w:rsidP="00B55983">
      <w:pPr>
        <w:autoSpaceDE w:val="0"/>
        <w:autoSpaceDN w:val="0"/>
        <w:adjustRightInd w:val="0"/>
        <w:ind w:hanging="720"/>
        <w:rPr>
          <w:bCs/>
          <w:color w:val="000000"/>
          <w:sz w:val="20"/>
          <w:szCs w:val="20"/>
        </w:rPr>
      </w:pPr>
    </w:p>
    <w:p w14:paraId="3CCDFDB1" w14:textId="77777777" w:rsidR="009762F8" w:rsidRDefault="00FC546D" w:rsidP="00B55983">
      <w:pPr>
        <w:autoSpaceDE w:val="0"/>
        <w:autoSpaceDN w:val="0"/>
        <w:adjustRightInd w:val="0"/>
        <w:rPr>
          <w:bCs/>
          <w:color w:val="000000"/>
          <w:sz w:val="20"/>
          <w:szCs w:val="20"/>
        </w:rPr>
      </w:pPr>
      <w:r>
        <w:rPr>
          <w:b/>
          <w:bCs/>
          <w:color w:val="000000"/>
          <w:sz w:val="20"/>
          <w:szCs w:val="20"/>
        </w:rPr>
        <w:t>C.</w:t>
      </w:r>
      <w:r>
        <w:rPr>
          <w:b/>
          <w:bCs/>
          <w:color w:val="000000"/>
          <w:sz w:val="20"/>
          <w:szCs w:val="20"/>
        </w:rPr>
        <w:tab/>
      </w:r>
      <w:r w:rsidR="009762F8" w:rsidRPr="00287910">
        <w:rPr>
          <w:b/>
          <w:bCs/>
          <w:color w:val="000000"/>
          <w:sz w:val="20"/>
          <w:szCs w:val="20"/>
        </w:rPr>
        <w:t>Minority Vendors</w:t>
      </w:r>
      <w:r w:rsidR="009762F8">
        <w:rPr>
          <w:bCs/>
          <w:color w:val="000000"/>
          <w:sz w:val="20"/>
          <w:szCs w:val="20"/>
        </w:rPr>
        <w:t xml:space="preserve"> – The State of Wisconsin</w:t>
      </w:r>
      <w:r>
        <w:rPr>
          <w:bCs/>
          <w:color w:val="000000"/>
          <w:sz w:val="20"/>
          <w:szCs w:val="20"/>
        </w:rPr>
        <w:t xml:space="preserve">’s </w:t>
      </w:r>
      <w:r w:rsidR="009762F8">
        <w:rPr>
          <w:bCs/>
          <w:color w:val="000000"/>
          <w:sz w:val="20"/>
          <w:szCs w:val="20"/>
        </w:rPr>
        <w:t xml:space="preserve">goal </w:t>
      </w:r>
      <w:r>
        <w:rPr>
          <w:bCs/>
          <w:color w:val="000000"/>
          <w:sz w:val="20"/>
          <w:szCs w:val="20"/>
        </w:rPr>
        <w:t>is to spend 5% annually</w:t>
      </w:r>
      <w:r w:rsidR="009762F8">
        <w:rPr>
          <w:bCs/>
          <w:color w:val="000000"/>
          <w:sz w:val="20"/>
          <w:szCs w:val="20"/>
        </w:rPr>
        <w:t xml:space="preserve"> with minority vendors</w:t>
      </w:r>
      <w:r w:rsidR="00DD2404">
        <w:rPr>
          <w:bCs/>
          <w:color w:val="000000"/>
          <w:sz w:val="20"/>
          <w:szCs w:val="20"/>
        </w:rPr>
        <w:t xml:space="preserve">. </w:t>
      </w:r>
      <w:r>
        <w:rPr>
          <w:bCs/>
          <w:color w:val="000000"/>
          <w:sz w:val="20"/>
          <w:szCs w:val="20"/>
        </w:rPr>
        <w:t xml:space="preserve">These vendors provide </w:t>
      </w:r>
      <w:r w:rsidR="009762F8">
        <w:rPr>
          <w:bCs/>
          <w:color w:val="000000"/>
          <w:sz w:val="20"/>
          <w:szCs w:val="20"/>
        </w:rPr>
        <w:t xml:space="preserve">general procurement of goods and services, </w:t>
      </w:r>
      <w:r>
        <w:rPr>
          <w:bCs/>
          <w:color w:val="000000"/>
          <w:sz w:val="20"/>
          <w:szCs w:val="20"/>
        </w:rPr>
        <w:t xml:space="preserve">non-road construction, and </w:t>
      </w:r>
      <w:r w:rsidR="009762F8">
        <w:rPr>
          <w:bCs/>
          <w:color w:val="000000"/>
          <w:sz w:val="20"/>
          <w:szCs w:val="20"/>
        </w:rPr>
        <w:t>professional services such as IT consultancy.</w:t>
      </w:r>
    </w:p>
    <w:p w14:paraId="458A343C" w14:textId="77777777" w:rsidR="009762F8" w:rsidRDefault="009762F8" w:rsidP="00B55983">
      <w:pPr>
        <w:autoSpaceDE w:val="0"/>
        <w:autoSpaceDN w:val="0"/>
        <w:adjustRightInd w:val="0"/>
        <w:rPr>
          <w:bCs/>
          <w:color w:val="000000"/>
          <w:sz w:val="20"/>
          <w:szCs w:val="20"/>
        </w:rPr>
      </w:pPr>
    </w:p>
    <w:p w14:paraId="6202BFD5" w14:textId="77777777" w:rsidR="009762F8" w:rsidRDefault="00BE6BA9" w:rsidP="00B55983">
      <w:pPr>
        <w:numPr>
          <w:ilvl w:val="0"/>
          <w:numId w:val="34"/>
        </w:numPr>
        <w:autoSpaceDE w:val="0"/>
        <w:autoSpaceDN w:val="0"/>
        <w:adjustRightInd w:val="0"/>
        <w:ind w:left="540" w:hanging="180"/>
        <w:rPr>
          <w:bCs/>
          <w:color w:val="000000"/>
          <w:sz w:val="20"/>
          <w:szCs w:val="20"/>
        </w:rPr>
      </w:pPr>
      <w:r>
        <w:rPr>
          <w:bCs/>
          <w:color w:val="000000"/>
          <w:sz w:val="20"/>
          <w:szCs w:val="20"/>
        </w:rPr>
        <w:t xml:space="preserve">Review the </w:t>
      </w:r>
      <w:r w:rsidR="009762F8">
        <w:rPr>
          <w:bCs/>
          <w:color w:val="000000"/>
          <w:sz w:val="20"/>
          <w:szCs w:val="20"/>
        </w:rPr>
        <w:t xml:space="preserve">general overview of the </w:t>
      </w:r>
      <w:proofErr w:type="spellStart"/>
      <w:r w:rsidR="0090263F">
        <w:rPr>
          <w:rFonts w:ascii="ZWAdobeF" w:hAnsi="ZWAdobeF" w:cs="ZWAdobeF"/>
          <w:bCs/>
          <w:sz w:val="2"/>
          <w:szCs w:val="2"/>
        </w:rPr>
        <w:t>H</w:t>
      </w:r>
      <w:hyperlink r:id="rId55" w:history="1">
        <w:r w:rsidR="0090263F">
          <w:rPr>
            <w:rFonts w:ascii="ZWAdobeF" w:hAnsi="ZWAdobeF" w:cs="ZWAdobeF"/>
            <w:bCs/>
            <w:sz w:val="2"/>
            <w:szCs w:val="2"/>
          </w:rPr>
          <w:t>U</w:t>
        </w:r>
        <w:r w:rsidR="009762F8" w:rsidRPr="00BE6BA9">
          <w:rPr>
            <w:rStyle w:val="Hyperlink"/>
            <w:bCs/>
            <w:sz w:val="20"/>
            <w:szCs w:val="20"/>
          </w:rPr>
          <w:t>Minority</w:t>
        </w:r>
        <w:proofErr w:type="spellEnd"/>
        <w:r w:rsidR="009762F8" w:rsidRPr="00BE6BA9">
          <w:rPr>
            <w:rStyle w:val="Hyperlink"/>
            <w:bCs/>
            <w:sz w:val="20"/>
            <w:szCs w:val="20"/>
          </w:rPr>
          <w:t xml:space="preserve"> Business Enterprise </w:t>
        </w:r>
        <w:proofErr w:type="spellStart"/>
        <w:r w:rsidR="009762F8" w:rsidRPr="00BE6BA9">
          <w:rPr>
            <w:rStyle w:val="Hyperlink"/>
            <w:bCs/>
            <w:sz w:val="20"/>
            <w:szCs w:val="20"/>
          </w:rPr>
          <w:t>Program</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sidR="009762F8">
        <w:rPr>
          <w:bCs/>
          <w:color w:val="000000"/>
          <w:sz w:val="20"/>
          <w:szCs w:val="20"/>
        </w:rPr>
        <w:t xml:space="preserve"> (MBE)</w:t>
      </w:r>
      <w:r w:rsidR="00DD2404">
        <w:rPr>
          <w:bCs/>
          <w:color w:val="000000"/>
          <w:sz w:val="20"/>
          <w:szCs w:val="20"/>
        </w:rPr>
        <w:t xml:space="preserve">. </w:t>
      </w:r>
      <w:r>
        <w:rPr>
          <w:bCs/>
          <w:color w:val="000000"/>
          <w:sz w:val="20"/>
          <w:szCs w:val="20"/>
        </w:rPr>
        <w:t xml:space="preserve">The </w:t>
      </w:r>
      <w:proofErr w:type="spellStart"/>
      <w:r w:rsidR="0090263F">
        <w:rPr>
          <w:rFonts w:ascii="ZWAdobeF" w:hAnsi="ZWAdobeF" w:cs="ZWAdobeF"/>
          <w:bCs/>
          <w:sz w:val="2"/>
          <w:szCs w:val="2"/>
        </w:rPr>
        <w:t>H</w:t>
      </w:r>
      <w:hyperlink r:id="rId56" w:history="1">
        <w:r w:rsidR="0090263F">
          <w:rPr>
            <w:rFonts w:ascii="ZWAdobeF" w:hAnsi="ZWAdobeF" w:cs="ZWAdobeF"/>
            <w:bCs/>
            <w:sz w:val="2"/>
            <w:szCs w:val="2"/>
          </w:rPr>
          <w:t>U</w:t>
        </w:r>
        <w:r w:rsidR="009762F8" w:rsidRPr="00BE6BA9">
          <w:rPr>
            <w:rStyle w:val="Hyperlink"/>
            <w:bCs/>
            <w:sz w:val="20"/>
            <w:szCs w:val="20"/>
          </w:rPr>
          <w:t>Report</w:t>
        </w:r>
        <w:proofErr w:type="spellEnd"/>
        <w:r w:rsidR="009762F8" w:rsidRPr="00BE6BA9">
          <w:rPr>
            <w:rStyle w:val="Hyperlink"/>
            <w:bCs/>
            <w:sz w:val="20"/>
            <w:szCs w:val="20"/>
          </w:rPr>
          <w:t xml:space="preserve"> – Certified </w:t>
        </w:r>
        <w:proofErr w:type="spellStart"/>
        <w:r w:rsidR="009762F8" w:rsidRPr="00BE6BA9">
          <w:rPr>
            <w:rStyle w:val="Hyperlink"/>
            <w:bCs/>
            <w:sz w:val="20"/>
            <w:szCs w:val="20"/>
          </w:rPr>
          <w:t>Vendors</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sidR="009762F8">
        <w:rPr>
          <w:bCs/>
          <w:color w:val="000000"/>
          <w:sz w:val="20"/>
          <w:szCs w:val="20"/>
        </w:rPr>
        <w:t xml:space="preserve"> provide</w:t>
      </w:r>
      <w:r>
        <w:rPr>
          <w:bCs/>
          <w:color w:val="000000"/>
          <w:sz w:val="20"/>
          <w:szCs w:val="20"/>
        </w:rPr>
        <w:t>s</w:t>
      </w:r>
      <w:r w:rsidR="009762F8">
        <w:rPr>
          <w:bCs/>
          <w:color w:val="000000"/>
          <w:sz w:val="20"/>
          <w:szCs w:val="20"/>
        </w:rPr>
        <w:t xml:space="preserve"> a current list of all </w:t>
      </w:r>
      <w:r w:rsidR="004A44AF">
        <w:rPr>
          <w:bCs/>
          <w:color w:val="000000"/>
          <w:sz w:val="20"/>
          <w:szCs w:val="20"/>
        </w:rPr>
        <w:t xml:space="preserve">Wisconsin </w:t>
      </w:r>
      <w:r w:rsidR="009762F8">
        <w:rPr>
          <w:bCs/>
          <w:color w:val="000000"/>
          <w:sz w:val="20"/>
          <w:szCs w:val="20"/>
        </w:rPr>
        <w:t>certified vendors</w:t>
      </w:r>
      <w:r>
        <w:rPr>
          <w:bCs/>
          <w:color w:val="000000"/>
          <w:sz w:val="20"/>
          <w:szCs w:val="20"/>
        </w:rPr>
        <w:t>.</w:t>
      </w:r>
    </w:p>
    <w:p w14:paraId="1E8626A6" w14:textId="77777777" w:rsidR="009762F8" w:rsidRDefault="009762F8" w:rsidP="00B55983">
      <w:pPr>
        <w:autoSpaceDE w:val="0"/>
        <w:autoSpaceDN w:val="0"/>
        <w:adjustRightInd w:val="0"/>
        <w:ind w:left="540" w:hanging="180"/>
        <w:rPr>
          <w:bCs/>
          <w:color w:val="000000"/>
          <w:sz w:val="20"/>
          <w:szCs w:val="20"/>
        </w:rPr>
      </w:pPr>
    </w:p>
    <w:p w14:paraId="1B8560BC" w14:textId="77777777" w:rsidR="009762F8" w:rsidRDefault="005F425A" w:rsidP="00B55983">
      <w:pPr>
        <w:numPr>
          <w:ilvl w:val="0"/>
          <w:numId w:val="34"/>
        </w:numPr>
        <w:autoSpaceDE w:val="0"/>
        <w:autoSpaceDN w:val="0"/>
        <w:adjustRightInd w:val="0"/>
        <w:ind w:left="540" w:hanging="180"/>
        <w:rPr>
          <w:bCs/>
          <w:color w:val="000000"/>
          <w:sz w:val="20"/>
          <w:szCs w:val="20"/>
        </w:rPr>
      </w:pPr>
      <w:r>
        <w:rPr>
          <w:bCs/>
          <w:color w:val="000000"/>
          <w:sz w:val="20"/>
          <w:szCs w:val="20"/>
        </w:rPr>
        <w:t xml:space="preserve">Another useful search tool, </w:t>
      </w:r>
      <w:r w:rsidR="0090263F">
        <w:rPr>
          <w:rFonts w:ascii="ZWAdobeF" w:hAnsi="ZWAdobeF" w:cs="ZWAdobeF"/>
          <w:bCs/>
          <w:sz w:val="2"/>
          <w:szCs w:val="2"/>
        </w:rPr>
        <w:t>H</w:t>
      </w:r>
      <w:hyperlink r:id="rId57" w:history="1">
        <w:r w:rsidR="0090263F">
          <w:rPr>
            <w:rFonts w:ascii="ZWAdobeF" w:hAnsi="ZWAdobeF" w:cs="ZWAdobeF"/>
            <w:bCs/>
            <w:sz w:val="2"/>
            <w:szCs w:val="2"/>
          </w:rPr>
          <w:t>U</w:t>
        </w:r>
        <w:r w:rsidRPr="005F425A">
          <w:rPr>
            <w:rStyle w:val="Hyperlink"/>
            <w:bCs/>
            <w:sz w:val="20"/>
            <w:szCs w:val="20"/>
          </w:rPr>
          <w:t xml:space="preserve">MBE By </w:t>
        </w:r>
        <w:proofErr w:type="spellStart"/>
        <w:r w:rsidRPr="005F425A">
          <w:rPr>
            <w:rStyle w:val="Hyperlink"/>
            <w:bCs/>
            <w:sz w:val="20"/>
            <w:szCs w:val="20"/>
          </w:rPr>
          <w:t>County</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Pr>
          <w:bCs/>
          <w:color w:val="000000"/>
          <w:sz w:val="20"/>
          <w:szCs w:val="20"/>
        </w:rPr>
        <w:t xml:space="preserve">, </w:t>
      </w:r>
      <w:r w:rsidR="009762F8">
        <w:rPr>
          <w:bCs/>
          <w:color w:val="000000"/>
          <w:sz w:val="20"/>
          <w:szCs w:val="20"/>
        </w:rPr>
        <w:t>is a list of Minority Vendors, within Wisconsin, by county</w:t>
      </w:r>
      <w:r w:rsidR="00DD2404">
        <w:rPr>
          <w:bCs/>
          <w:color w:val="000000"/>
          <w:sz w:val="20"/>
          <w:szCs w:val="20"/>
        </w:rPr>
        <w:t xml:space="preserve">. </w:t>
      </w:r>
      <w:r w:rsidRPr="005F425A">
        <w:rPr>
          <w:bCs/>
          <w:i/>
          <w:color w:val="000000"/>
          <w:sz w:val="20"/>
          <w:szCs w:val="20"/>
        </w:rPr>
        <w:t>Choose C</w:t>
      </w:r>
      <w:r w:rsidR="009762F8" w:rsidRPr="005F425A">
        <w:rPr>
          <w:bCs/>
          <w:i/>
          <w:color w:val="000000"/>
          <w:sz w:val="20"/>
          <w:szCs w:val="20"/>
        </w:rPr>
        <w:t>ounty</w:t>
      </w:r>
      <w:r w:rsidR="009762F8">
        <w:rPr>
          <w:bCs/>
          <w:color w:val="000000"/>
          <w:sz w:val="20"/>
          <w:szCs w:val="20"/>
        </w:rPr>
        <w:t xml:space="preserve"> from the </w:t>
      </w:r>
      <w:proofErr w:type="gramStart"/>
      <w:r w:rsidR="009762F8">
        <w:rPr>
          <w:bCs/>
          <w:color w:val="000000"/>
          <w:sz w:val="20"/>
          <w:szCs w:val="20"/>
        </w:rPr>
        <w:t>drop down</w:t>
      </w:r>
      <w:proofErr w:type="gramEnd"/>
      <w:r w:rsidR="009762F8">
        <w:rPr>
          <w:bCs/>
          <w:color w:val="000000"/>
          <w:sz w:val="20"/>
          <w:szCs w:val="20"/>
        </w:rPr>
        <w:t xml:space="preserve"> menu and</w:t>
      </w:r>
      <w:r>
        <w:rPr>
          <w:bCs/>
          <w:color w:val="000000"/>
          <w:sz w:val="20"/>
          <w:szCs w:val="20"/>
        </w:rPr>
        <w:t xml:space="preserve"> then click the Submit button.</w:t>
      </w:r>
    </w:p>
    <w:p w14:paraId="66DCC923" w14:textId="77777777" w:rsidR="009762F8" w:rsidRDefault="009762F8" w:rsidP="00B55983">
      <w:pPr>
        <w:autoSpaceDE w:val="0"/>
        <w:autoSpaceDN w:val="0"/>
        <w:adjustRightInd w:val="0"/>
        <w:rPr>
          <w:bCs/>
          <w:color w:val="000000"/>
          <w:sz w:val="20"/>
          <w:szCs w:val="20"/>
        </w:rPr>
      </w:pPr>
    </w:p>
    <w:p w14:paraId="3F1D3070" w14:textId="77777777" w:rsidR="00BF0334" w:rsidRPr="00920D64" w:rsidRDefault="00FC546D" w:rsidP="00B55983">
      <w:pPr>
        <w:autoSpaceDE w:val="0"/>
        <w:autoSpaceDN w:val="0"/>
        <w:adjustRightInd w:val="0"/>
        <w:rPr>
          <w:b/>
          <w:bCs/>
          <w:color w:val="000000"/>
          <w:sz w:val="20"/>
          <w:szCs w:val="20"/>
        </w:rPr>
      </w:pPr>
      <w:r>
        <w:rPr>
          <w:b/>
          <w:bCs/>
          <w:color w:val="000000"/>
          <w:sz w:val="20"/>
          <w:szCs w:val="20"/>
        </w:rPr>
        <w:t>D.</w:t>
      </w:r>
      <w:r>
        <w:rPr>
          <w:b/>
          <w:bCs/>
          <w:color w:val="000000"/>
          <w:sz w:val="20"/>
          <w:szCs w:val="20"/>
        </w:rPr>
        <w:tab/>
      </w:r>
      <w:r w:rsidR="009762F8">
        <w:rPr>
          <w:b/>
          <w:bCs/>
          <w:color w:val="000000"/>
          <w:sz w:val="20"/>
          <w:szCs w:val="20"/>
        </w:rPr>
        <w:t>Ineligible Vendors</w:t>
      </w:r>
      <w:r w:rsidR="009762F8">
        <w:rPr>
          <w:bCs/>
          <w:color w:val="000000"/>
          <w:sz w:val="20"/>
          <w:szCs w:val="20"/>
        </w:rPr>
        <w:t xml:space="preserve"> – </w:t>
      </w:r>
      <w:r w:rsidR="00141E6D">
        <w:rPr>
          <w:bCs/>
          <w:color w:val="000000"/>
          <w:sz w:val="20"/>
          <w:szCs w:val="20"/>
        </w:rPr>
        <w:t xml:space="preserve">Vendors doing business with state agencies are declared ineligible if they </w:t>
      </w:r>
      <w:r w:rsidR="004A5C46">
        <w:rPr>
          <w:bCs/>
          <w:color w:val="000000"/>
          <w:sz w:val="20"/>
          <w:szCs w:val="20"/>
        </w:rPr>
        <w:t xml:space="preserve">do not </w:t>
      </w:r>
      <w:r w:rsidR="00141E6D">
        <w:rPr>
          <w:bCs/>
          <w:color w:val="000000"/>
          <w:sz w:val="20"/>
          <w:szCs w:val="20"/>
        </w:rPr>
        <w:t xml:space="preserve">comply with the </w:t>
      </w:r>
      <w:r w:rsidR="00FC3C4F">
        <w:rPr>
          <w:bCs/>
          <w:color w:val="000000"/>
          <w:sz w:val="20"/>
          <w:szCs w:val="20"/>
        </w:rPr>
        <w:t xml:space="preserve">Wisconsin </w:t>
      </w:r>
      <w:r w:rsidR="00141E6D">
        <w:rPr>
          <w:bCs/>
          <w:color w:val="000000"/>
          <w:sz w:val="20"/>
          <w:szCs w:val="20"/>
        </w:rPr>
        <w:t>sales and use tax OR if they do not submit acceptable affirmative action information</w:t>
      </w:r>
      <w:r w:rsidR="00DD2404">
        <w:rPr>
          <w:bCs/>
          <w:color w:val="000000"/>
          <w:sz w:val="20"/>
          <w:szCs w:val="20"/>
        </w:rPr>
        <w:t xml:space="preserve">. </w:t>
      </w:r>
      <w:r w:rsidR="000558ED">
        <w:rPr>
          <w:b/>
          <w:bCs/>
          <w:color w:val="000000"/>
          <w:sz w:val="20"/>
          <w:szCs w:val="20"/>
        </w:rPr>
        <w:t xml:space="preserve">According to Wisconsin law, </w:t>
      </w:r>
      <w:r w:rsidR="00920D64" w:rsidRPr="00920D64">
        <w:rPr>
          <w:b/>
          <w:bCs/>
          <w:color w:val="000000"/>
          <w:sz w:val="20"/>
          <w:szCs w:val="20"/>
        </w:rPr>
        <w:t>state agencies, the University of Wisconsin, and their employees are prohibited from making purchases from these vendors.</w:t>
      </w:r>
    </w:p>
    <w:p w14:paraId="5DD801AB" w14:textId="77777777" w:rsidR="00BF0334" w:rsidRDefault="00BF0334" w:rsidP="00B55983">
      <w:pPr>
        <w:autoSpaceDE w:val="0"/>
        <w:autoSpaceDN w:val="0"/>
        <w:adjustRightInd w:val="0"/>
        <w:rPr>
          <w:b/>
          <w:bCs/>
          <w:color w:val="000000"/>
          <w:sz w:val="20"/>
          <w:szCs w:val="20"/>
        </w:rPr>
      </w:pPr>
    </w:p>
    <w:p w14:paraId="42C4D3D0" w14:textId="77777777" w:rsidR="009762F8" w:rsidRDefault="0034687B" w:rsidP="00B55983">
      <w:pPr>
        <w:numPr>
          <w:ilvl w:val="0"/>
          <w:numId w:val="35"/>
        </w:numPr>
        <w:autoSpaceDE w:val="0"/>
        <w:autoSpaceDN w:val="0"/>
        <w:adjustRightInd w:val="0"/>
        <w:ind w:left="540" w:hanging="180"/>
        <w:rPr>
          <w:bCs/>
          <w:color w:val="000000"/>
          <w:sz w:val="20"/>
          <w:szCs w:val="20"/>
        </w:rPr>
      </w:pPr>
      <w:r>
        <w:rPr>
          <w:bCs/>
          <w:color w:val="000000"/>
          <w:sz w:val="20"/>
          <w:szCs w:val="20"/>
        </w:rPr>
        <w:t xml:space="preserve">Vendors </w:t>
      </w:r>
      <w:r w:rsidR="004A5C46">
        <w:rPr>
          <w:bCs/>
          <w:color w:val="000000"/>
          <w:sz w:val="20"/>
          <w:szCs w:val="20"/>
        </w:rPr>
        <w:t xml:space="preserve">and their affiliates who are not properly registered and remitting </w:t>
      </w:r>
      <w:r w:rsidR="004A5C46" w:rsidRPr="00FD2126">
        <w:rPr>
          <w:b/>
          <w:bCs/>
          <w:color w:val="000000"/>
          <w:sz w:val="20"/>
          <w:szCs w:val="20"/>
        </w:rPr>
        <w:t>Wisconsin sales or use tax</w:t>
      </w:r>
      <w:r w:rsidR="004A5C46">
        <w:rPr>
          <w:bCs/>
          <w:color w:val="000000"/>
          <w:sz w:val="20"/>
          <w:szCs w:val="20"/>
        </w:rPr>
        <w:t xml:space="preserve"> will be d</w:t>
      </w:r>
      <w:r w:rsidR="00920D64">
        <w:rPr>
          <w:bCs/>
          <w:color w:val="000000"/>
          <w:sz w:val="20"/>
          <w:szCs w:val="20"/>
        </w:rPr>
        <w:t xml:space="preserve">eclared </w:t>
      </w:r>
      <w:proofErr w:type="spellStart"/>
      <w:r w:rsidR="0090263F">
        <w:rPr>
          <w:rFonts w:ascii="ZWAdobeF" w:hAnsi="ZWAdobeF" w:cs="ZWAdobeF"/>
          <w:bCs/>
          <w:sz w:val="2"/>
          <w:szCs w:val="2"/>
        </w:rPr>
        <w:t>H</w:t>
      </w:r>
      <w:hyperlink r:id="rId58" w:history="1">
        <w:r w:rsidR="0090263F">
          <w:rPr>
            <w:rFonts w:ascii="ZWAdobeF" w:hAnsi="ZWAdobeF" w:cs="ZWAdobeF"/>
            <w:bCs/>
            <w:sz w:val="2"/>
            <w:szCs w:val="2"/>
          </w:rPr>
          <w:t>U</w:t>
        </w:r>
        <w:r w:rsidR="00920D64" w:rsidRPr="005F425A">
          <w:rPr>
            <w:rStyle w:val="Hyperlink"/>
            <w:bCs/>
            <w:sz w:val="20"/>
            <w:szCs w:val="20"/>
          </w:rPr>
          <w:t>ineligible</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sidR="000558ED">
        <w:rPr>
          <w:bCs/>
          <w:color w:val="000000"/>
          <w:sz w:val="20"/>
          <w:szCs w:val="20"/>
        </w:rPr>
        <w:t xml:space="preserve"> under s. 16.75(10m) and 77.66, </w:t>
      </w:r>
      <w:r w:rsidR="000558ED" w:rsidRPr="004A44AF">
        <w:rPr>
          <w:bCs/>
          <w:i/>
          <w:color w:val="000000"/>
          <w:sz w:val="20"/>
          <w:szCs w:val="20"/>
        </w:rPr>
        <w:t>Wis. Stats</w:t>
      </w:r>
      <w:r w:rsidR="00DD2404">
        <w:rPr>
          <w:bCs/>
          <w:color w:val="000000"/>
          <w:sz w:val="20"/>
          <w:szCs w:val="20"/>
        </w:rPr>
        <w:t xml:space="preserve">. </w:t>
      </w:r>
    </w:p>
    <w:p w14:paraId="13FEB279" w14:textId="77777777" w:rsidR="009762F8" w:rsidRDefault="009762F8" w:rsidP="00B55983">
      <w:pPr>
        <w:autoSpaceDE w:val="0"/>
        <w:autoSpaceDN w:val="0"/>
        <w:adjustRightInd w:val="0"/>
        <w:rPr>
          <w:bCs/>
          <w:color w:val="000000"/>
          <w:sz w:val="20"/>
          <w:szCs w:val="20"/>
        </w:rPr>
      </w:pPr>
    </w:p>
    <w:p w14:paraId="2D11929E" w14:textId="77777777" w:rsidR="009F42CC" w:rsidRDefault="0034687B" w:rsidP="00B55983">
      <w:pPr>
        <w:numPr>
          <w:ilvl w:val="0"/>
          <w:numId w:val="35"/>
        </w:numPr>
        <w:autoSpaceDE w:val="0"/>
        <w:autoSpaceDN w:val="0"/>
        <w:adjustRightInd w:val="0"/>
        <w:ind w:left="540" w:hanging="180"/>
        <w:rPr>
          <w:bCs/>
          <w:color w:val="000000"/>
          <w:sz w:val="20"/>
          <w:szCs w:val="20"/>
        </w:rPr>
        <w:sectPr w:rsidR="009F42CC" w:rsidSect="009F42CC">
          <w:pgSz w:w="12240" w:h="15840" w:code="1"/>
          <w:pgMar w:top="576" w:right="1008" w:bottom="576" w:left="1008" w:header="720" w:footer="720" w:gutter="144"/>
          <w:cols w:space="720"/>
          <w:docGrid w:linePitch="360"/>
        </w:sectPr>
      </w:pPr>
      <w:r>
        <w:rPr>
          <w:bCs/>
          <w:color w:val="000000"/>
          <w:sz w:val="20"/>
          <w:szCs w:val="20"/>
        </w:rPr>
        <w:t>V</w:t>
      </w:r>
      <w:r w:rsidR="009762F8">
        <w:rPr>
          <w:bCs/>
          <w:color w:val="000000"/>
          <w:sz w:val="20"/>
          <w:szCs w:val="20"/>
        </w:rPr>
        <w:t>endor</w:t>
      </w:r>
      <w:r>
        <w:rPr>
          <w:bCs/>
          <w:color w:val="000000"/>
          <w:sz w:val="20"/>
          <w:szCs w:val="20"/>
        </w:rPr>
        <w:t>s</w:t>
      </w:r>
      <w:r w:rsidR="009762F8">
        <w:rPr>
          <w:bCs/>
          <w:color w:val="000000"/>
          <w:sz w:val="20"/>
          <w:szCs w:val="20"/>
        </w:rPr>
        <w:t xml:space="preserve"> who fail to submit acceptable </w:t>
      </w:r>
      <w:r w:rsidR="009762F8" w:rsidRPr="00FD2126">
        <w:rPr>
          <w:b/>
          <w:bCs/>
          <w:color w:val="000000"/>
          <w:sz w:val="20"/>
          <w:szCs w:val="20"/>
        </w:rPr>
        <w:t>affirmative action information</w:t>
      </w:r>
      <w:r w:rsidR="009762F8">
        <w:rPr>
          <w:bCs/>
          <w:color w:val="000000"/>
          <w:sz w:val="20"/>
          <w:szCs w:val="20"/>
        </w:rPr>
        <w:t xml:space="preserve"> </w:t>
      </w:r>
      <w:r>
        <w:rPr>
          <w:bCs/>
          <w:color w:val="000000"/>
          <w:sz w:val="20"/>
          <w:szCs w:val="20"/>
        </w:rPr>
        <w:t xml:space="preserve">are also </w:t>
      </w:r>
      <w:proofErr w:type="spellStart"/>
      <w:r w:rsidR="0090263F">
        <w:rPr>
          <w:rFonts w:ascii="ZWAdobeF" w:hAnsi="ZWAdobeF" w:cs="ZWAdobeF"/>
          <w:bCs/>
          <w:sz w:val="2"/>
          <w:szCs w:val="2"/>
        </w:rPr>
        <w:t>H</w:t>
      </w:r>
      <w:hyperlink r:id="rId59" w:history="1">
        <w:r w:rsidR="0090263F">
          <w:rPr>
            <w:rFonts w:ascii="ZWAdobeF" w:hAnsi="ZWAdobeF" w:cs="ZWAdobeF"/>
            <w:bCs/>
            <w:sz w:val="2"/>
            <w:szCs w:val="2"/>
          </w:rPr>
          <w:t>U</w:t>
        </w:r>
        <w:r w:rsidR="009762F8" w:rsidRPr="009306E5">
          <w:rPr>
            <w:rStyle w:val="Hyperlink"/>
            <w:bCs/>
            <w:sz w:val="20"/>
            <w:szCs w:val="20"/>
          </w:rPr>
          <w:t>ineligible</w:t>
        </w:r>
        <w:r w:rsidR="0090263F">
          <w:rPr>
            <w:rStyle w:val="Hyperlink"/>
            <w:rFonts w:ascii="ZWAdobeF" w:hAnsi="ZWAdobeF" w:cs="ZWAdobeF"/>
            <w:bCs/>
            <w:color w:val="auto"/>
            <w:sz w:val="2"/>
            <w:szCs w:val="2"/>
            <w:u w:val="none"/>
          </w:rPr>
          <w:t>U</w:t>
        </w:r>
      </w:hyperlink>
      <w:r w:rsidR="0090263F">
        <w:rPr>
          <w:rFonts w:ascii="ZWAdobeF" w:hAnsi="ZWAdobeF" w:cs="ZWAdobeF"/>
          <w:bCs/>
          <w:sz w:val="2"/>
          <w:szCs w:val="2"/>
        </w:rPr>
        <w:t>H</w:t>
      </w:r>
      <w:proofErr w:type="spellEnd"/>
      <w:r w:rsidR="004A44AF">
        <w:rPr>
          <w:bCs/>
          <w:color w:val="000000"/>
          <w:sz w:val="20"/>
          <w:szCs w:val="20"/>
        </w:rPr>
        <w:t>*</w:t>
      </w:r>
      <w:r>
        <w:rPr>
          <w:bCs/>
          <w:color w:val="000000"/>
          <w:sz w:val="20"/>
          <w:szCs w:val="20"/>
        </w:rPr>
        <w:t xml:space="preserve">. </w:t>
      </w:r>
      <w:r w:rsidR="009762F8">
        <w:rPr>
          <w:bCs/>
          <w:color w:val="000000"/>
          <w:sz w:val="20"/>
          <w:szCs w:val="20"/>
        </w:rPr>
        <w:t>A vendor remains ineligible</w:t>
      </w:r>
      <w:r w:rsidR="00BF0334">
        <w:rPr>
          <w:bCs/>
          <w:color w:val="000000"/>
          <w:sz w:val="20"/>
          <w:szCs w:val="20"/>
        </w:rPr>
        <w:t xml:space="preserve"> </w:t>
      </w:r>
      <w:r w:rsidR="009762F8">
        <w:rPr>
          <w:bCs/>
          <w:color w:val="000000"/>
          <w:sz w:val="20"/>
          <w:szCs w:val="20"/>
        </w:rPr>
        <w:t xml:space="preserve">until s. 16.765, </w:t>
      </w:r>
      <w:r w:rsidR="009762F8" w:rsidRPr="00180577">
        <w:rPr>
          <w:bCs/>
          <w:i/>
          <w:color w:val="000000"/>
          <w:sz w:val="20"/>
          <w:szCs w:val="20"/>
        </w:rPr>
        <w:t>Wis. Sta</w:t>
      </w:r>
      <w:r w:rsidR="00180577">
        <w:rPr>
          <w:bCs/>
          <w:i/>
          <w:color w:val="000000"/>
          <w:sz w:val="20"/>
          <w:szCs w:val="20"/>
        </w:rPr>
        <w:t>ts</w:t>
      </w:r>
      <w:r w:rsidR="00BF0334">
        <w:rPr>
          <w:bCs/>
          <w:color w:val="000000"/>
          <w:sz w:val="20"/>
          <w:szCs w:val="20"/>
        </w:rPr>
        <w:t>.</w:t>
      </w:r>
      <w:r w:rsidR="009762F8">
        <w:rPr>
          <w:bCs/>
          <w:color w:val="000000"/>
          <w:sz w:val="20"/>
          <w:szCs w:val="20"/>
        </w:rPr>
        <w:t xml:space="preserve"> and ADM 50, Wisconsin Administrative Code information is submitted</w:t>
      </w:r>
      <w:r w:rsidR="00DD2404">
        <w:rPr>
          <w:bCs/>
          <w:color w:val="000000"/>
          <w:sz w:val="20"/>
          <w:szCs w:val="20"/>
        </w:rPr>
        <w:t xml:space="preserve">. </w:t>
      </w:r>
      <w:r w:rsidR="004A44AF">
        <w:rPr>
          <w:bCs/>
          <w:color w:val="000000"/>
          <w:sz w:val="20"/>
          <w:szCs w:val="20"/>
        </w:rPr>
        <w:t>*</w:t>
      </w:r>
      <w:r w:rsidR="009306E5" w:rsidRPr="009306E5">
        <w:rPr>
          <w:bCs/>
          <w:i/>
          <w:color w:val="000000"/>
          <w:sz w:val="20"/>
          <w:szCs w:val="20"/>
        </w:rPr>
        <w:t>NOTE</w:t>
      </w:r>
      <w:r w:rsidR="00DD2404">
        <w:rPr>
          <w:bCs/>
          <w:i/>
          <w:color w:val="000000"/>
          <w:sz w:val="20"/>
          <w:szCs w:val="20"/>
        </w:rPr>
        <w:t xml:space="preserve">: </w:t>
      </w:r>
      <w:r w:rsidR="009306E5" w:rsidRPr="009306E5">
        <w:rPr>
          <w:bCs/>
          <w:i/>
          <w:color w:val="000000"/>
          <w:sz w:val="20"/>
          <w:szCs w:val="20"/>
        </w:rPr>
        <w:t xml:space="preserve">You must login to </w:t>
      </w:r>
      <w:proofErr w:type="spellStart"/>
      <w:r w:rsidR="009306E5" w:rsidRPr="009306E5">
        <w:rPr>
          <w:bCs/>
          <w:i/>
          <w:color w:val="000000"/>
          <w:sz w:val="20"/>
          <w:szCs w:val="20"/>
        </w:rPr>
        <w:t>Vendor</w:t>
      </w:r>
      <w:r w:rsidR="009306E5">
        <w:rPr>
          <w:bCs/>
          <w:i/>
          <w:color w:val="000000"/>
          <w:sz w:val="20"/>
          <w:szCs w:val="20"/>
        </w:rPr>
        <w:t>N</w:t>
      </w:r>
      <w:r w:rsidR="009306E5" w:rsidRPr="009306E5">
        <w:rPr>
          <w:bCs/>
          <w:i/>
          <w:color w:val="000000"/>
          <w:sz w:val="20"/>
          <w:szCs w:val="20"/>
        </w:rPr>
        <w:t>et</w:t>
      </w:r>
      <w:proofErr w:type="spellEnd"/>
      <w:r w:rsidR="009306E5" w:rsidRPr="009306E5">
        <w:rPr>
          <w:bCs/>
          <w:i/>
          <w:color w:val="000000"/>
          <w:sz w:val="20"/>
          <w:szCs w:val="20"/>
        </w:rPr>
        <w:t xml:space="preserve"> to view this list</w:t>
      </w:r>
      <w:r w:rsidR="00DD2404">
        <w:rPr>
          <w:bCs/>
          <w:i/>
          <w:color w:val="000000"/>
          <w:sz w:val="20"/>
          <w:szCs w:val="20"/>
        </w:rPr>
        <w:t xml:space="preserve">. </w:t>
      </w:r>
      <w:r w:rsidR="009306E5" w:rsidRPr="009306E5">
        <w:rPr>
          <w:bCs/>
          <w:i/>
          <w:color w:val="000000"/>
          <w:sz w:val="20"/>
          <w:szCs w:val="20"/>
        </w:rPr>
        <w:t>Read the instructions through the link provided.</w:t>
      </w:r>
    </w:p>
    <w:p w14:paraId="163275E4" w14:textId="77777777" w:rsidR="009762F8" w:rsidRDefault="009762F8" w:rsidP="00465319">
      <w:pPr>
        <w:autoSpaceDE w:val="0"/>
        <w:autoSpaceDN w:val="0"/>
        <w:adjustRightInd w:val="0"/>
        <w:jc w:val="center"/>
        <w:outlineLvl w:val="0"/>
        <w:rPr>
          <w:b/>
          <w:color w:val="000000"/>
          <w:sz w:val="20"/>
          <w:szCs w:val="20"/>
        </w:rPr>
      </w:pPr>
      <w:r>
        <w:rPr>
          <w:color w:val="000000"/>
          <w:sz w:val="20"/>
          <w:szCs w:val="20"/>
        </w:rPr>
        <w:lastRenderedPageBreak/>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b/>
          <w:color w:val="000000"/>
          <w:sz w:val="20"/>
          <w:szCs w:val="20"/>
        </w:rPr>
        <w:t>APPENDIX D</w:t>
      </w:r>
    </w:p>
    <w:p w14:paraId="28E1720A" w14:textId="77777777" w:rsidR="009762F8" w:rsidRDefault="006739B7" w:rsidP="00BD0E61">
      <w:pPr>
        <w:autoSpaceDE w:val="0"/>
        <w:autoSpaceDN w:val="0"/>
        <w:adjustRightInd w:val="0"/>
        <w:ind w:left="1440" w:firstLine="720"/>
        <w:outlineLvl w:val="0"/>
        <w:rPr>
          <w:b/>
          <w:color w:val="000000"/>
          <w:sz w:val="20"/>
          <w:szCs w:val="20"/>
        </w:rPr>
      </w:pPr>
      <w:r>
        <w:rPr>
          <w:b/>
          <w:color w:val="000000"/>
          <w:sz w:val="20"/>
          <w:szCs w:val="20"/>
        </w:rPr>
        <w:t xml:space="preserve">STATE </w:t>
      </w:r>
      <w:r w:rsidR="009762F8">
        <w:rPr>
          <w:b/>
          <w:color w:val="000000"/>
          <w:sz w:val="20"/>
          <w:szCs w:val="20"/>
        </w:rPr>
        <w:t>MERCHANT CATEGORY CODE</w:t>
      </w:r>
      <w:r w:rsidR="008B533F">
        <w:rPr>
          <w:b/>
          <w:color w:val="000000"/>
          <w:sz w:val="20"/>
          <w:szCs w:val="20"/>
        </w:rPr>
        <w:t xml:space="preserve"> (MCC)</w:t>
      </w:r>
      <w:r>
        <w:rPr>
          <w:b/>
          <w:color w:val="000000"/>
          <w:sz w:val="20"/>
          <w:szCs w:val="20"/>
        </w:rPr>
        <w:t xml:space="preserve"> STANDARDS</w:t>
      </w:r>
    </w:p>
    <w:p w14:paraId="6BE0A4AD" w14:textId="77777777" w:rsidR="009762F8" w:rsidRDefault="009762F8" w:rsidP="009762F8">
      <w:pPr>
        <w:autoSpaceDE w:val="0"/>
        <w:autoSpaceDN w:val="0"/>
        <w:adjustRightInd w:val="0"/>
        <w:rPr>
          <w:b/>
          <w:color w:val="000000"/>
          <w:sz w:val="20"/>
          <w:szCs w:val="20"/>
        </w:rPr>
      </w:pPr>
    </w:p>
    <w:p w14:paraId="241A5FC9" w14:textId="77777777" w:rsidR="009762F8" w:rsidRDefault="00A61A97" w:rsidP="00C807C5">
      <w:pPr>
        <w:autoSpaceDE w:val="0"/>
        <w:autoSpaceDN w:val="0"/>
        <w:adjustRightInd w:val="0"/>
        <w:ind w:left="0" w:firstLine="0"/>
        <w:rPr>
          <w:color w:val="000000"/>
          <w:sz w:val="20"/>
          <w:szCs w:val="20"/>
        </w:rPr>
      </w:pPr>
      <w:r>
        <w:rPr>
          <w:color w:val="000000"/>
          <w:sz w:val="20"/>
          <w:szCs w:val="20"/>
        </w:rPr>
        <w:t xml:space="preserve">The State Bureau of Procurement (SBOP) and the State Controller’s Office (SCO) have established MCC standards for </w:t>
      </w:r>
      <w:r w:rsidR="00D37431">
        <w:rPr>
          <w:color w:val="000000"/>
          <w:sz w:val="20"/>
          <w:szCs w:val="20"/>
        </w:rPr>
        <w:t>p</w:t>
      </w:r>
      <w:r w:rsidR="00286DD7">
        <w:rPr>
          <w:color w:val="000000"/>
          <w:sz w:val="20"/>
          <w:szCs w:val="20"/>
        </w:rPr>
        <w:t xml:space="preserve">urchasing </w:t>
      </w:r>
      <w:r w:rsidR="00D37431">
        <w:rPr>
          <w:color w:val="000000"/>
          <w:sz w:val="20"/>
          <w:szCs w:val="20"/>
        </w:rPr>
        <w:t>c</w:t>
      </w:r>
      <w:r>
        <w:rPr>
          <w:color w:val="000000"/>
          <w:sz w:val="20"/>
          <w:szCs w:val="20"/>
        </w:rPr>
        <w:t>ards</w:t>
      </w:r>
      <w:r w:rsidR="00DD2404">
        <w:rPr>
          <w:color w:val="000000"/>
          <w:sz w:val="20"/>
          <w:szCs w:val="20"/>
        </w:rPr>
        <w:t xml:space="preserve">. </w:t>
      </w:r>
      <w:r w:rsidR="00D37431">
        <w:rPr>
          <w:color w:val="000000"/>
          <w:sz w:val="20"/>
          <w:szCs w:val="20"/>
        </w:rPr>
        <w:t xml:space="preserve">These </w:t>
      </w:r>
      <w:r w:rsidR="00D37431" w:rsidRPr="00505629">
        <w:rPr>
          <w:color w:val="000000"/>
          <w:sz w:val="20"/>
          <w:szCs w:val="20"/>
        </w:rPr>
        <w:t>restriction</w:t>
      </w:r>
      <w:r w:rsidR="00D37431">
        <w:rPr>
          <w:color w:val="000000"/>
          <w:sz w:val="20"/>
          <w:szCs w:val="20"/>
        </w:rPr>
        <w:t>s</w:t>
      </w:r>
      <w:r w:rsidR="00D37431" w:rsidRPr="00505629">
        <w:rPr>
          <w:color w:val="000000"/>
          <w:sz w:val="20"/>
          <w:szCs w:val="20"/>
        </w:rPr>
        <w:t xml:space="preserve"> will be automatically invoked</w:t>
      </w:r>
      <w:r w:rsidR="00D37431">
        <w:rPr>
          <w:color w:val="000000"/>
          <w:sz w:val="20"/>
          <w:szCs w:val="20"/>
        </w:rPr>
        <w:t xml:space="preserve"> </w:t>
      </w:r>
      <w:r w:rsidR="00D37431" w:rsidRPr="00505629">
        <w:rPr>
          <w:color w:val="000000"/>
          <w:sz w:val="20"/>
          <w:szCs w:val="20"/>
        </w:rPr>
        <w:t>during the purchase authorization</w:t>
      </w:r>
      <w:r w:rsidR="00D37431">
        <w:rPr>
          <w:color w:val="000000"/>
          <w:sz w:val="20"/>
          <w:szCs w:val="20"/>
        </w:rPr>
        <w:t xml:space="preserve"> process based on the category codes below</w:t>
      </w:r>
      <w:r w:rsidR="00DD2404">
        <w:rPr>
          <w:color w:val="000000"/>
          <w:sz w:val="20"/>
          <w:szCs w:val="20"/>
        </w:rPr>
        <w:t xml:space="preserve">. </w:t>
      </w:r>
      <w:r w:rsidR="00D37431">
        <w:rPr>
          <w:color w:val="000000"/>
          <w:sz w:val="20"/>
          <w:szCs w:val="20"/>
        </w:rPr>
        <w:t>Each campus can further define MCC limitations (inclusion or exclusion) on purchasing cards</w:t>
      </w:r>
      <w:r w:rsidR="00C26BC6">
        <w:rPr>
          <w:color w:val="000000"/>
          <w:sz w:val="20"/>
          <w:szCs w:val="20"/>
        </w:rPr>
        <w:t>,</w:t>
      </w:r>
      <w:r w:rsidR="00D37431">
        <w:rPr>
          <w:color w:val="000000"/>
          <w:sz w:val="20"/>
          <w:szCs w:val="20"/>
        </w:rPr>
        <w:t xml:space="preserve"> as well as corporate cards</w:t>
      </w:r>
      <w:r w:rsidR="00DD2404">
        <w:rPr>
          <w:color w:val="000000"/>
          <w:sz w:val="20"/>
          <w:szCs w:val="20"/>
        </w:rPr>
        <w:t xml:space="preserve">. </w:t>
      </w:r>
      <w:r w:rsidR="00422C44">
        <w:rPr>
          <w:color w:val="000000"/>
          <w:sz w:val="20"/>
          <w:szCs w:val="20"/>
        </w:rPr>
        <w:t xml:space="preserve">An inclusion limitation accepts only transactions from a vendor within a MCC </w:t>
      </w:r>
      <w:r w:rsidR="00422C44" w:rsidRPr="00C26BC6">
        <w:rPr>
          <w:i/>
          <w:color w:val="000000"/>
          <w:sz w:val="20"/>
          <w:szCs w:val="20"/>
        </w:rPr>
        <w:t>inclu</w:t>
      </w:r>
      <w:r w:rsidR="00C26BC6" w:rsidRPr="00C26BC6">
        <w:rPr>
          <w:i/>
          <w:color w:val="000000"/>
          <w:sz w:val="20"/>
          <w:szCs w:val="20"/>
        </w:rPr>
        <w:t>de</w:t>
      </w:r>
      <w:r w:rsidR="00422C44">
        <w:rPr>
          <w:color w:val="000000"/>
          <w:sz w:val="20"/>
          <w:szCs w:val="20"/>
        </w:rPr>
        <w:t xml:space="preserve"> setting, whereas an exclusion limitation rejects t</w:t>
      </w:r>
      <w:r w:rsidR="00D37431">
        <w:rPr>
          <w:color w:val="000000"/>
          <w:sz w:val="20"/>
          <w:szCs w:val="20"/>
        </w:rPr>
        <w:t xml:space="preserve">ransactions from a vendor within a MCC </w:t>
      </w:r>
      <w:r w:rsidR="00D37431" w:rsidRPr="00C26BC6">
        <w:rPr>
          <w:i/>
          <w:color w:val="000000"/>
          <w:sz w:val="20"/>
          <w:szCs w:val="20"/>
        </w:rPr>
        <w:t>exclu</w:t>
      </w:r>
      <w:r w:rsidR="00C26BC6" w:rsidRPr="00C26BC6">
        <w:rPr>
          <w:i/>
          <w:color w:val="000000"/>
          <w:sz w:val="20"/>
          <w:szCs w:val="20"/>
        </w:rPr>
        <w:t>de</w:t>
      </w:r>
      <w:r w:rsidR="00D37431">
        <w:rPr>
          <w:color w:val="000000"/>
          <w:sz w:val="20"/>
          <w:szCs w:val="20"/>
        </w:rPr>
        <w:t xml:space="preserve"> </w:t>
      </w:r>
      <w:r w:rsidR="00273C25">
        <w:rPr>
          <w:color w:val="000000"/>
          <w:sz w:val="20"/>
          <w:szCs w:val="20"/>
        </w:rPr>
        <w:t>setting.</w:t>
      </w:r>
    </w:p>
    <w:p w14:paraId="22D95AE4" w14:textId="77777777" w:rsidR="00963379" w:rsidRDefault="00963379" w:rsidP="00C807C5">
      <w:pPr>
        <w:autoSpaceDE w:val="0"/>
        <w:autoSpaceDN w:val="0"/>
        <w:adjustRightInd w:val="0"/>
        <w:ind w:left="0" w:firstLine="0"/>
        <w:rPr>
          <w:color w:val="000000"/>
          <w:sz w:val="20"/>
          <w:szCs w:val="20"/>
        </w:rPr>
      </w:pPr>
    </w:p>
    <w:p w14:paraId="0780B180" w14:textId="77777777" w:rsidR="009762F8" w:rsidRDefault="00963379" w:rsidP="00C807C5">
      <w:pPr>
        <w:autoSpaceDE w:val="0"/>
        <w:autoSpaceDN w:val="0"/>
        <w:adjustRightInd w:val="0"/>
        <w:ind w:left="0" w:firstLine="0"/>
        <w:rPr>
          <w:color w:val="000000"/>
          <w:sz w:val="20"/>
          <w:szCs w:val="20"/>
        </w:rPr>
      </w:pPr>
      <w:r>
        <w:rPr>
          <w:color w:val="000000"/>
          <w:sz w:val="20"/>
          <w:szCs w:val="20"/>
        </w:rPr>
        <w:t>When the campus PCPA completes the cardholder account setup form section dealing with cardholder limits</w:t>
      </w:r>
      <w:r w:rsidR="009E68F8">
        <w:rPr>
          <w:color w:val="000000"/>
          <w:sz w:val="20"/>
          <w:szCs w:val="20"/>
        </w:rPr>
        <w:t>,</w:t>
      </w:r>
      <w:r>
        <w:rPr>
          <w:color w:val="000000"/>
          <w:sz w:val="20"/>
          <w:szCs w:val="20"/>
        </w:rPr>
        <w:t xml:space="preserve"> the following establ</w:t>
      </w:r>
      <w:r w:rsidR="00C26BC6">
        <w:rPr>
          <w:color w:val="000000"/>
          <w:sz w:val="20"/>
          <w:szCs w:val="20"/>
        </w:rPr>
        <w:t>ished MCC standards can be used:</w:t>
      </w:r>
    </w:p>
    <w:p w14:paraId="6F2638B7" w14:textId="77777777" w:rsidR="00963379" w:rsidRDefault="00963379" w:rsidP="00C807C5">
      <w:pPr>
        <w:autoSpaceDE w:val="0"/>
        <w:autoSpaceDN w:val="0"/>
        <w:adjustRightInd w:val="0"/>
        <w:ind w:left="0" w:firstLine="0"/>
        <w:rPr>
          <w:color w:val="000000"/>
          <w:sz w:val="20"/>
          <w:szCs w:val="20"/>
        </w:rPr>
      </w:pPr>
    </w:p>
    <w:p w14:paraId="285AADAE" w14:textId="77777777" w:rsidR="002425A8" w:rsidRDefault="002425A8" w:rsidP="00B55983">
      <w:pPr>
        <w:numPr>
          <w:ilvl w:val="0"/>
          <w:numId w:val="36"/>
        </w:numPr>
        <w:tabs>
          <w:tab w:val="clear" w:pos="936"/>
          <w:tab w:val="num" w:pos="180"/>
        </w:tabs>
        <w:autoSpaceDE w:val="0"/>
        <w:autoSpaceDN w:val="0"/>
        <w:adjustRightInd w:val="0"/>
        <w:ind w:left="180" w:hanging="180"/>
        <w:rPr>
          <w:color w:val="000000"/>
          <w:sz w:val="20"/>
          <w:szCs w:val="20"/>
        </w:rPr>
      </w:pPr>
      <w:r>
        <w:rPr>
          <w:b/>
          <w:color w:val="000000"/>
          <w:sz w:val="20"/>
          <w:szCs w:val="20"/>
        </w:rPr>
        <w:t>115C</w:t>
      </w:r>
      <w:r>
        <w:rPr>
          <w:color w:val="000000"/>
          <w:sz w:val="20"/>
          <w:szCs w:val="20"/>
        </w:rPr>
        <w:t xml:space="preserve"> – An exclusion standard with the setting of </w:t>
      </w:r>
      <w:r w:rsidRPr="00963379">
        <w:rPr>
          <w:i/>
          <w:color w:val="000000"/>
          <w:sz w:val="20"/>
          <w:szCs w:val="20"/>
        </w:rPr>
        <w:t>115C – exclude</w:t>
      </w:r>
      <w:r>
        <w:rPr>
          <w:color w:val="000000"/>
          <w:sz w:val="20"/>
          <w:szCs w:val="20"/>
        </w:rPr>
        <w:t xml:space="preserve"> that contains the following MCCs:</w:t>
      </w:r>
    </w:p>
    <w:p w14:paraId="39C5C6F3" w14:textId="77777777" w:rsidR="009F6201" w:rsidRDefault="009F6201" w:rsidP="00B55983">
      <w:pPr>
        <w:autoSpaceDE w:val="0"/>
        <w:autoSpaceDN w:val="0"/>
        <w:adjustRightInd w:val="0"/>
        <w:ind w:left="180" w:firstLine="0"/>
        <w:rPr>
          <w:b/>
          <w:color w:val="000000"/>
          <w:sz w:val="20"/>
          <w:szCs w:val="20"/>
        </w:rPr>
      </w:pPr>
    </w:p>
    <w:p w14:paraId="736E30D7"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CASH</w:t>
      </w:r>
      <w:r w:rsidR="00845C7F">
        <w:rPr>
          <w:color w:val="000000"/>
          <w:sz w:val="20"/>
          <w:szCs w:val="20"/>
        </w:rPr>
        <w:t>/CASH EQUIVALENTS</w:t>
      </w:r>
      <w:r>
        <w:rPr>
          <w:color w:val="000000"/>
          <w:sz w:val="20"/>
          <w:szCs w:val="20"/>
        </w:rPr>
        <w:tab/>
        <w:t>4829</w:t>
      </w:r>
      <w:r>
        <w:rPr>
          <w:color w:val="000000"/>
          <w:sz w:val="20"/>
          <w:szCs w:val="20"/>
        </w:rPr>
        <w:tab/>
        <w:t>Money Orders, Wires</w:t>
      </w:r>
    </w:p>
    <w:p w14:paraId="65549CC4"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6010</w:t>
      </w:r>
      <w:r>
        <w:rPr>
          <w:color w:val="000000"/>
          <w:sz w:val="20"/>
          <w:szCs w:val="20"/>
        </w:rPr>
        <w:tab/>
        <w:t>Manual Cash Disbursements</w:t>
      </w:r>
    </w:p>
    <w:p w14:paraId="7A0F045C"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6011</w:t>
      </w:r>
      <w:r>
        <w:rPr>
          <w:color w:val="000000"/>
          <w:sz w:val="20"/>
          <w:szCs w:val="20"/>
        </w:rPr>
        <w:tab/>
        <w:t>Automatic Cash</w:t>
      </w:r>
    </w:p>
    <w:p w14:paraId="2D27329C"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6051</w:t>
      </w:r>
      <w:r>
        <w:rPr>
          <w:color w:val="000000"/>
          <w:sz w:val="20"/>
          <w:szCs w:val="20"/>
        </w:rPr>
        <w:tab/>
        <w:t>Travelers Checks</w:t>
      </w:r>
    </w:p>
    <w:p w14:paraId="53CD67CF" w14:textId="77777777" w:rsidR="009F6201" w:rsidRDefault="009F6201" w:rsidP="00B55983">
      <w:pPr>
        <w:tabs>
          <w:tab w:val="left" w:pos="3600"/>
          <w:tab w:val="left" w:pos="5400"/>
        </w:tabs>
        <w:autoSpaceDE w:val="0"/>
        <w:autoSpaceDN w:val="0"/>
        <w:adjustRightInd w:val="0"/>
        <w:ind w:left="180" w:firstLine="0"/>
        <w:rPr>
          <w:color w:val="FF0000"/>
          <w:sz w:val="20"/>
          <w:szCs w:val="20"/>
        </w:rPr>
      </w:pPr>
      <w:r>
        <w:rPr>
          <w:color w:val="000000"/>
          <w:sz w:val="20"/>
          <w:szCs w:val="20"/>
        </w:rPr>
        <w:tab/>
      </w:r>
      <w:r w:rsidRPr="002C226C">
        <w:rPr>
          <w:sz w:val="20"/>
          <w:szCs w:val="20"/>
        </w:rPr>
        <w:t>6760</w:t>
      </w:r>
      <w:r w:rsidRPr="002C226C">
        <w:rPr>
          <w:sz w:val="20"/>
          <w:szCs w:val="20"/>
        </w:rPr>
        <w:tab/>
        <w:t>Savings Bonds</w:t>
      </w:r>
      <w:r w:rsidR="00C20DE5" w:rsidRPr="002C226C">
        <w:rPr>
          <w:sz w:val="20"/>
          <w:szCs w:val="20"/>
        </w:rPr>
        <w:t xml:space="preserve"> (Delete- No Longer Valid)</w:t>
      </w:r>
    </w:p>
    <w:p w14:paraId="0A144193"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STORES/SHOPS</w:t>
      </w:r>
      <w:r w:rsidRPr="002C226C">
        <w:rPr>
          <w:sz w:val="20"/>
          <w:szCs w:val="20"/>
        </w:rPr>
        <w:tab/>
        <w:t>5681</w:t>
      </w:r>
      <w:r w:rsidRPr="002C226C">
        <w:rPr>
          <w:sz w:val="20"/>
          <w:szCs w:val="20"/>
        </w:rPr>
        <w:tab/>
        <w:t>Furriers and Fur Shops</w:t>
      </w:r>
    </w:p>
    <w:p w14:paraId="462461EB"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ab/>
        <w:t>5932</w:t>
      </w:r>
      <w:r w:rsidRPr="002C226C">
        <w:rPr>
          <w:sz w:val="20"/>
          <w:szCs w:val="20"/>
        </w:rPr>
        <w:tab/>
        <w:t>Antique Shops</w:t>
      </w:r>
    </w:p>
    <w:p w14:paraId="7CCD5314"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ab/>
        <w:t>5933</w:t>
      </w:r>
      <w:r w:rsidRPr="002C226C">
        <w:rPr>
          <w:sz w:val="20"/>
          <w:szCs w:val="20"/>
        </w:rPr>
        <w:tab/>
        <w:t>Pawn Shops</w:t>
      </w:r>
    </w:p>
    <w:p w14:paraId="6BF916E1"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ab/>
        <w:t>5937</w:t>
      </w:r>
      <w:r w:rsidRPr="002C226C">
        <w:rPr>
          <w:sz w:val="20"/>
          <w:szCs w:val="20"/>
        </w:rPr>
        <w:tab/>
        <w:t>Antique Reproductions</w:t>
      </w:r>
    </w:p>
    <w:p w14:paraId="4DEFB63D" w14:textId="77777777" w:rsidR="00A20AB8" w:rsidRPr="002C226C" w:rsidRDefault="00A20AB8" w:rsidP="00B55983">
      <w:pPr>
        <w:tabs>
          <w:tab w:val="left" w:pos="3600"/>
          <w:tab w:val="left" w:pos="5400"/>
        </w:tabs>
        <w:autoSpaceDE w:val="0"/>
        <w:autoSpaceDN w:val="0"/>
        <w:adjustRightInd w:val="0"/>
        <w:ind w:left="180" w:firstLine="0"/>
        <w:rPr>
          <w:sz w:val="20"/>
          <w:szCs w:val="20"/>
        </w:rPr>
      </w:pPr>
      <w:r w:rsidRPr="002C226C">
        <w:rPr>
          <w:sz w:val="20"/>
          <w:szCs w:val="20"/>
        </w:rPr>
        <w:tab/>
        <w:t>5944</w:t>
      </w:r>
      <w:r w:rsidRPr="002C226C">
        <w:rPr>
          <w:sz w:val="20"/>
          <w:szCs w:val="20"/>
        </w:rPr>
        <w:tab/>
        <w:t>Jewelry Stores</w:t>
      </w:r>
    </w:p>
    <w:p w14:paraId="002F2FC9" w14:textId="77777777" w:rsidR="00213394"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OTHER SERVICES</w:t>
      </w:r>
      <w:r>
        <w:rPr>
          <w:color w:val="000000"/>
          <w:sz w:val="20"/>
          <w:szCs w:val="20"/>
        </w:rPr>
        <w:tab/>
      </w:r>
      <w:r w:rsidR="00213394">
        <w:rPr>
          <w:color w:val="000000"/>
          <w:sz w:val="20"/>
          <w:szCs w:val="20"/>
        </w:rPr>
        <w:t>7261</w:t>
      </w:r>
      <w:r w:rsidR="00213394">
        <w:rPr>
          <w:color w:val="000000"/>
          <w:sz w:val="20"/>
          <w:szCs w:val="20"/>
        </w:rPr>
        <w:tab/>
        <w:t>Funeral Services, Crematories</w:t>
      </w:r>
      <w:r w:rsidR="00213394">
        <w:rPr>
          <w:color w:val="000000"/>
          <w:sz w:val="20"/>
          <w:szCs w:val="20"/>
        </w:rPr>
        <w:tab/>
      </w:r>
    </w:p>
    <w:p w14:paraId="2D48DB88" w14:textId="77777777" w:rsidR="009F6201" w:rsidRDefault="00213394"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r>
      <w:r w:rsidR="009F6201">
        <w:rPr>
          <w:color w:val="000000"/>
          <w:sz w:val="20"/>
          <w:szCs w:val="20"/>
        </w:rPr>
        <w:t>7273</w:t>
      </w:r>
      <w:r w:rsidR="009F6201">
        <w:rPr>
          <w:color w:val="000000"/>
          <w:sz w:val="20"/>
          <w:szCs w:val="20"/>
        </w:rPr>
        <w:tab/>
        <w:t>Dating and Escort Service</w:t>
      </w:r>
    </w:p>
    <w:p w14:paraId="5F1ABC02" w14:textId="77777777" w:rsidR="009F6201" w:rsidRDefault="00213394"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r>
      <w:r w:rsidR="009F6201" w:rsidRPr="002C226C">
        <w:rPr>
          <w:sz w:val="20"/>
          <w:szCs w:val="20"/>
        </w:rPr>
        <w:t>7295</w:t>
      </w:r>
      <w:r w:rsidR="009F6201" w:rsidRPr="002C226C">
        <w:rPr>
          <w:sz w:val="20"/>
          <w:szCs w:val="20"/>
        </w:rPr>
        <w:tab/>
        <w:t>Babysitting Services</w:t>
      </w:r>
      <w:r w:rsidR="00C20DE5" w:rsidRPr="002C226C">
        <w:rPr>
          <w:sz w:val="20"/>
          <w:szCs w:val="20"/>
        </w:rPr>
        <w:t xml:space="preserve"> (Delete – No Longer Valid)</w:t>
      </w:r>
    </w:p>
    <w:p w14:paraId="1FAB8B85"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7297</w:t>
      </w:r>
      <w:r>
        <w:rPr>
          <w:color w:val="000000"/>
          <w:sz w:val="20"/>
          <w:szCs w:val="20"/>
        </w:rPr>
        <w:tab/>
        <w:t>Massage Parlors</w:t>
      </w:r>
    </w:p>
    <w:p w14:paraId="13142B49"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8351</w:t>
      </w:r>
      <w:r>
        <w:rPr>
          <w:color w:val="000000"/>
          <w:sz w:val="20"/>
          <w:szCs w:val="20"/>
        </w:rPr>
        <w:tab/>
        <w:t>Child Care Services</w:t>
      </w:r>
    </w:p>
    <w:p w14:paraId="07CD4B51"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RECREATION</w:t>
      </w:r>
      <w:r>
        <w:rPr>
          <w:color w:val="000000"/>
          <w:sz w:val="20"/>
          <w:szCs w:val="20"/>
        </w:rPr>
        <w:tab/>
        <w:t>7012</w:t>
      </w:r>
      <w:r>
        <w:rPr>
          <w:color w:val="000000"/>
          <w:sz w:val="20"/>
          <w:szCs w:val="20"/>
        </w:rPr>
        <w:tab/>
        <w:t>Timeshares</w:t>
      </w:r>
    </w:p>
    <w:p w14:paraId="69CF13F3"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BUSINESS SUPPLY/SERVICES</w:t>
      </w:r>
      <w:r>
        <w:rPr>
          <w:color w:val="000000"/>
          <w:sz w:val="20"/>
          <w:szCs w:val="20"/>
        </w:rPr>
        <w:tab/>
        <w:t>7276</w:t>
      </w:r>
      <w:r>
        <w:rPr>
          <w:color w:val="000000"/>
          <w:sz w:val="20"/>
          <w:szCs w:val="20"/>
        </w:rPr>
        <w:tab/>
        <w:t>Tax Preparation Services</w:t>
      </w:r>
    </w:p>
    <w:p w14:paraId="483D53F4"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FINANCIAL SERVICES</w:t>
      </w:r>
      <w:r>
        <w:rPr>
          <w:color w:val="000000"/>
          <w:sz w:val="20"/>
          <w:szCs w:val="20"/>
        </w:rPr>
        <w:tab/>
        <w:t>6012</w:t>
      </w:r>
      <w:r>
        <w:rPr>
          <w:color w:val="000000"/>
          <w:sz w:val="20"/>
          <w:szCs w:val="20"/>
        </w:rPr>
        <w:tab/>
        <w:t>Financial Institutes-Merchant Services</w:t>
      </w:r>
    </w:p>
    <w:p w14:paraId="73CA8916" w14:textId="77777777" w:rsidR="009F6201"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6211</w:t>
      </w:r>
      <w:r>
        <w:rPr>
          <w:color w:val="000000"/>
          <w:sz w:val="20"/>
          <w:szCs w:val="20"/>
        </w:rPr>
        <w:tab/>
        <w:t>Security Brokers/Dealers</w:t>
      </w:r>
    </w:p>
    <w:p w14:paraId="3BF9FBD7" w14:textId="77777777" w:rsidR="00307819" w:rsidRDefault="009F6201"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r>
      <w:r w:rsidR="00307819">
        <w:rPr>
          <w:color w:val="000000"/>
          <w:sz w:val="20"/>
          <w:szCs w:val="20"/>
        </w:rPr>
        <w:t>6300</w:t>
      </w:r>
      <w:r w:rsidR="00307819">
        <w:rPr>
          <w:color w:val="000000"/>
          <w:sz w:val="20"/>
          <w:szCs w:val="20"/>
        </w:rPr>
        <w:tab/>
        <w:t>Insurance Sales and Underwriting</w:t>
      </w:r>
    </w:p>
    <w:p w14:paraId="003F41D9"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6381</w:t>
      </w:r>
      <w:r>
        <w:rPr>
          <w:color w:val="000000"/>
          <w:sz w:val="20"/>
          <w:szCs w:val="20"/>
        </w:rPr>
        <w:tab/>
        <w:t>Insurance Premiums</w:t>
      </w:r>
    </w:p>
    <w:p w14:paraId="15CDD409"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6399</w:t>
      </w:r>
      <w:r>
        <w:rPr>
          <w:color w:val="000000"/>
          <w:sz w:val="20"/>
          <w:szCs w:val="20"/>
        </w:rPr>
        <w:tab/>
        <w:t>Insurance Carriers (not classified elsewhere)</w:t>
      </w:r>
    </w:p>
    <w:p w14:paraId="144C2B93"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Pr>
          <w:color w:val="000000"/>
          <w:sz w:val="20"/>
          <w:szCs w:val="20"/>
        </w:rPr>
        <w:tab/>
      </w:r>
      <w:r w:rsidRPr="002C226C">
        <w:rPr>
          <w:sz w:val="20"/>
          <w:szCs w:val="20"/>
        </w:rPr>
        <w:t>6529</w:t>
      </w:r>
      <w:r w:rsidRPr="002C226C">
        <w:rPr>
          <w:sz w:val="20"/>
          <w:szCs w:val="20"/>
        </w:rPr>
        <w:tab/>
        <w:t>Remote Stored Value Load-Member Fin Institution</w:t>
      </w:r>
    </w:p>
    <w:p w14:paraId="49306121"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6530</w:t>
      </w:r>
      <w:r w:rsidRPr="002C226C">
        <w:rPr>
          <w:sz w:val="20"/>
          <w:szCs w:val="20"/>
        </w:rPr>
        <w:tab/>
        <w:t>Remote Stored Value Load – Merchant</w:t>
      </w:r>
    </w:p>
    <w:p w14:paraId="600AF9E5"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6531</w:t>
      </w:r>
      <w:r w:rsidRPr="002C226C">
        <w:rPr>
          <w:sz w:val="20"/>
          <w:szCs w:val="20"/>
        </w:rPr>
        <w:tab/>
      </w:r>
      <w:proofErr w:type="spellStart"/>
      <w:r w:rsidRPr="002C226C">
        <w:rPr>
          <w:sz w:val="20"/>
          <w:szCs w:val="20"/>
        </w:rPr>
        <w:t>Pymt</w:t>
      </w:r>
      <w:proofErr w:type="spellEnd"/>
      <w:r w:rsidRPr="002C226C">
        <w:rPr>
          <w:sz w:val="20"/>
          <w:szCs w:val="20"/>
        </w:rPr>
        <w:t xml:space="preserve"> Svc Prov – Money Transfer for a Purchase</w:t>
      </w:r>
    </w:p>
    <w:p w14:paraId="2021C07A"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6532</w:t>
      </w:r>
      <w:r w:rsidRPr="002C226C">
        <w:rPr>
          <w:sz w:val="20"/>
          <w:szCs w:val="20"/>
        </w:rPr>
        <w:tab/>
      </w:r>
      <w:proofErr w:type="spellStart"/>
      <w:r w:rsidRPr="002C226C">
        <w:rPr>
          <w:sz w:val="20"/>
          <w:szCs w:val="20"/>
        </w:rPr>
        <w:t>Pymt</w:t>
      </w:r>
      <w:proofErr w:type="spellEnd"/>
      <w:r w:rsidRPr="002C226C">
        <w:rPr>
          <w:sz w:val="20"/>
          <w:szCs w:val="20"/>
        </w:rPr>
        <w:t xml:space="preserve"> Svc Prov – Member Fin </w:t>
      </w:r>
      <w:r w:rsidR="00C05C96" w:rsidRPr="002C226C">
        <w:rPr>
          <w:sz w:val="20"/>
          <w:szCs w:val="20"/>
        </w:rPr>
        <w:t>Institution</w:t>
      </w:r>
      <w:r w:rsidRPr="002C226C">
        <w:rPr>
          <w:sz w:val="20"/>
          <w:szCs w:val="20"/>
        </w:rPr>
        <w:t xml:space="preserve"> – </w:t>
      </w:r>
      <w:proofErr w:type="spellStart"/>
      <w:r w:rsidRPr="002C226C">
        <w:rPr>
          <w:sz w:val="20"/>
          <w:szCs w:val="20"/>
        </w:rPr>
        <w:t>Pymt</w:t>
      </w:r>
      <w:proofErr w:type="spellEnd"/>
      <w:r w:rsidRPr="002C226C">
        <w:rPr>
          <w:sz w:val="20"/>
          <w:szCs w:val="20"/>
        </w:rPr>
        <w:t xml:space="preserve"> Tran</w:t>
      </w:r>
    </w:p>
    <w:p w14:paraId="49E1CC94"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6533</w:t>
      </w:r>
      <w:r w:rsidRPr="002C226C">
        <w:rPr>
          <w:sz w:val="20"/>
          <w:szCs w:val="20"/>
        </w:rPr>
        <w:tab/>
      </w:r>
      <w:proofErr w:type="spellStart"/>
      <w:r w:rsidRPr="002C226C">
        <w:rPr>
          <w:sz w:val="20"/>
          <w:szCs w:val="20"/>
        </w:rPr>
        <w:t>Pymt</w:t>
      </w:r>
      <w:proofErr w:type="spellEnd"/>
      <w:r w:rsidRPr="002C226C">
        <w:rPr>
          <w:sz w:val="20"/>
          <w:szCs w:val="20"/>
        </w:rPr>
        <w:t xml:space="preserve"> Svc Prov – Merchant –</w:t>
      </w:r>
      <w:proofErr w:type="spellStart"/>
      <w:r w:rsidRPr="002C226C">
        <w:rPr>
          <w:sz w:val="20"/>
          <w:szCs w:val="20"/>
        </w:rPr>
        <w:t>Pymt</w:t>
      </w:r>
      <w:proofErr w:type="spellEnd"/>
      <w:r w:rsidRPr="002C226C">
        <w:rPr>
          <w:sz w:val="20"/>
          <w:szCs w:val="20"/>
        </w:rPr>
        <w:t xml:space="preserve"> Tran</w:t>
      </w:r>
    </w:p>
    <w:p w14:paraId="767235CF"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6534</w:t>
      </w:r>
      <w:r w:rsidRPr="002C226C">
        <w:rPr>
          <w:sz w:val="20"/>
          <w:szCs w:val="20"/>
        </w:rPr>
        <w:tab/>
        <w:t>Money Transfer – Member Financial Institution</w:t>
      </w:r>
    </w:p>
    <w:p w14:paraId="1687438F"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6535</w:t>
      </w:r>
      <w:r w:rsidRPr="002C226C">
        <w:rPr>
          <w:sz w:val="20"/>
          <w:szCs w:val="20"/>
        </w:rPr>
        <w:tab/>
        <w:t>Value Purchase – Member Financial Institution</w:t>
      </w:r>
    </w:p>
    <w:p w14:paraId="5E377414"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6536</w:t>
      </w:r>
      <w:r w:rsidRPr="002C226C">
        <w:rPr>
          <w:sz w:val="20"/>
          <w:szCs w:val="20"/>
        </w:rPr>
        <w:tab/>
      </w:r>
      <w:proofErr w:type="spellStart"/>
      <w:r w:rsidRPr="002C226C">
        <w:rPr>
          <w:sz w:val="20"/>
          <w:szCs w:val="20"/>
        </w:rPr>
        <w:t>MoneySpend</w:t>
      </w:r>
      <w:proofErr w:type="spellEnd"/>
      <w:r w:rsidRPr="002C226C">
        <w:rPr>
          <w:sz w:val="20"/>
          <w:szCs w:val="20"/>
        </w:rPr>
        <w:t xml:space="preserve"> </w:t>
      </w:r>
      <w:proofErr w:type="spellStart"/>
      <w:r w:rsidRPr="002C226C">
        <w:rPr>
          <w:sz w:val="20"/>
          <w:szCs w:val="20"/>
        </w:rPr>
        <w:t>IntraCountry</w:t>
      </w:r>
      <w:proofErr w:type="spellEnd"/>
    </w:p>
    <w:p w14:paraId="106D06C6"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6537</w:t>
      </w:r>
      <w:r w:rsidRPr="002C226C">
        <w:rPr>
          <w:sz w:val="20"/>
          <w:szCs w:val="20"/>
        </w:rPr>
        <w:tab/>
        <w:t>MasterCard MoneySend Intercountry</w:t>
      </w:r>
    </w:p>
    <w:p w14:paraId="41A995CC"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6538</w:t>
      </w:r>
      <w:r w:rsidRPr="002C226C">
        <w:rPr>
          <w:sz w:val="20"/>
          <w:szCs w:val="20"/>
        </w:rPr>
        <w:tab/>
        <w:t xml:space="preserve">MoneySend Funding </w:t>
      </w:r>
      <w:proofErr w:type="spellStart"/>
      <w:r w:rsidRPr="002C226C">
        <w:rPr>
          <w:sz w:val="20"/>
          <w:szCs w:val="20"/>
        </w:rPr>
        <w:t>Txn</w:t>
      </w:r>
      <w:proofErr w:type="spellEnd"/>
    </w:p>
    <w:p w14:paraId="21E491F9"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6540</w:t>
      </w:r>
      <w:r w:rsidRPr="002C226C">
        <w:rPr>
          <w:sz w:val="20"/>
          <w:szCs w:val="20"/>
        </w:rPr>
        <w:tab/>
        <w:t xml:space="preserve">POI Funding </w:t>
      </w:r>
      <w:proofErr w:type="spellStart"/>
      <w:r w:rsidRPr="002C226C">
        <w:rPr>
          <w:sz w:val="20"/>
          <w:szCs w:val="20"/>
        </w:rPr>
        <w:t>Txn</w:t>
      </w:r>
      <w:proofErr w:type="spellEnd"/>
    </w:p>
    <w:p w14:paraId="58C0AF48"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MEMBERSHIPS</w:t>
      </w:r>
      <w:r>
        <w:rPr>
          <w:color w:val="000000"/>
          <w:sz w:val="20"/>
          <w:szCs w:val="20"/>
        </w:rPr>
        <w:tab/>
        <w:t>8651</w:t>
      </w:r>
      <w:r>
        <w:rPr>
          <w:color w:val="000000"/>
          <w:sz w:val="20"/>
          <w:szCs w:val="20"/>
        </w:rPr>
        <w:tab/>
        <w:t>Political Organizations</w:t>
      </w:r>
    </w:p>
    <w:p w14:paraId="73115557"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8661</w:t>
      </w:r>
      <w:r>
        <w:rPr>
          <w:color w:val="000000"/>
          <w:sz w:val="20"/>
          <w:szCs w:val="20"/>
        </w:rPr>
        <w:tab/>
        <w:t>Religious Organizations</w:t>
      </w:r>
    </w:p>
    <w:p w14:paraId="7B03D1EE" w14:textId="77777777" w:rsidR="00BB7A82" w:rsidRPr="002C226C" w:rsidRDefault="00307819" w:rsidP="00B55983">
      <w:pPr>
        <w:tabs>
          <w:tab w:val="left" w:pos="3600"/>
          <w:tab w:val="left" w:pos="5400"/>
        </w:tabs>
        <w:autoSpaceDE w:val="0"/>
        <w:autoSpaceDN w:val="0"/>
        <w:adjustRightInd w:val="0"/>
        <w:ind w:left="180" w:firstLine="0"/>
        <w:rPr>
          <w:sz w:val="20"/>
          <w:szCs w:val="20"/>
        </w:rPr>
      </w:pPr>
      <w:r>
        <w:rPr>
          <w:color w:val="000000"/>
          <w:sz w:val="20"/>
          <w:szCs w:val="20"/>
        </w:rPr>
        <w:t>MISCELLANEOUS</w:t>
      </w:r>
      <w:r>
        <w:rPr>
          <w:color w:val="000000"/>
          <w:sz w:val="20"/>
          <w:szCs w:val="20"/>
        </w:rPr>
        <w:tab/>
      </w:r>
      <w:r w:rsidR="00BB7A82" w:rsidRPr="002C226C">
        <w:rPr>
          <w:sz w:val="20"/>
          <w:szCs w:val="20"/>
        </w:rPr>
        <w:t>7800</w:t>
      </w:r>
      <w:r w:rsidR="00BB7A82" w:rsidRPr="002C226C">
        <w:rPr>
          <w:sz w:val="20"/>
          <w:szCs w:val="20"/>
        </w:rPr>
        <w:tab/>
        <w:t>Government – Owned Lotteries</w:t>
      </w:r>
    </w:p>
    <w:p w14:paraId="5C9983E1"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7801</w:t>
      </w:r>
      <w:r w:rsidRPr="002C226C">
        <w:rPr>
          <w:sz w:val="20"/>
          <w:szCs w:val="20"/>
        </w:rPr>
        <w:tab/>
        <w:t>Government Licensed Casinos (online gambling)</w:t>
      </w:r>
    </w:p>
    <w:p w14:paraId="086548A6"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7802</w:t>
      </w:r>
      <w:r w:rsidRPr="002C226C">
        <w:rPr>
          <w:sz w:val="20"/>
          <w:szCs w:val="20"/>
        </w:rPr>
        <w:tab/>
        <w:t>Government Licensed Horse/Dog Racing</w:t>
      </w:r>
    </w:p>
    <w:p w14:paraId="30A0D016" w14:textId="77777777" w:rsidR="00BB7A82" w:rsidRPr="002C226C" w:rsidRDefault="00BB7A82" w:rsidP="00B55983">
      <w:pPr>
        <w:tabs>
          <w:tab w:val="left" w:pos="3600"/>
          <w:tab w:val="left" w:pos="5400"/>
        </w:tabs>
        <w:autoSpaceDE w:val="0"/>
        <w:autoSpaceDN w:val="0"/>
        <w:adjustRightInd w:val="0"/>
        <w:ind w:left="180" w:firstLine="0"/>
        <w:rPr>
          <w:sz w:val="20"/>
          <w:szCs w:val="20"/>
        </w:rPr>
      </w:pPr>
      <w:r w:rsidRPr="002C226C">
        <w:rPr>
          <w:sz w:val="20"/>
          <w:szCs w:val="20"/>
        </w:rPr>
        <w:tab/>
        <w:t>7995</w:t>
      </w:r>
      <w:r w:rsidRPr="002C226C">
        <w:rPr>
          <w:sz w:val="20"/>
          <w:szCs w:val="20"/>
        </w:rPr>
        <w:tab/>
        <w:t>Betting/Track/Casino/Lotto</w:t>
      </w:r>
    </w:p>
    <w:p w14:paraId="245BB648" w14:textId="77777777" w:rsidR="00307819" w:rsidRDefault="00BB7A82"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r>
      <w:r w:rsidR="00307819">
        <w:rPr>
          <w:color w:val="000000"/>
          <w:sz w:val="20"/>
          <w:szCs w:val="20"/>
        </w:rPr>
        <w:t>9211</w:t>
      </w:r>
      <w:r w:rsidR="00307819">
        <w:rPr>
          <w:color w:val="000000"/>
          <w:sz w:val="20"/>
          <w:szCs w:val="20"/>
        </w:rPr>
        <w:tab/>
        <w:t>Court Costs</w:t>
      </w:r>
      <w:r w:rsidR="00DD2404">
        <w:rPr>
          <w:color w:val="000000"/>
          <w:sz w:val="20"/>
          <w:szCs w:val="20"/>
        </w:rPr>
        <w:t xml:space="preserve">: </w:t>
      </w:r>
      <w:r w:rsidR="00307819">
        <w:rPr>
          <w:color w:val="000000"/>
          <w:sz w:val="20"/>
          <w:szCs w:val="20"/>
        </w:rPr>
        <w:t>Alimony/Child Support</w:t>
      </w:r>
    </w:p>
    <w:p w14:paraId="6D6CBD46"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9222</w:t>
      </w:r>
      <w:r>
        <w:rPr>
          <w:color w:val="000000"/>
          <w:sz w:val="20"/>
          <w:szCs w:val="20"/>
        </w:rPr>
        <w:tab/>
        <w:t>Fines</w:t>
      </w:r>
    </w:p>
    <w:p w14:paraId="7FA60D74" w14:textId="77777777" w:rsidR="00307819" w:rsidRDefault="00307819" w:rsidP="00B55983">
      <w:pPr>
        <w:tabs>
          <w:tab w:val="left" w:pos="3600"/>
          <w:tab w:val="left" w:pos="5400"/>
        </w:tabs>
        <w:autoSpaceDE w:val="0"/>
        <w:autoSpaceDN w:val="0"/>
        <w:adjustRightInd w:val="0"/>
        <w:ind w:left="180" w:firstLine="0"/>
        <w:rPr>
          <w:color w:val="000000"/>
          <w:sz w:val="20"/>
          <w:szCs w:val="20"/>
        </w:rPr>
      </w:pPr>
      <w:r>
        <w:rPr>
          <w:color w:val="000000"/>
          <w:sz w:val="20"/>
          <w:szCs w:val="20"/>
        </w:rPr>
        <w:tab/>
        <w:t>9223</w:t>
      </w:r>
      <w:r>
        <w:rPr>
          <w:color w:val="000000"/>
          <w:sz w:val="20"/>
          <w:szCs w:val="20"/>
        </w:rPr>
        <w:tab/>
        <w:t>Bail and Bond Payments</w:t>
      </w:r>
    </w:p>
    <w:p w14:paraId="205F120E" w14:textId="77777777" w:rsidR="00F71B77" w:rsidRDefault="00307819" w:rsidP="00B55983">
      <w:pPr>
        <w:tabs>
          <w:tab w:val="left" w:pos="3600"/>
          <w:tab w:val="left" w:pos="5400"/>
        </w:tabs>
        <w:autoSpaceDE w:val="0"/>
        <w:autoSpaceDN w:val="0"/>
        <w:adjustRightInd w:val="0"/>
        <w:ind w:left="180" w:firstLine="0"/>
        <w:rPr>
          <w:b/>
          <w:color w:val="000000"/>
          <w:sz w:val="20"/>
          <w:szCs w:val="20"/>
        </w:rPr>
      </w:pPr>
      <w:r>
        <w:rPr>
          <w:color w:val="000000"/>
          <w:sz w:val="20"/>
          <w:szCs w:val="20"/>
        </w:rPr>
        <w:tab/>
        <w:t>9311</w:t>
      </w:r>
      <w:r>
        <w:rPr>
          <w:color w:val="000000"/>
          <w:sz w:val="20"/>
          <w:szCs w:val="20"/>
        </w:rPr>
        <w:tab/>
        <w:t>Tax Payments</w:t>
      </w:r>
    </w:p>
    <w:p w14:paraId="7A4460C0" w14:textId="77777777" w:rsidR="002425A8" w:rsidRDefault="00F71B77" w:rsidP="00F71B77">
      <w:pPr>
        <w:tabs>
          <w:tab w:val="left" w:pos="3600"/>
          <w:tab w:val="left" w:pos="5400"/>
        </w:tabs>
        <w:autoSpaceDE w:val="0"/>
        <w:autoSpaceDN w:val="0"/>
        <w:adjustRightInd w:val="0"/>
        <w:ind w:firstLine="0"/>
        <w:rPr>
          <w:b/>
          <w:color w:val="000000"/>
          <w:sz w:val="20"/>
          <w:szCs w:val="20"/>
        </w:rPr>
      </w:pPr>
      <w:r>
        <w:rPr>
          <w:b/>
          <w:color w:val="000000"/>
          <w:sz w:val="20"/>
          <w:szCs w:val="20"/>
        </w:rPr>
        <w:br w:type="page"/>
      </w:r>
      <w:r>
        <w:rPr>
          <w:b/>
          <w:color w:val="000000"/>
          <w:sz w:val="20"/>
          <w:szCs w:val="20"/>
        </w:rPr>
        <w:lastRenderedPageBreak/>
        <w:tab/>
      </w:r>
      <w:r>
        <w:rPr>
          <w:b/>
          <w:color w:val="000000"/>
          <w:sz w:val="20"/>
          <w:szCs w:val="20"/>
        </w:rPr>
        <w:tab/>
      </w:r>
      <w:r>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r>
      <w:r w:rsidR="002425A8">
        <w:rPr>
          <w:b/>
          <w:color w:val="000000"/>
          <w:sz w:val="20"/>
          <w:szCs w:val="20"/>
        </w:rPr>
        <w:tab/>
        <w:t>APPENDIX D</w:t>
      </w:r>
    </w:p>
    <w:p w14:paraId="2C409266" w14:textId="77777777" w:rsidR="002425A8" w:rsidRDefault="002425A8" w:rsidP="002425A8">
      <w:pPr>
        <w:autoSpaceDE w:val="0"/>
        <w:autoSpaceDN w:val="0"/>
        <w:adjustRightInd w:val="0"/>
        <w:rPr>
          <w:b/>
          <w:color w:val="000000"/>
          <w:sz w:val="20"/>
          <w:szCs w:val="20"/>
        </w:rPr>
      </w:pPr>
    </w:p>
    <w:p w14:paraId="443D1537" w14:textId="77777777" w:rsidR="002425A8" w:rsidRPr="009F42CC" w:rsidRDefault="002425A8" w:rsidP="002425A8">
      <w:pPr>
        <w:autoSpaceDE w:val="0"/>
        <w:autoSpaceDN w:val="0"/>
        <w:adjustRightInd w:val="0"/>
        <w:jc w:val="center"/>
        <w:rPr>
          <w:b/>
          <w:color w:val="000000"/>
          <w:sz w:val="20"/>
          <w:szCs w:val="20"/>
        </w:rPr>
      </w:pPr>
      <w:r>
        <w:rPr>
          <w:b/>
          <w:color w:val="000000"/>
          <w:sz w:val="20"/>
          <w:szCs w:val="20"/>
        </w:rPr>
        <w:t>MERCHANT CATEGORY CODE (MCC) (continued)</w:t>
      </w:r>
    </w:p>
    <w:p w14:paraId="7663C7BA" w14:textId="77777777" w:rsidR="002425A8" w:rsidRDefault="002425A8" w:rsidP="002425A8">
      <w:pPr>
        <w:autoSpaceDE w:val="0"/>
        <w:autoSpaceDN w:val="0"/>
        <w:adjustRightInd w:val="0"/>
        <w:ind w:left="648"/>
        <w:rPr>
          <w:color w:val="000000"/>
          <w:sz w:val="20"/>
          <w:szCs w:val="20"/>
        </w:rPr>
      </w:pPr>
    </w:p>
    <w:p w14:paraId="6CF22839" w14:textId="77777777" w:rsidR="002425A8" w:rsidRDefault="002425A8" w:rsidP="00B55983">
      <w:pPr>
        <w:numPr>
          <w:ilvl w:val="1"/>
          <w:numId w:val="20"/>
        </w:numPr>
        <w:tabs>
          <w:tab w:val="clear" w:pos="936"/>
          <w:tab w:val="left" w:pos="180"/>
        </w:tabs>
        <w:autoSpaceDE w:val="0"/>
        <w:autoSpaceDN w:val="0"/>
        <w:adjustRightInd w:val="0"/>
        <w:ind w:left="180" w:hanging="180"/>
        <w:rPr>
          <w:color w:val="000000"/>
          <w:sz w:val="20"/>
          <w:szCs w:val="20"/>
        </w:rPr>
      </w:pPr>
      <w:r>
        <w:rPr>
          <w:b/>
          <w:color w:val="000000"/>
          <w:sz w:val="20"/>
          <w:szCs w:val="20"/>
        </w:rPr>
        <w:t xml:space="preserve">STTRAVEL – </w:t>
      </w:r>
      <w:r w:rsidRPr="002D46C9">
        <w:rPr>
          <w:color w:val="000000"/>
          <w:sz w:val="20"/>
          <w:szCs w:val="20"/>
        </w:rPr>
        <w:t xml:space="preserve">An inclusion standard with the setting of STTRAVEL – include that contains the following </w:t>
      </w:r>
      <w:r>
        <w:rPr>
          <w:color w:val="000000"/>
          <w:sz w:val="20"/>
          <w:szCs w:val="20"/>
        </w:rPr>
        <w:t>MCCs:</w:t>
      </w:r>
    </w:p>
    <w:p w14:paraId="20FE0413" w14:textId="77777777" w:rsidR="00F71B77" w:rsidRDefault="00F71B77" w:rsidP="00B55983">
      <w:pPr>
        <w:tabs>
          <w:tab w:val="left" w:pos="180"/>
          <w:tab w:val="left" w:pos="3600"/>
          <w:tab w:val="left" w:pos="5400"/>
        </w:tabs>
        <w:autoSpaceDE w:val="0"/>
        <w:autoSpaceDN w:val="0"/>
        <w:adjustRightInd w:val="0"/>
        <w:ind w:left="180" w:hanging="180"/>
        <w:rPr>
          <w:color w:val="000000"/>
          <w:sz w:val="20"/>
          <w:szCs w:val="20"/>
        </w:rPr>
      </w:pPr>
    </w:p>
    <w:p w14:paraId="4BEF1FFF"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HOTELS/MOTELS</w:t>
      </w:r>
      <w:r>
        <w:rPr>
          <w:color w:val="000000"/>
          <w:sz w:val="20"/>
          <w:szCs w:val="20"/>
        </w:rPr>
        <w:tab/>
        <w:t>3501-3816; 7011</w:t>
      </w:r>
      <w:r>
        <w:rPr>
          <w:color w:val="000000"/>
          <w:sz w:val="20"/>
          <w:szCs w:val="20"/>
        </w:rPr>
        <w:tab/>
        <w:t>Hotels and Lodging</w:t>
      </w:r>
    </w:p>
    <w:p w14:paraId="2FAB6456" w14:textId="77777777" w:rsidR="00F71B77" w:rsidRDefault="00F71B77" w:rsidP="003955BF">
      <w:pPr>
        <w:tabs>
          <w:tab w:val="left" w:pos="3600"/>
          <w:tab w:val="left" w:pos="5400"/>
        </w:tabs>
        <w:autoSpaceDE w:val="0"/>
        <w:autoSpaceDN w:val="0"/>
        <w:adjustRightInd w:val="0"/>
        <w:ind w:left="5400" w:hanging="5220"/>
        <w:rPr>
          <w:color w:val="000000"/>
          <w:sz w:val="20"/>
          <w:szCs w:val="20"/>
        </w:rPr>
      </w:pPr>
      <w:r>
        <w:rPr>
          <w:color w:val="000000"/>
          <w:sz w:val="20"/>
          <w:szCs w:val="20"/>
        </w:rPr>
        <w:t>AIRLINES</w:t>
      </w:r>
      <w:r>
        <w:rPr>
          <w:color w:val="000000"/>
          <w:sz w:val="20"/>
          <w:szCs w:val="20"/>
        </w:rPr>
        <w:tab/>
        <w:t>3000-3299</w:t>
      </w:r>
      <w:r>
        <w:rPr>
          <w:color w:val="000000"/>
          <w:sz w:val="20"/>
          <w:szCs w:val="20"/>
        </w:rPr>
        <w:tab/>
        <w:t>Airlines</w:t>
      </w:r>
      <w:r w:rsidR="00DD2404">
        <w:rPr>
          <w:color w:val="000000"/>
          <w:sz w:val="20"/>
          <w:szCs w:val="20"/>
        </w:rPr>
        <w:t xml:space="preserve">: </w:t>
      </w:r>
      <w:r w:rsidR="003955BF" w:rsidRPr="008F0169">
        <w:rPr>
          <w:b/>
          <w:color w:val="000000"/>
          <w:sz w:val="20"/>
          <w:szCs w:val="20"/>
        </w:rPr>
        <w:t>Please note that MCCs for Airlines may be blocked for an individual cardholder if airfare is purchased outside the contract booking tool.</w:t>
      </w:r>
    </w:p>
    <w:p w14:paraId="5D3503E4"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CAR RENTAL (current state contract)</w:t>
      </w:r>
      <w:r>
        <w:rPr>
          <w:color w:val="000000"/>
          <w:sz w:val="20"/>
          <w:szCs w:val="20"/>
        </w:rPr>
        <w:tab/>
        <w:t>3405</w:t>
      </w:r>
      <w:r>
        <w:rPr>
          <w:color w:val="000000"/>
          <w:sz w:val="20"/>
          <w:szCs w:val="20"/>
        </w:rPr>
        <w:tab/>
        <w:t>Enterprise Rent-a-Car</w:t>
      </w:r>
    </w:p>
    <w:p w14:paraId="55E33B10"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3393</w:t>
      </w:r>
      <w:r>
        <w:rPr>
          <w:color w:val="000000"/>
          <w:sz w:val="20"/>
          <w:szCs w:val="20"/>
        </w:rPr>
        <w:tab/>
        <w:t>National Car Rental</w:t>
      </w:r>
    </w:p>
    <w:p w14:paraId="095DAA9C"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OTHER TRAVEL</w:t>
      </w:r>
      <w:r>
        <w:rPr>
          <w:color w:val="000000"/>
          <w:sz w:val="20"/>
          <w:szCs w:val="20"/>
        </w:rPr>
        <w:tab/>
        <w:t>4011</w:t>
      </w:r>
      <w:r>
        <w:rPr>
          <w:color w:val="000000"/>
          <w:sz w:val="20"/>
          <w:szCs w:val="20"/>
        </w:rPr>
        <w:tab/>
        <w:t>Railroads</w:t>
      </w:r>
    </w:p>
    <w:p w14:paraId="6966D552"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4111</w:t>
      </w:r>
      <w:r>
        <w:rPr>
          <w:color w:val="000000"/>
          <w:sz w:val="20"/>
          <w:szCs w:val="20"/>
        </w:rPr>
        <w:tab/>
        <w:t>Commuter Transport/Ferry</w:t>
      </w:r>
    </w:p>
    <w:p w14:paraId="2912A2E7"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4112</w:t>
      </w:r>
      <w:r>
        <w:rPr>
          <w:color w:val="000000"/>
          <w:sz w:val="20"/>
          <w:szCs w:val="20"/>
        </w:rPr>
        <w:tab/>
        <w:t>Passenger Railways</w:t>
      </w:r>
    </w:p>
    <w:p w14:paraId="4B0031EA"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4121</w:t>
      </w:r>
      <w:r>
        <w:rPr>
          <w:color w:val="000000"/>
          <w:sz w:val="20"/>
          <w:szCs w:val="20"/>
        </w:rPr>
        <w:tab/>
        <w:t>Taxicabs/Limousines</w:t>
      </w:r>
    </w:p>
    <w:p w14:paraId="6187A81C"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4131</w:t>
      </w:r>
      <w:r>
        <w:rPr>
          <w:color w:val="000000"/>
          <w:sz w:val="20"/>
          <w:szCs w:val="20"/>
        </w:rPr>
        <w:tab/>
        <w:t xml:space="preserve">Bus </w:t>
      </w:r>
      <w:r w:rsidR="009E68F8">
        <w:rPr>
          <w:color w:val="000000"/>
          <w:sz w:val="20"/>
          <w:szCs w:val="20"/>
        </w:rPr>
        <w:t>L</w:t>
      </w:r>
      <w:r>
        <w:rPr>
          <w:color w:val="000000"/>
          <w:sz w:val="20"/>
          <w:szCs w:val="20"/>
        </w:rPr>
        <w:t>ines, Charters, Tour</w:t>
      </w:r>
    </w:p>
    <w:p w14:paraId="2C492CAA"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4511</w:t>
      </w:r>
      <w:r>
        <w:rPr>
          <w:color w:val="000000"/>
          <w:sz w:val="20"/>
          <w:szCs w:val="20"/>
        </w:rPr>
        <w:tab/>
        <w:t>Other Airlines</w:t>
      </w:r>
    </w:p>
    <w:p w14:paraId="0E433E38"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4582</w:t>
      </w:r>
      <w:r>
        <w:rPr>
          <w:color w:val="000000"/>
          <w:sz w:val="20"/>
          <w:szCs w:val="20"/>
        </w:rPr>
        <w:tab/>
        <w:t>Airports/Terminals/Fields</w:t>
      </w:r>
    </w:p>
    <w:p w14:paraId="44B69042" w14:textId="77777777" w:rsidR="00F71B77" w:rsidRDefault="00F71B77" w:rsidP="003955BF">
      <w:pPr>
        <w:tabs>
          <w:tab w:val="left" w:pos="3600"/>
          <w:tab w:val="left" w:pos="5400"/>
        </w:tabs>
        <w:autoSpaceDE w:val="0"/>
        <w:autoSpaceDN w:val="0"/>
        <w:adjustRightInd w:val="0"/>
        <w:ind w:left="5400" w:hanging="5220"/>
        <w:rPr>
          <w:b/>
          <w:color w:val="000000"/>
          <w:sz w:val="20"/>
          <w:szCs w:val="20"/>
        </w:rPr>
      </w:pPr>
      <w:r>
        <w:rPr>
          <w:color w:val="000000"/>
          <w:sz w:val="20"/>
          <w:szCs w:val="20"/>
        </w:rPr>
        <w:tab/>
        <w:t>4722</w:t>
      </w:r>
      <w:r>
        <w:rPr>
          <w:color w:val="000000"/>
          <w:sz w:val="20"/>
          <w:szCs w:val="20"/>
        </w:rPr>
        <w:tab/>
        <w:t>Travel Agencies</w:t>
      </w:r>
      <w:r w:rsidR="00DD2404">
        <w:rPr>
          <w:color w:val="000000"/>
          <w:sz w:val="20"/>
          <w:szCs w:val="20"/>
        </w:rPr>
        <w:t xml:space="preserve">: </w:t>
      </w:r>
      <w:r w:rsidR="003955BF" w:rsidRPr="008F0169">
        <w:rPr>
          <w:b/>
          <w:color w:val="000000"/>
          <w:sz w:val="20"/>
          <w:szCs w:val="20"/>
        </w:rPr>
        <w:t>Please note that MCCs for Travel Agencies may be blocked for an individual cardholder if travel is purchased outside the contract booking tool.</w:t>
      </w:r>
    </w:p>
    <w:p w14:paraId="2AC90A5F" w14:textId="77777777" w:rsidR="008B4537" w:rsidRPr="008B4537" w:rsidRDefault="008B4537" w:rsidP="003955BF">
      <w:pPr>
        <w:tabs>
          <w:tab w:val="left" w:pos="3600"/>
          <w:tab w:val="left" w:pos="5400"/>
        </w:tabs>
        <w:autoSpaceDE w:val="0"/>
        <w:autoSpaceDN w:val="0"/>
        <w:adjustRightInd w:val="0"/>
        <w:ind w:left="5400" w:hanging="5220"/>
        <w:rPr>
          <w:color w:val="000000"/>
          <w:sz w:val="20"/>
          <w:szCs w:val="20"/>
        </w:rPr>
      </w:pPr>
      <w:r>
        <w:rPr>
          <w:b/>
          <w:color w:val="000000"/>
          <w:sz w:val="20"/>
          <w:szCs w:val="20"/>
        </w:rPr>
        <w:tab/>
      </w:r>
      <w:r w:rsidRPr="008B4537">
        <w:rPr>
          <w:color w:val="000000"/>
          <w:sz w:val="20"/>
          <w:szCs w:val="20"/>
        </w:rPr>
        <w:t>4789</w:t>
      </w:r>
      <w:r>
        <w:rPr>
          <w:color w:val="000000"/>
          <w:sz w:val="20"/>
          <w:szCs w:val="20"/>
        </w:rPr>
        <w:tab/>
        <w:t>Transportation Services (not elsewhere classified)</w:t>
      </w:r>
    </w:p>
    <w:p w14:paraId="7D9FA28B"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5541</w:t>
      </w:r>
      <w:r>
        <w:rPr>
          <w:color w:val="000000"/>
          <w:sz w:val="20"/>
          <w:szCs w:val="20"/>
        </w:rPr>
        <w:tab/>
        <w:t>Service Stations, Gas</w:t>
      </w:r>
    </w:p>
    <w:p w14:paraId="702BAC00"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5542</w:t>
      </w:r>
      <w:r>
        <w:rPr>
          <w:color w:val="000000"/>
          <w:sz w:val="20"/>
          <w:szCs w:val="20"/>
        </w:rPr>
        <w:tab/>
        <w:t>Auto Gasoline Dispenser</w:t>
      </w:r>
    </w:p>
    <w:p w14:paraId="56725F6E"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t>5499</w:t>
      </w:r>
      <w:r>
        <w:rPr>
          <w:color w:val="000000"/>
          <w:sz w:val="20"/>
          <w:szCs w:val="20"/>
        </w:rPr>
        <w:tab/>
        <w:t>Food/Convenience Stores</w:t>
      </w:r>
    </w:p>
    <w:p w14:paraId="7CC3DA4C" w14:textId="77777777" w:rsidR="00F71B77" w:rsidRDefault="00F71B77" w:rsidP="00B55983">
      <w:pPr>
        <w:tabs>
          <w:tab w:val="left" w:pos="180"/>
          <w:tab w:val="left" w:pos="3600"/>
          <w:tab w:val="left" w:pos="5400"/>
        </w:tabs>
        <w:autoSpaceDE w:val="0"/>
        <w:autoSpaceDN w:val="0"/>
        <w:adjustRightInd w:val="0"/>
        <w:ind w:left="180" w:firstLine="0"/>
        <w:rPr>
          <w:color w:val="000000"/>
          <w:sz w:val="20"/>
          <w:szCs w:val="20"/>
        </w:rPr>
      </w:pPr>
      <w:r>
        <w:rPr>
          <w:color w:val="000000"/>
          <w:sz w:val="20"/>
          <w:szCs w:val="20"/>
        </w:rPr>
        <w:tab/>
      </w:r>
    </w:p>
    <w:p w14:paraId="009A7F90" w14:textId="77777777" w:rsidR="002425A8" w:rsidRDefault="002425A8" w:rsidP="00B55983">
      <w:pPr>
        <w:tabs>
          <w:tab w:val="left" w:pos="180"/>
        </w:tabs>
        <w:autoSpaceDE w:val="0"/>
        <w:autoSpaceDN w:val="0"/>
        <w:adjustRightInd w:val="0"/>
        <w:ind w:left="180" w:firstLine="0"/>
        <w:rPr>
          <w:color w:val="000000"/>
          <w:sz w:val="20"/>
          <w:szCs w:val="20"/>
        </w:rPr>
      </w:pPr>
    </w:p>
    <w:p w14:paraId="421C64CB" w14:textId="77777777" w:rsidR="005E6262" w:rsidRDefault="002425A8" w:rsidP="00B55983">
      <w:pPr>
        <w:tabs>
          <w:tab w:val="left" w:pos="180"/>
        </w:tabs>
        <w:autoSpaceDE w:val="0"/>
        <w:autoSpaceDN w:val="0"/>
        <w:adjustRightInd w:val="0"/>
        <w:ind w:left="180" w:firstLine="0"/>
        <w:rPr>
          <w:color w:val="000000"/>
          <w:sz w:val="20"/>
          <w:szCs w:val="20"/>
        </w:rPr>
        <w:sectPr w:rsidR="005E6262" w:rsidSect="005E6262">
          <w:pgSz w:w="12240" w:h="15840" w:code="1"/>
          <w:pgMar w:top="720" w:right="1152" w:bottom="720" w:left="1152" w:header="720" w:footer="720" w:gutter="144"/>
          <w:cols w:space="720"/>
          <w:docGrid w:linePitch="360"/>
        </w:sectPr>
      </w:pPr>
      <w:r>
        <w:rPr>
          <w:b/>
          <w:color w:val="000000"/>
          <w:sz w:val="20"/>
          <w:szCs w:val="20"/>
        </w:rPr>
        <w:t>Note</w:t>
      </w:r>
      <w:r w:rsidRPr="005F1CC3">
        <w:rPr>
          <w:b/>
          <w:color w:val="000000"/>
          <w:sz w:val="20"/>
          <w:szCs w:val="20"/>
        </w:rPr>
        <w:t>:</w:t>
      </w:r>
      <w:r>
        <w:rPr>
          <w:color w:val="000000"/>
          <w:sz w:val="20"/>
          <w:szCs w:val="20"/>
        </w:rPr>
        <w:t xml:space="preserve"> Occasionally a bank may have wrongly assigned a vendor’s MCC</w:t>
      </w:r>
      <w:r w:rsidR="00DD2404">
        <w:rPr>
          <w:color w:val="000000"/>
          <w:sz w:val="20"/>
          <w:szCs w:val="20"/>
        </w:rPr>
        <w:t xml:space="preserve">. </w:t>
      </w:r>
      <w:r>
        <w:rPr>
          <w:color w:val="000000"/>
          <w:sz w:val="20"/>
          <w:szCs w:val="20"/>
        </w:rPr>
        <w:t>If a situation arises where a transaction is rejected for an appropriate purchase, have the campus PCPA ask the vendor to check with their bank and request, if appropriate, a MCC change.</w:t>
      </w:r>
    </w:p>
    <w:p w14:paraId="5653A367" w14:textId="77777777" w:rsidR="00E00191" w:rsidRDefault="008B6A1A" w:rsidP="00E00191">
      <w:pPr>
        <w:autoSpaceDE w:val="0"/>
        <w:autoSpaceDN w:val="0"/>
        <w:adjustRightInd w:val="0"/>
        <w:rPr>
          <w:color w:val="000000"/>
          <w:sz w:val="20"/>
          <w:szCs w:val="20"/>
        </w:rPr>
      </w:pPr>
      <w:r>
        <w:rPr>
          <w:color w:val="000000"/>
          <w:sz w:val="20"/>
          <w:szCs w:val="20"/>
        </w:rPr>
        <w:lastRenderedPageBreak/>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3955BF">
        <w:rPr>
          <w:color w:val="000000"/>
          <w:sz w:val="20"/>
          <w:szCs w:val="20"/>
        </w:rPr>
        <w:tab/>
      </w:r>
      <w:r w:rsidR="00866D0D">
        <w:rPr>
          <w:color w:val="000000"/>
          <w:sz w:val="20"/>
          <w:szCs w:val="20"/>
        </w:rPr>
        <w:tab/>
      </w:r>
      <w:r>
        <w:rPr>
          <w:color w:val="000000"/>
          <w:sz w:val="20"/>
          <w:szCs w:val="20"/>
        </w:rPr>
        <w:tab/>
      </w:r>
      <w:r w:rsidR="000E20FA" w:rsidRPr="000E20FA">
        <w:rPr>
          <w:b/>
          <w:color w:val="000000"/>
          <w:sz w:val="20"/>
          <w:szCs w:val="20"/>
        </w:rPr>
        <w:t xml:space="preserve">APPENDIX </w:t>
      </w:r>
      <w:r w:rsidR="009762F8">
        <w:rPr>
          <w:b/>
          <w:color w:val="000000"/>
          <w:sz w:val="20"/>
          <w:szCs w:val="20"/>
        </w:rPr>
        <w:t>E</w:t>
      </w:r>
    </w:p>
    <w:p w14:paraId="61B07BAF" w14:textId="77777777" w:rsidR="000E20FA" w:rsidRDefault="000E20FA" w:rsidP="00E00191">
      <w:pPr>
        <w:autoSpaceDE w:val="0"/>
        <w:autoSpaceDN w:val="0"/>
        <w:adjustRightInd w:val="0"/>
        <w:rPr>
          <w:color w:val="000000"/>
          <w:sz w:val="20"/>
          <w:szCs w:val="20"/>
        </w:rPr>
      </w:pPr>
    </w:p>
    <w:p w14:paraId="4A85DD89" w14:textId="77777777" w:rsidR="00A102F8" w:rsidRDefault="000E20FA" w:rsidP="000E20FA">
      <w:pPr>
        <w:autoSpaceDE w:val="0"/>
        <w:autoSpaceDN w:val="0"/>
        <w:adjustRightInd w:val="0"/>
        <w:jc w:val="center"/>
        <w:rPr>
          <w:b/>
          <w:color w:val="000000"/>
          <w:sz w:val="20"/>
          <w:szCs w:val="20"/>
        </w:rPr>
      </w:pPr>
      <w:r w:rsidRPr="000E20FA">
        <w:rPr>
          <w:b/>
          <w:color w:val="000000"/>
          <w:sz w:val="20"/>
          <w:szCs w:val="20"/>
        </w:rPr>
        <w:t>RETURN</w:t>
      </w:r>
      <w:r w:rsidR="00CA250B">
        <w:rPr>
          <w:b/>
          <w:color w:val="000000"/>
          <w:sz w:val="20"/>
          <w:szCs w:val="20"/>
        </w:rPr>
        <w:t xml:space="preserve">ED GOODS, </w:t>
      </w:r>
      <w:r w:rsidR="00D5679A">
        <w:rPr>
          <w:b/>
          <w:color w:val="000000"/>
          <w:sz w:val="20"/>
          <w:szCs w:val="20"/>
        </w:rPr>
        <w:t>VENDOR DEBIT CARDS</w:t>
      </w:r>
      <w:r w:rsidR="00F17BA4">
        <w:rPr>
          <w:b/>
          <w:color w:val="000000"/>
          <w:sz w:val="20"/>
          <w:szCs w:val="20"/>
        </w:rPr>
        <w:t>/</w:t>
      </w:r>
      <w:r w:rsidR="00D5679A">
        <w:rPr>
          <w:b/>
          <w:color w:val="000000"/>
          <w:sz w:val="20"/>
          <w:szCs w:val="20"/>
        </w:rPr>
        <w:t>VENDOR REBATES,</w:t>
      </w:r>
    </w:p>
    <w:p w14:paraId="0C90BF5E" w14:textId="77777777" w:rsidR="000E20FA" w:rsidRDefault="00A83CA7" w:rsidP="000E20FA">
      <w:pPr>
        <w:autoSpaceDE w:val="0"/>
        <w:autoSpaceDN w:val="0"/>
        <w:adjustRightInd w:val="0"/>
        <w:jc w:val="center"/>
        <w:rPr>
          <w:b/>
          <w:color w:val="000000"/>
          <w:sz w:val="20"/>
          <w:szCs w:val="20"/>
        </w:rPr>
      </w:pPr>
      <w:r>
        <w:rPr>
          <w:b/>
          <w:color w:val="000000"/>
          <w:sz w:val="20"/>
          <w:szCs w:val="20"/>
        </w:rPr>
        <w:t xml:space="preserve">AND </w:t>
      </w:r>
      <w:r w:rsidR="00CA250B">
        <w:rPr>
          <w:b/>
          <w:color w:val="000000"/>
          <w:sz w:val="20"/>
          <w:szCs w:val="20"/>
        </w:rPr>
        <w:t>DISPUTED TRANSACTIONS</w:t>
      </w:r>
    </w:p>
    <w:p w14:paraId="280A3086" w14:textId="77777777" w:rsidR="000E20FA" w:rsidRDefault="000E20FA" w:rsidP="000E20FA">
      <w:pPr>
        <w:autoSpaceDE w:val="0"/>
        <w:autoSpaceDN w:val="0"/>
        <w:adjustRightInd w:val="0"/>
        <w:jc w:val="center"/>
        <w:rPr>
          <w:b/>
          <w:color w:val="000000"/>
          <w:sz w:val="20"/>
          <w:szCs w:val="20"/>
        </w:rPr>
      </w:pPr>
    </w:p>
    <w:p w14:paraId="29F44113" w14:textId="77777777" w:rsidR="00CA250B" w:rsidRDefault="00CA250B" w:rsidP="00B55983">
      <w:pPr>
        <w:autoSpaceDE w:val="0"/>
        <w:autoSpaceDN w:val="0"/>
        <w:adjustRightInd w:val="0"/>
        <w:rPr>
          <w:b/>
          <w:color w:val="000000"/>
          <w:sz w:val="20"/>
          <w:szCs w:val="20"/>
        </w:rPr>
      </w:pPr>
      <w:r w:rsidRPr="00CA250B">
        <w:rPr>
          <w:b/>
          <w:color w:val="000000"/>
          <w:sz w:val="20"/>
          <w:szCs w:val="20"/>
        </w:rPr>
        <w:t>A.</w:t>
      </w:r>
      <w:r w:rsidRPr="00CA250B">
        <w:rPr>
          <w:b/>
          <w:color w:val="000000"/>
          <w:sz w:val="20"/>
          <w:szCs w:val="20"/>
        </w:rPr>
        <w:tab/>
        <w:t>RETURNED GOODS:</w:t>
      </w:r>
    </w:p>
    <w:p w14:paraId="1A7138D1" w14:textId="77777777" w:rsidR="00CA250B" w:rsidRDefault="00CA250B" w:rsidP="00CA250B">
      <w:pPr>
        <w:autoSpaceDE w:val="0"/>
        <w:autoSpaceDN w:val="0"/>
        <w:adjustRightInd w:val="0"/>
        <w:ind w:left="720"/>
        <w:rPr>
          <w:b/>
          <w:color w:val="000000"/>
          <w:sz w:val="20"/>
          <w:szCs w:val="20"/>
        </w:rPr>
      </w:pPr>
    </w:p>
    <w:p w14:paraId="049D6546" w14:textId="77777777" w:rsidR="00CA250B" w:rsidRPr="00CA250B" w:rsidRDefault="000E20FA" w:rsidP="00B55983">
      <w:pPr>
        <w:numPr>
          <w:ilvl w:val="0"/>
          <w:numId w:val="37"/>
        </w:numPr>
        <w:tabs>
          <w:tab w:val="clear" w:pos="936"/>
          <w:tab w:val="left" w:pos="540"/>
        </w:tabs>
        <w:autoSpaceDE w:val="0"/>
        <w:autoSpaceDN w:val="0"/>
        <w:adjustRightInd w:val="0"/>
        <w:ind w:left="540" w:hanging="180"/>
        <w:rPr>
          <w:b/>
          <w:color w:val="000000"/>
          <w:sz w:val="20"/>
          <w:szCs w:val="20"/>
        </w:rPr>
      </w:pPr>
      <w:r w:rsidRPr="00505629">
        <w:rPr>
          <w:color w:val="000000"/>
          <w:sz w:val="20"/>
          <w:szCs w:val="20"/>
        </w:rPr>
        <w:t xml:space="preserve">If goods purchased with the </w:t>
      </w:r>
      <w:r>
        <w:rPr>
          <w:color w:val="000000"/>
          <w:sz w:val="20"/>
          <w:szCs w:val="20"/>
        </w:rPr>
        <w:t>p</w:t>
      </w:r>
      <w:r w:rsidRPr="00505629">
        <w:rPr>
          <w:color w:val="000000"/>
          <w:sz w:val="20"/>
          <w:szCs w:val="20"/>
        </w:rPr>
        <w:t xml:space="preserve">urchasing </w:t>
      </w:r>
      <w:r>
        <w:rPr>
          <w:color w:val="000000"/>
          <w:sz w:val="20"/>
          <w:szCs w:val="20"/>
        </w:rPr>
        <w:t>c</w:t>
      </w:r>
      <w:r w:rsidRPr="00505629">
        <w:rPr>
          <w:color w:val="000000"/>
          <w:sz w:val="20"/>
          <w:szCs w:val="20"/>
        </w:rPr>
        <w:t>ard need to be returned</w:t>
      </w:r>
      <w:r>
        <w:rPr>
          <w:color w:val="000000"/>
          <w:sz w:val="20"/>
          <w:szCs w:val="20"/>
        </w:rPr>
        <w:t>,</w:t>
      </w:r>
      <w:r w:rsidRPr="00505629">
        <w:rPr>
          <w:color w:val="000000"/>
          <w:sz w:val="20"/>
          <w:szCs w:val="20"/>
        </w:rPr>
        <w:t xml:space="preserve"> the cardholder should work directly with the vendor</w:t>
      </w:r>
      <w:r w:rsidR="00DD2404">
        <w:rPr>
          <w:color w:val="000000"/>
          <w:sz w:val="20"/>
          <w:szCs w:val="20"/>
        </w:rPr>
        <w:t xml:space="preserve">. </w:t>
      </w:r>
      <w:r>
        <w:rPr>
          <w:color w:val="000000"/>
          <w:sz w:val="20"/>
          <w:szCs w:val="20"/>
        </w:rPr>
        <w:t>Avoid vendors that do not give credits on credit card purchases</w:t>
      </w:r>
      <w:r w:rsidR="00DD2404">
        <w:rPr>
          <w:color w:val="000000"/>
          <w:sz w:val="20"/>
          <w:szCs w:val="20"/>
        </w:rPr>
        <w:t xml:space="preserve">. </w:t>
      </w:r>
      <w:r>
        <w:rPr>
          <w:color w:val="000000"/>
          <w:sz w:val="20"/>
          <w:szCs w:val="20"/>
        </w:rPr>
        <w:t>Returns should be full credit with a separate charge for restocking fees; do not net.</w:t>
      </w:r>
    </w:p>
    <w:p w14:paraId="2542DC83" w14:textId="77777777" w:rsidR="00CA250B" w:rsidRDefault="00CA250B" w:rsidP="00B55983">
      <w:pPr>
        <w:tabs>
          <w:tab w:val="left" w:pos="540"/>
        </w:tabs>
        <w:autoSpaceDE w:val="0"/>
        <w:autoSpaceDN w:val="0"/>
        <w:adjustRightInd w:val="0"/>
        <w:ind w:left="540" w:hanging="180"/>
        <w:rPr>
          <w:color w:val="000000"/>
          <w:sz w:val="20"/>
          <w:szCs w:val="20"/>
        </w:rPr>
      </w:pPr>
    </w:p>
    <w:p w14:paraId="11125C45" w14:textId="77777777" w:rsidR="000E20FA" w:rsidRDefault="000E20FA" w:rsidP="00B55983">
      <w:pPr>
        <w:numPr>
          <w:ilvl w:val="0"/>
          <w:numId w:val="37"/>
        </w:numPr>
        <w:tabs>
          <w:tab w:val="clear" w:pos="936"/>
          <w:tab w:val="left" w:pos="540"/>
        </w:tabs>
        <w:autoSpaceDE w:val="0"/>
        <w:autoSpaceDN w:val="0"/>
        <w:adjustRightInd w:val="0"/>
        <w:ind w:left="540" w:hanging="180"/>
        <w:rPr>
          <w:color w:val="000000"/>
          <w:sz w:val="20"/>
          <w:szCs w:val="20"/>
        </w:rPr>
      </w:pPr>
      <w:r w:rsidRPr="00505629">
        <w:rPr>
          <w:color w:val="000000"/>
          <w:sz w:val="20"/>
          <w:szCs w:val="20"/>
        </w:rPr>
        <w:t>Here are some tips:</w:t>
      </w:r>
    </w:p>
    <w:p w14:paraId="086A6BE8" w14:textId="77777777" w:rsidR="000E20FA" w:rsidRDefault="000E20FA" w:rsidP="00B55983">
      <w:pPr>
        <w:tabs>
          <w:tab w:val="left" w:pos="540"/>
        </w:tabs>
        <w:autoSpaceDE w:val="0"/>
        <w:autoSpaceDN w:val="0"/>
        <w:adjustRightInd w:val="0"/>
        <w:ind w:left="540" w:hanging="180"/>
        <w:rPr>
          <w:color w:val="000000"/>
          <w:sz w:val="20"/>
          <w:szCs w:val="20"/>
        </w:rPr>
      </w:pPr>
    </w:p>
    <w:p w14:paraId="75BA5687" w14:textId="77777777" w:rsidR="000E20FA" w:rsidRDefault="000E20FA" w:rsidP="00B55983">
      <w:pPr>
        <w:numPr>
          <w:ilvl w:val="0"/>
          <w:numId w:val="38"/>
        </w:numPr>
        <w:autoSpaceDE w:val="0"/>
        <w:autoSpaceDN w:val="0"/>
        <w:adjustRightInd w:val="0"/>
        <w:ind w:left="720" w:hanging="180"/>
        <w:rPr>
          <w:color w:val="000000"/>
          <w:sz w:val="20"/>
          <w:szCs w:val="20"/>
        </w:rPr>
      </w:pPr>
      <w:r w:rsidRPr="00505629">
        <w:rPr>
          <w:color w:val="000000"/>
          <w:sz w:val="20"/>
          <w:szCs w:val="20"/>
        </w:rPr>
        <w:t>Always retain boxes, containers, special packaging, etc.</w:t>
      </w:r>
      <w:r w:rsidR="009E68F8">
        <w:rPr>
          <w:color w:val="000000"/>
          <w:sz w:val="20"/>
          <w:szCs w:val="20"/>
        </w:rPr>
        <w:t>,</w:t>
      </w:r>
      <w:r w:rsidRPr="00505629">
        <w:rPr>
          <w:color w:val="000000"/>
          <w:sz w:val="20"/>
          <w:szCs w:val="20"/>
        </w:rPr>
        <w:t xml:space="preserve"> until you are certain the goods</w:t>
      </w:r>
      <w:r>
        <w:rPr>
          <w:color w:val="000000"/>
          <w:sz w:val="20"/>
          <w:szCs w:val="20"/>
        </w:rPr>
        <w:t xml:space="preserve"> will be kept</w:t>
      </w:r>
      <w:r w:rsidR="00DD2404">
        <w:rPr>
          <w:color w:val="000000"/>
          <w:sz w:val="20"/>
          <w:szCs w:val="20"/>
        </w:rPr>
        <w:t xml:space="preserve">. </w:t>
      </w:r>
      <w:r w:rsidRPr="00505629">
        <w:rPr>
          <w:color w:val="000000"/>
          <w:sz w:val="20"/>
          <w:szCs w:val="20"/>
        </w:rPr>
        <w:t>Some items, such as software or fragile pieces, cannot be returned without the original packaging materials.</w:t>
      </w:r>
    </w:p>
    <w:p w14:paraId="0896828A" w14:textId="77777777" w:rsidR="000E20FA" w:rsidRDefault="000E20FA" w:rsidP="00B55983">
      <w:pPr>
        <w:autoSpaceDE w:val="0"/>
        <w:autoSpaceDN w:val="0"/>
        <w:adjustRightInd w:val="0"/>
        <w:ind w:left="720" w:hanging="180"/>
        <w:rPr>
          <w:color w:val="000000"/>
          <w:sz w:val="20"/>
          <w:szCs w:val="20"/>
        </w:rPr>
      </w:pPr>
    </w:p>
    <w:p w14:paraId="111AA79A" w14:textId="77777777" w:rsidR="000E20FA" w:rsidRDefault="000E20FA" w:rsidP="00B55983">
      <w:pPr>
        <w:numPr>
          <w:ilvl w:val="0"/>
          <w:numId w:val="38"/>
        </w:numPr>
        <w:autoSpaceDE w:val="0"/>
        <w:autoSpaceDN w:val="0"/>
        <w:adjustRightInd w:val="0"/>
        <w:ind w:left="720" w:hanging="180"/>
        <w:rPr>
          <w:color w:val="000000"/>
          <w:sz w:val="20"/>
          <w:szCs w:val="20"/>
        </w:rPr>
      </w:pPr>
      <w:r w:rsidRPr="00505629">
        <w:rPr>
          <w:color w:val="000000"/>
          <w:sz w:val="20"/>
          <w:szCs w:val="20"/>
        </w:rPr>
        <w:t>Read all enclosed instructions carefully</w:t>
      </w:r>
      <w:r w:rsidR="00DD2404">
        <w:rPr>
          <w:color w:val="000000"/>
          <w:sz w:val="20"/>
          <w:szCs w:val="20"/>
        </w:rPr>
        <w:t xml:space="preserve">. </w:t>
      </w:r>
      <w:r w:rsidRPr="00505629">
        <w:rPr>
          <w:color w:val="000000"/>
          <w:sz w:val="20"/>
          <w:szCs w:val="20"/>
        </w:rPr>
        <w:t>Often a phone number and other instructions are included on the packing slip and/or receipt.</w:t>
      </w:r>
    </w:p>
    <w:p w14:paraId="469C6CA7" w14:textId="77777777" w:rsidR="000E20FA" w:rsidRDefault="000E20FA" w:rsidP="00B55983">
      <w:pPr>
        <w:autoSpaceDE w:val="0"/>
        <w:autoSpaceDN w:val="0"/>
        <w:adjustRightInd w:val="0"/>
        <w:ind w:left="720" w:hanging="180"/>
        <w:rPr>
          <w:color w:val="000000"/>
          <w:sz w:val="20"/>
          <w:szCs w:val="20"/>
        </w:rPr>
      </w:pPr>
    </w:p>
    <w:p w14:paraId="7A0114DC" w14:textId="77777777" w:rsidR="000E20FA" w:rsidRDefault="000E20FA" w:rsidP="00B55983">
      <w:pPr>
        <w:numPr>
          <w:ilvl w:val="0"/>
          <w:numId w:val="38"/>
        </w:numPr>
        <w:autoSpaceDE w:val="0"/>
        <w:autoSpaceDN w:val="0"/>
        <w:adjustRightInd w:val="0"/>
        <w:ind w:left="720" w:hanging="180"/>
        <w:rPr>
          <w:color w:val="000000"/>
          <w:sz w:val="20"/>
          <w:szCs w:val="20"/>
        </w:rPr>
      </w:pPr>
      <w:r w:rsidRPr="00505629">
        <w:rPr>
          <w:color w:val="000000"/>
          <w:sz w:val="20"/>
          <w:szCs w:val="20"/>
        </w:rPr>
        <w:t>Many vendors require a “Return Authorization Number” before return</w:t>
      </w:r>
      <w:r>
        <w:rPr>
          <w:color w:val="000000"/>
          <w:sz w:val="20"/>
          <w:szCs w:val="20"/>
        </w:rPr>
        <w:t>s will be accepted</w:t>
      </w:r>
      <w:r w:rsidR="00DD2404">
        <w:rPr>
          <w:color w:val="000000"/>
          <w:sz w:val="20"/>
          <w:szCs w:val="20"/>
        </w:rPr>
        <w:t xml:space="preserve">. </w:t>
      </w:r>
      <w:r>
        <w:rPr>
          <w:color w:val="000000"/>
          <w:sz w:val="20"/>
          <w:szCs w:val="20"/>
        </w:rPr>
        <w:t>Make sure</w:t>
      </w:r>
      <w:r w:rsidRPr="00505629">
        <w:rPr>
          <w:color w:val="000000"/>
          <w:sz w:val="20"/>
          <w:szCs w:val="20"/>
        </w:rPr>
        <w:t xml:space="preserve"> to get this number, when it is required, </w:t>
      </w:r>
      <w:r>
        <w:rPr>
          <w:color w:val="000000"/>
          <w:sz w:val="20"/>
          <w:szCs w:val="20"/>
        </w:rPr>
        <w:t xml:space="preserve">so that </w:t>
      </w:r>
      <w:r w:rsidRPr="00505629">
        <w:rPr>
          <w:color w:val="000000"/>
          <w:sz w:val="20"/>
          <w:szCs w:val="20"/>
        </w:rPr>
        <w:t xml:space="preserve">the package </w:t>
      </w:r>
      <w:r>
        <w:rPr>
          <w:color w:val="000000"/>
          <w:sz w:val="20"/>
          <w:szCs w:val="20"/>
        </w:rPr>
        <w:t xml:space="preserve">will be </w:t>
      </w:r>
      <w:proofErr w:type="gramStart"/>
      <w:r>
        <w:rPr>
          <w:color w:val="000000"/>
          <w:sz w:val="20"/>
          <w:szCs w:val="20"/>
        </w:rPr>
        <w:t>accepted</w:t>
      </w:r>
      <w:proofErr w:type="gramEnd"/>
      <w:r>
        <w:rPr>
          <w:color w:val="000000"/>
          <w:sz w:val="20"/>
          <w:szCs w:val="20"/>
        </w:rPr>
        <w:t xml:space="preserve"> and </w:t>
      </w:r>
      <w:r w:rsidRPr="00505629">
        <w:rPr>
          <w:color w:val="000000"/>
          <w:sz w:val="20"/>
          <w:szCs w:val="20"/>
        </w:rPr>
        <w:t>credit issued to your account.</w:t>
      </w:r>
    </w:p>
    <w:p w14:paraId="168A4618" w14:textId="77777777" w:rsidR="000E20FA" w:rsidRDefault="000E20FA" w:rsidP="00B55983">
      <w:pPr>
        <w:autoSpaceDE w:val="0"/>
        <w:autoSpaceDN w:val="0"/>
        <w:adjustRightInd w:val="0"/>
        <w:ind w:left="720" w:hanging="180"/>
        <w:rPr>
          <w:color w:val="000000"/>
          <w:sz w:val="20"/>
          <w:szCs w:val="20"/>
        </w:rPr>
      </w:pPr>
    </w:p>
    <w:p w14:paraId="51AFB819" w14:textId="77777777" w:rsidR="000E20FA" w:rsidRDefault="000E20FA" w:rsidP="00B55983">
      <w:pPr>
        <w:numPr>
          <w:ilvl w:val="0"/>
          <w:numId w:val="38"/>
        </w:numPr>
        <w:autoSpaceDE w:val="0"/>
        <w:autoSpaceDN w:val="0"/>
        <w:adjustRightInd w:val="0"/>
        <w:ind w:left="720" w:hanging="180"/>
        <w:rPr>
          <w:color w:val="000000"/>
          <w:sz w:val="20"/>
          <w:szCs w:val="20"/>
        </w:rPr>
      </w:pPr>
      <w:r w:rsidRPr="00505629">
        <w:rPr>
          <w:color w:val="000000"/>
          <w:sz w:val="20"/>
          <w:szCs w:val="20"/>
        </w:rPr>
        <w:t xml:space="preserve">In some </w:t>
      </w:r>
      <w:proofErr w:type="gramStart"/>
      <w:r w:rsidR="003B48FB" w:rsidRPr="00505629">
        <w:rPr>
          <w:color w:val="000000"/>
          <w:sz w:val="20"/>
          <w:szCs w:val="20"/>
        </w:rPr>
        <w:t>cases</w:t>
      </w:r>
      <w:proofErr w:type="gramEnd"/>
      <w:r w:rsidRPr="00505629">
        <w:rPr>
          <w:color w:val="000000"/>
          <w:sz w:val="20"/>
          <w:szCs w:val="20"/>
        </w:rPr>
        <w:t xml:space="preserve"> there may be a restocking fee (usually a percentage of the purchase price)</w:t>
      </w:r>
      <w:r w:rsidR="00DD2404">
        <w:rPr>
          <w:color w:val="000000"/>
          <w:sz w:val="20"/>
          <w:szCs w:val="20"/>
        </w:rPr>
        <w:t xml:space="preserve">. </w:t>
      </w:r>
      <w:r w:rsidRPr="00505629">
        <w:rPr>
          <w:color w:val="000000"/>
          <w:sz w:val="20"/>
          <w:szCs w:val="20"/>
        </w:rPr>
        <w:t>If the vendor is completely responsible for the error or problem</w:t>
      </w:r>
      <w:r>
        <w:rPr>
          <w:color w:val="000000"/>
          <w:sz w:val="20"/>
          <w:szCs w:val="20"/>
        </w:rPr>
        <w:t xml:space="preserve">, the cardholder </w:t>
      </w:r>
      <w:r w:rsidRPr="00505629">
        <w:rPr>
          <w:color w:val="000000"/>
          <w:sz w:val="20"/>
          <w:szCs w:val="20"/>
        </w:rPr>
        <w:t>should not have to pay this, or any other fee</w:t>
      </w:r>
      <w:r w:rsidR="00DD2404">
        <w:rPr>
          <w:color w:val="000000"/>
          <w:sz w:val="20"/>
          <w:szCs w:val="20"/>
        </w:rPr>
        <w:t xml:space="preserve">. </w:t>
      </w:r>
      <w:r w:rsidRPr="00505629">
        <w:rPr>
          <w:color w:val="000000"/>
          <w:sz w:val="20"/>
          <w:szCs w:val="20"/>
        </w:rPr>
        <w:t>However, if</w:t>
      </w:r>
      <w:r>
        <w:rPr>
          <w:color w:val="000000"/>
          <w:sz w:val="20"/>
          <w:szCs w:val="20"/>
        </w:rPr>
        <w:t xml:space="preserve"> the vendor is</w:t>
      </w:r>
      <w:r w:rsidRPr="00505629">
        <w:rPr>
          <w:color w:val="000000"/>
          <w:sz w:val="20"/>
          <w:szCs w:val="20"/>
        </w:rPr>
        <w:t xml:space="preserve"> not fully responsible</w:t>
      </w:r>
      <w:r>
        <w:rPr>
          <w:color w:val="000000"/>
          <w:sz w:val="20"/>
          <w:szCs w:val="20"/>
        </w:rPr>
        <w:t>,</w:t>
      </w:r>
      <w:r w:rsidRPr="00505629">
        <w:rPr>
          <w:color w:val="000000"/>
          <w:sz w:val="20"/>
          <w:szCs w:val="20"/>
        </w:rPr>
        <w:t xml:space="preserve"> </w:t>
      </w:r>
      <w:r>
        <w:rPr>
          <w:color w:val="000000"/>
          <w:sz w:val="20"/>
          <w:szCs w:val="20"/>
        </w:rPr>
        <w:t xml:space="preserve">the cardholder </w:t>
      </w:r>
      <w:r w:rsidRPr="00505629">
        <w:rPr>
          <w:color w:val="000000"/>
          <w:sz w:val="20"/>
          <w:szCs w:val="20"/>
        </w:rPr>
        <w:t xml:space="preserve">may have to pay </w:t>
      </w:r>
      <w:r>
        <w:rPr>
          <w:color w:val="000000"/>
          <w:sz w:val="20"/>
          <w:szCs w:val="20"/>
        </w:rPr>
        <w:t>the fee</w:t>
      </w:r>
      <w:r w:rsidR="00DD2404">
        <w:rPr>
          <w:color w:val="000000"/>
          <w:sz w:val="20"/>
          <w:szCs w:val="20"/>
        </w:rPr>
        <w:t xml:space="preserve">. </w:t>
      </w:r>
      <w:r>
        <w:rPr>
          <w:color w:val="000000"/>
          <w:sz w:val="20"/>
          <w:szCs w:val="20"/>
        </w:rPr>
        <w:t>T</w:t>
      </w:r>
      <w:r w:rsidRPr="00505629">
        <w:rPr>
          <w:color w:val="000000"/>
          <w:sz w:val="20"/>
          <w:szCs w:val="20"/>
        </w:rPr>
        <w:t xml:space="preserve">he </w:t>
      </w:r>
      <w:r w:rsidR="00FB2DBC">
        <w:rPr>
          <w:color w:val="000000"/>
          <w:sz w:val="20"/>
          <w:szCs w:val="20"/>
        </w:rPr>
        <w:t>p</w:t>
      </w:r>
      <w:r w:rsidRPr="00505629">
        <w:rPr>
          <w:color w:val="000000"/>
          <w:sz w:val="20"/>
          <w:szCs w:val="20"/>
        </w:rPr>
        <w:t xml:space="preserve">urchasing </w:t>
      </w:r>
      <w:r w:rsidR="00FB2DBC">
        <w:rPr>
          <w:color w:val="000000"/>
          <w:sz w:val="20"/>
          <w:szCs w:val="20"/>
        </w:rPr>
        <w:t>c</w:t>
      </w:r>
      <w:r w:rsidRPr="00505629">
        <w:rPr>
          <w:color w:val="000000"/>
          <w:sz w:val="20"/>
          <w:szCs w:val="20"/>
        </w:rPr>
        <w:t xml:space="preserve">ard </w:t>
      </w:r>
      <w:r>
        <w:rPr>
          <w:color w:val="000000"/>
          <w:sz w:val="20"/>
          <w:szCs w:val="20"/>
        </w:rPr>
        <w:t xml:space="preserve">may be used </w:t>
      </w:r>
      <w:r w:rsidRPr="00505629">
        <w:rPr>
          <w:color w:val="000000"/>
          <w:sz w:val="20"/>
          <w:szCs w:val="20"/>
        </w:rPr>
        <w:t xml:space="preserve">to pay this fee </w:t>
      </w:r>
      <w:proofErr w:type="gramStart"/>
      <w:r w:rsidRPr="00505629">
        <w:rPr>
          <w:color w:val="000000"/>
          <w:sz w:val="20"/>
          <w:szCs w:val="20"/>
        </w:rPr>
        <w:t>as long as</w:t>
      </w:r>
      <w:proofErr w:type="gramEnd"/>
      <w:r w:rsidRPr="00505629">
        <w:rPr>
          <w:color w:val="000000"/>
          <w:sz w:val="20"/>
          <w:szCs w:val="20"/>
        </w:rPr>
        <w:t xml:space="preserve"> it does not exceed any of the </w:t>
      </w:r>
      <w:r>
        <w:rPr>
          <w:color w:val="000000"/>
          <w:sz w:val="20"/>
          <w:szCs w:val="20"/>
        </w:rPr>
        <w:t xml:space="preserve">card </w:t>
      </w:r>
      <w:r w:rsidRPr="00505629">
        <w:rPr>
          <w:color w:val="000000"/>
          <w:sz w:val="20"/>
          <w:szCs w:val="20"/>
        </w:rPr>
        <w:t>limits.</w:t>
      </w:r>
    </w:p>
    <w:p w14:paraId="5D366575" w14:textId="77777777" w:rsidR="00CA250B" w:rsidRDefault="00CA250B" w:rsidP="00B55983">
      <w:pPr>
        <w:autoSpaceDE w:val="0"/>
        <w:autoSpaceDN w:val="0"/>
        <w:adjustRightInd w:val="0"/>
        <w:ind w:left="720" w:hanging="180"/>
        <w:rPr>
          <w:color w:val="000000"/>
          <w:sz w:val="20"/>
          <w:szCs w:val="20"/>
        </w:rPr>
      </w:pPr>
    </w:p>
    <w:p w14:paraId="0ADF1332" w14:textId="77777777" w:rsidR="00762320" w:rsidRDefault="00B5197F" w:rsidP="00B55983">
      <w:pPr>
        <w:numPr>
          <w:ilvl w:val="0"/>
          <w:numId w:val="38"/>
        </w:numPr>
        <w:autoSpaceDE w:val="0"/>
        <w:autoSpaceDN w:val="0"/>
        <w:adjustRightInd w:val="0"/>
        <w:ind w:left="720" w:hanging="180"/>
        <w:rPr>
          <w:color w:val="000000"/>
          <w:sz w:val="20"/>
          <w:szCs w:val="20"/>
        </w:rPr>
      </w:pPr>
      <w:r>
        <w:rPr>
          <w:color w:val="000000"/>
          <w:sz w:val="20"/>
          <w:szCs w:val="20"/>
        </w:rPr>
        <w:t>When r</w:t>
      </w:r>
      <w:r w:rsidRPr="00505629">
        <w:rPr>
          <w:color w:val="000000"/>
          <w:sz w:val="20"/>
          <w:szCs w:val="20"/>
        </w:rPr>
        <w:t xml:space="preserve">eviewing </w:t>
      </w:r>
      <w:r w:rsidR="00FB2DBC">
        <w:rPr>
          <w:color w:val="000000"/>
          <w:sz w:val="20"/>
          <w:szCs w:val="20"/>
        </w:rPr>
        <w:t>the</w:t>
      </w:r>
      <w:r w:rsidRPr="00505629">
        <w:rPr>
          <w:color w:val="000000"/>
          <w:sz w:val="20"/>
          <w:szCs w:val="20"/>
        </w:rPr>
        <w:t xml:space="preserve"> statement</w:t>
      </w:r>
      <w:r>
        <w:rPr>
          <w:color w:val="000000"/>
          <w:sz w:val="20"/>
          <w:szCs w:val="20"/>
        </w:rPr>
        <w:t>,</w:t>
      </w:r>
      <w:r w:rsidRPr="00505629">
        <w:rPr>
          <w:color w:val="000000"/>
          <w:sz w:val="20"/>
          <w:szCs w:val="20"/>
        </w:rPr>
        <w:t xml:space="preserve"> </w:t>
      </w:r>
      <w:r>
        <w:rPr>
          <w:color w:val="000000"/>
          <w:sz w:val="20"/>
          <w:szCs w:val="20"/>
        </w:rPr>
        <w:t>m</w:t>
      </w:r>
      <w:r w:rsidR="000E20FA" w:rsidRPr="00505629">
        <w:rPr>
          <w:color w:val="000000"/>
          <w:sz w:val="20"/>
          <w:szCs w:val="20"/>
        </w:rPr>
        <w:t>ake sure a credit was issued for the returned item</w:t>
      </w:r>
      <w:r w:rsidR="00DD2404">
        <w:rPr>
          <w:color w:val="000000"/>
          <w:sz w:val="20"/>
          <w:szCs w:val="20"/>
        </w:rPr>
        <w:t xml:space="preserve">. </w:t>
      </w:r>
      <w:r w:rsidR="000E20FA">
        <w:rPr>
          <w:color w:val="000000"/>
          <w:sz w:val="20"/>
          <w:szCs w:val="20"/>
        </w:rPr>
        <w:t xml:space="preserve">Any item(s) purchased with the </w:t>
      </w:r>
      <w:r w:rsidR="00C22C8F">
        <w:rPr>
          <w:color w:val="000000"/>
          <w:sz w:val="20"/>
          <w:szCs w:val="20"/>
        </w:rPr>
        <w:t>p</w:t>
      </w:r>
      <w:r w:rsidR="000E20FA">
        <w:rPr>
          <w:color w:val="000000"/>
          <w:sz w:val="20"/>
          <w:szCs w:val="20"/>
        </w:rPr>
        <w:t xml:space="preserve">urchasing </w:t>
      </w:r>
      <w:r w:rsidR="00C22C8F">
        <w:rPr>
          <w:color w:val="000000"/>
          <w:sz w:val="20"/>
          <w:szCs w:val="20"/>
        </w:rPr>
        <w:t>c</w:t>
      </w:r>
      <w:r w:rsidR="000E20FA">
        <w:rPr>
          <w:color w:val="000000"/>
          <w:sz w:val="20"/>
          <w:szCs w:val="20"/>
        </w:rPr>
        <w:t>ard</w:t>
      </w:r>
      <w:r w:rsidR="000E20FA" w:rsidRPr="00B31512">
        <w:rPr>
          <w:color w:val="000000"/>
          <w:sz w:val="20"/>
          <w:szCs w:val="20"/>
        </w:rPr>
        <w:t xml:space="preserve"> must</w:t>
      </w:r>
      <w:r w:rsidR="000E20FA">
        <w:rPr>
          <w:b/>
          <w:color w:val="000000"/>
          <w:sz w:val="20"/>
          <w:szCs w:val="20"/>
        </w:rPr>
        <w:t xml:space="preserve"> </w:t>
      </w:r>
      <w:r w:rsidR="000E20FA" w:rsidRPr="007A0314">
        <w:rPr>
          <w:color w:val="000000"/>
          <w:sz w:val="20"/>
          <w:szCs w:val="20"/>
        </w:rPr>
        <w:t>be returned for credit</w:t>
      </w:r>
      <w:r w:rsidR="00DD2404">
        <w:rPr>
          <w:color w:val="000000"/>
          <w:sz w:val="20"/>
          <w:szCs w:val="20"/>
        </w:rPr>
        <w:t xml:space="preserve">. </w:t>
      </w:r>
      <w:r w:rsidR="000E20FA">
        <w:rPr>
          <w:b/>
          <w:color w:val="000000"/>
          <w:sz w:val="20"/>
          <w:szCs w:val="20"/>
        </w:rPr>
        <w:t>Do not accept a refund in cash or check format</w:t>
      </w:r>
      <w:r w:rsidR="00DD2404">
        <w:rPr>
          <w:b/>
          <w:color w:val="000000"/>
          <w:sz w:val="20"/>
          <w:szCs w:val="20"/>
        </w:rPr>
        <w:t xml:space="preserve">. </w:t>
      </w:r>
      <w:r w:rsidR="000E20FA">
        <w:rPr>
          <w:color w:val="000000"/>
          <w:sz w:val="20"/>
          <w:szCs w:val="20"/>
        </w:rPr>
        <w:t>Make sure to keep documentation of credits, returns</w:t>
      </w:r>
      <w:r w:rsidR="007053B4">
        <w:rPr>
          <w:color w:val="000000"/>
          <w:sz w:val="20"/>
          <w:szCs w:val="20"/>
        </w:rPr>
        <w:t>,</w:t>
      </w:r>
      <w:r w:rsidR="000E20FA">
        <w:rPr>
          <w:color w:val="000000"/>
          <w:sz w:val="20"/>
          <w:szCs w:val="20"/>
        </w:rPr>
        <w:t xml:space="preserve"> and exchanges with the purchasing card record.</w:t>
      </w:r>
    </w:p>
    <w:p w14:paraId="2AF028E7" w14:textId="77777777" w:rsidR="00762320" w:rsidRDefault="00762320" w:rsidP="00B55983">
      <w:pPr>
        <w:autoSpaceDE w:val="0"/>
        <w:autoSpaceDN w:val="0"/>
        <w:adjustRightInd w:val="0"/>
        <w:ind w:left="720" w:hanging="180"/>
        <w:rPr>
          <w:color w:val="000000"/>
          <w:sz w:val="20"/>
          <w:szCs w:val="20"/>
        </w:rPr>
      </w:pPr>
    </w:p>
    <w:p w14:paraId="5A5DE12F" w14:textId="77777777" w:rsidR="000E20FA" w:rsidRPr="00762320" w:rsidRDefault="00762320" w:rsidP="00B55983">
      <w:pPr>
        <w:autoSpaceDE w:val="0"/>
        <w:autoSpaceDN w:val="0"/>
        <w:adjustRightInd w:val="0"/>
        <w:rPr>
          <w:b/>
          <w:color w:val="000000"/>
          <w:sz w:val="20"/>
          <w:szCs w:val="20"/>
        </w:rPr>
      </w:pPr>
      <w:r w:rsidRPr="00762320">
        <w:rPr>
          <w:b/>
          <w:color w:val="000000"/>
          <w:sz w:val="20"/>
          <w:szCs w:val="20"/>
        </w:rPr>
        <w:t>B.</w:t>
      </w:r>
      <w:r w:rsidRPr="00762320">
        <w:rPr>
          <w:b/>
          <w:color w:val="000000"/>
          <w:sz w:val="20"/>
          <w:szCs w:val="20"/>
        </w:rPr>
        <w:tab/>
      </w:r>
      <w:r w:rsidR="00F17BA4">
        <w:rPr>
          <w:b/>
          <w:color w:val="000000"/>
          <w:sz w:val="20"/>
          <w:szCs w:val="20"/>
        </w:rPr>
        <w:t>VENDOR DEBIT CARDS/</w:t>
      </w:r>
      <w:r>
        <w:rPr>
          <w:b/>
          <w:color w:val="000000"/>
          <w:sz w:val="20"/>
          <w:szCs w:val="20"/>
        </w:rPr>
        <w:t>VENDOR REBATES</w:t>
      </w:r>
    </w:p>
    <w:p w14:paraId="5E94BBE9" w14:textId="77777777" w:rsidR="000E20FA" w:rsidRDefault="000E20FA" w:rsidP="00B55983">
      <w:pPr>
        <w:autoSpaceDE w:val="0"/>
        <w:autoSpaceDN w:val="0"/>
        <w:adjustRightInd w:val="0"/>
        <w:ind w:firstLine="0"/>
        <w:rPr>
          <w:color w:val="000000"/>
          <w:sz w:val="20"/>
          <w:szCs w:val="20"/>
        </w:rPr>
      </w:pPr>
    </w:p>
    <w:p w14:paraId="0AF9D2CF" w14:textId="77777777" w:rsidR="00762320" w:rsidRDefault="00762320" w:rsidP="00B55983">
      <w:pPr>
        <w:autoSpaceDE w:val="0"/>
        <w:autoSpaceDN w:val="0"/>
        <w:adjustRightInd w:val="0"/>
        <w:ind w:firstLine="0"/>
        <w:rPr>
          <w:color w:val="000000"/>
          <w:sz w:val="20"/>
          <w:szCs w:val="20"/>
        </w:rPr>
      </w:pPr>
      <w:r w:rsidRPr="003F52ED">
        <w:rPr>
          <w:b/>
          <w:color w:val="000000"/>
          <w:sz w:val="20"/>
          <w:szCs w:val="20"/>
        </w:rPr>
        <w:t xml:space="preserve">Vendor </w:t>
      </w:r>
      <w:r>
        <w:rPr>
          <w:b/>
          <w:color w:val="000000"/>
          <w:sz w:val="20"/>
          <w:szCs w:val="20"/>
        </w:rPr>
        <w:t>Debit Cards</w:t>
      </w:r>
      <w:r w:rsidRPr="003F52ED">
        <w:rPr>
          <w:b/>
          <w:color w:val="000000"/>
          <w:sz w:val="20"/>
          <w:szCs w:val="20"/>
        </w:rPr>
        <w:t xml:space="preserve"> </w:t>
      </w:r>
      <w:r>
        <w:rPr>
          <w:color w:val="000000"/>
          <w:sz w:val="20"/>
          <w:szCs w:val="20"/>
        </w:rPr>
        <w:t>– Some vendors issue refunds on a debit card instead of a credit to the cardholder’s purchasing card</w:t>
      </w:r>
      <w:r w:rsidR="00DD2404">
        <w:rPr>
          <w:color w:val="000000"/>
          <w:sz w:val="20"/>
          <w:szCs w:val="20"/>
        </w:rPr>
        <w:t xml:space="preserve">. </w:t>
      </w:r>
      <w:r>
        <w:rPr>
          <w:color w:val="000000"/>
          <w:sz w:val="20"/>
          <w:szCs w:val="20"/>
        </w:rPr>
        <w:t xml:space="preserve">The vendor debit card must be noted on the </w:t>
      </w:r>
      <w:r w:rsidR="00AF5C65">
        <w:rPr>
          <w:color w:val="000000"/>
          <w:sz w:val="20"/>
          <w:szCs w:val="20"/>
        </w:rPr>
        <w:t>purchasing card record</w:t>
      </w:r>
      <w:r>
        <w:rPr>
          <w:color w:val="000000"/>
          <w:sz w:val="20"/>
          <w:szCs w:val="20"/>
        </w:rPr>
        <w:t xml:space="preserve"> and must be forwarded to the cardholder’s supervisor</w:t>
      </w:r>
      <w:r w:rsidR="00DD2404">
        <w:rPr>
          <w:color w:val="000000"/>
          <w:sz w:val="20"/>
          <w:szCs w:val="20"/>
        </w:rPr>
        <w:t xml:space="preserve">. </w:t>
      </w:r>
      <w:r>
        <w:rPr>
          <w:color w:val="000000"/>
          <w:sz w:val="20"/>
          <w:szCs w:val="20"/>
        </w:rPr>
        <w:t>This card should be used for purchases within the department.</w:t>
      </w:r>
    </w:p>
    <w:p w14:paraId="2D18F7A9" w14:textId="77777777" w:rsidR="00762320" w:rsidRDefault="00762320" w:rsidP="00B55983">
      <w:pPr>
        <w:autoSpaceDE w:val="0"/>
        <w:autoSpaceDN w:val="0"/>
        <w:adjustRightInd w:val="0"/>
        <w:ind w:firstLine="0"/>
        <w:rPr>
          <w:b/>
          <w:color w:val="000000"/>
          <w:sz w:val="20"/>
          <w:szCs w:val="20"/>
        </w:rPr>
      </w:pPr>
    </w:p>
    <w:p w14:paraId="31E1EB88" w14:textId="77777777" w:rsidR="000E20FA" w:rsidRDefault="00762320" w:rsidP="00B55983">
      <w:pPr>
        <w:autoSpaceDE w:val="0"/>
        <w:autoSpaceDN w:val="0"/>
        <w:adjustRightInd w:val="0"/>
        <w:ind w:firstLine="0"/>
        <w:rPr>
          <w:color w:val="000000"/>
          <w:sz w:val="20"/>
          <w:szCs w:val="20"/>
        </w:rPr>
      </w:pPr>
      <w:r>
        <w:rPr>
          <w:b/>
          <w:color w:val="000000"/>
          <w:sz w:val="20"/>
          <w:szCs w:val="20"/>
        </w:rPr>
        <w:t xml:space="preserve">Vendor </w:t>
      </w:r>
      <w:r w:rsidR="000E20FA" w:rsidRPr="003F52ED">
        <w:rPr>
          <w:b/>
          <w:color w:val="000000"/>
          <w:sz w:val="20"/>
          <w:szCs w:val="20"/>
        </w:rPr>
        <w:t>Rebates</w:t>
      </w:r>
      <w:r w:rsidR="000E20FA">
        <w:rPr>
          <w:color w:val="000000"/>
          <w:sz w:val="20"/>
          <w:szCs w:val="20"/>
        </w:rPr>
        <w:t xml:space="preserve"> – If a transaction includes a rebate, it should be noted on the </w:t>
      </w:r>
      <w:r w:rsidR="00AF5C65">
        <w:rPr>
          <w:color w:val="000000"/>
          <w:sz w:val="20"/>
          <w:szCs w:val="20"/>
        </w:rPr>
        <w:t>purchasing card record</w:t>
      </w:r>
      <w:r w:rsidR="00DD2404">
        <w:rPr>
          <w:color w:val="000000"/>
          <w:sz w:val="20"/>
          <w:szCs w:val="20"/>
        </w:rPr>
        <w:t xml:space="preserve">. </w:t>
      </w:r>
      <w:r w:rsidR="000E20FA">
        <w:rPr>
          <w:color w:val="000000"/>
          <w:sz w:val="20"/>
          <w:szCs w:val="20"/>
        </w:rPr>
        <w:t xml:space="preserve">The check </w:t>
      </w:r>
      <w:r w:rsidR="000E20FA">
        <w:rPr>
          <w:b/>
          <w:color w:val="000000"/>
          <w:sz w:val="20"/>
          <w:szCs w:val="20"/>
        </w:rPr>
        <w:t>must</w:t>
      </w:r>
      <w:r w:rsidR="000E20FA">
        <w:rPr>
          <w:color w:val="000000"/>
          <w:sz w:val="20"/>
          <w:szCs w:val="20"/>
        </w:rPr>
        <w:t xml:space="preserve"> be deposited to the original funding string and SFS account code where the purchase was charged to</w:t>
      </w:r>
      <w:r w:rsidR="00DD2404">
        <w:rPr>
          <w:color w:val="000000"/>
          <w:sz w:val="20"/>
          <w:szCs w:val="20"/>
        </w:rPr>
        <w:t xml:space="preserve">. </w:t>
      </w:r>
      <w:r w:rsidR="000E20FA">
        <w:rPr>
          <w:color w:val="000000"/>
          <w:sz w:val="20"/>
          <w:szCs w:val="20"/>
        </w:rPr>
        <w:t>All rebate checks must be forwarded to the accounting office for deposit.</w:t>
      </w:r>
    </w:p>
    <w:p w14:paraId="431591C7" w14:textId="77777777" w:rsidR="008E7B15" w:rsidRDefault="008E7B15" w:rsidP="00B55983">
      <w:pPr>
        <w:autoSpaceDE w:val="0"/>
        <w:autoSpaceDN w:val="0"/>
        <w:adjustRightInd w:val="0"/>
        <w:ind w:firstLine="0"/>
        <w:rPr>
          <w:b/>
          <w:color w:val="000000"/>
          <w:sz w:val="20"/>
          <w:szCs w:val="20"/>
        </w:rPr>
      </w:pPr>
    </w:p>
    <w:p w14:paraId="2D86632D" w14:textId="77777777" w:rsidR="00072D44" w:rsidRDefault="00762320" w:rsidP="00B55983">
      <w:pPr>
        <w:autoSpaceDE w:val="0"/>
        <w:autoSpaceDN w:val="0"/>
        <w:adjustRightInd w:val="0"/>
        <w:rPr>
          <w:color w:val="000000"/>
          <w:sz w:val="20"/>
          <w:szCs w:val="20"/>
        </w:rPr>
      </w:pPr>
      <w:r>
        <w:rPr>
          <w:b/>
          <w:bCs/>
          <w:color w:val="000000"/>
          <w:sz w:val="20"/>
          <w:szCs w:val="20"/>
        </w:rPr>
        <w:t>C.</w:t>
      </w:r>
      <w:r>
        <w:rPr>
          <w:b/>
          <w:bCs/>
          <w:color w:val="000000"/>
          <w:sz w:val="20"/>
          <w:szCs w:val="20"/>
        </w:rPr>
        <w:tab/>
      </w:r>
      <w:r w:rsidR="008E7B15" w:rsidRPr="00F72399">
        <w:rPr>
          <w:b/>
          <w:bCs/>
          <w:color w:val="000000"/>
          <w:sz w:val="20"/>
          <w:szCs w:val="20"/>
        </w:rPr>
        <w:t>DISPUTED TRANSACTIONS</w:t>
      </w:r>
      <w:r w:rsidR="006A0AE9">
        <w:rPr>
          <w:b/>
          <w:bCs/>
          <w:color w:val="000000"/>
          <w:sz w:val="20"/>
          <w:szCs w:val="20"/>
        </w:rPr>
        <w:t xml:space="preserve"> – </w:t>
      </w:r>
      <w:r w:rsidR="008E7B15" w:rsidRPr="00505629">
        <w:rPr>
          <w:color w:val="000000"/>
          <w:sz w:val="20"/>
          <w:szCs w:val="20"/>
        </w:rPr>
        <w:t>fall into two broad categories</w:t>
      </w:r>
      <w:r w:rsidR="008E7B15">
        <w:rPr>
          <w:color w:val="000000"/>
          <w:sz w:val="20"/>
          <w:szCs w:val="20"/>
        </w:rPr>
        <w:t>:</w:t>
      </w:r>
    </w:p>
    <w:p w14:paraId="17976DB2" w14:textId="77777777" w:rsidR="00072D44" w:rsidRDefault="00072D44" w:rsidP="00072D44">
      <w:pPr>
        <w:autoSpaceDE w:val="0"/>
        <w:autoSpaceDN w:val="0"/>
        <w:adjustRightInd w:val="0"/>
        <w:ind w:left="720"/>
        <w:rPr>
          <w:color w:val="000000"/>
          <w:sz w:val="20"/>
          <w:szCs w:val="20"/>
        </w:rPr>
      </w:pPr>
    </w:p>
    <w:p w14:paraId="27580FEB" w14:textId="77777777" w:rsidR="00866D0D" w:rsidRPr="00CA250B" w:rsidRDefault="00072D44" w:rsidP="00CA59E6">
      <w:pPr>
        <w:numPr>
          <w:ilvl w:val="0"/>
          <w:numId w:val="37"/>
        </w:numPr>
        <w:tabs>
          <w:tab w:val="clear" w:pos="936"/>
          <w:tab w:val="num" w:pos="540"/>
        </w:tabs>
        <w:autoSpaceDE w:val="0"/>
        <w:autoSpaceDN w:val="0"/>
        <w:adjustRightInd w:val="0"/>
        <w:ind w:left="540" w:hanging="180"/>
        <w:rPr>
          <w:b/>
          <w:color w:val="000000"/>
          <w:sz w:val="20"/>
          <w:szCs w:val="20"/>
        </w:rPr>
      </w:pPr>
      <w:r w:rsidRPr="00072D44">
        <w:rPr>
          <w:b/>
          <w:color w:val="000000"/>
          <w:sz w:val="20"/>
          <w:szCs w:val="20"/>
        </w:rPr>
        <w:t xml:space="preserve">Dispute with </w:t>
      </w:r>
      <w:r w:rsidR="008E7B15" w:rsidRPr="00072D44">
        <w:rPr>
          <w:b/>
          <w:color w:val="000000"/>
          <w:sz w:val="20"/>
          <w:szCs w:val="20"/>
        </w:rPr>
        <w:t>Vendor</w:t>
      </w:r>
      <w:r>
        <w:rPr>
          <w:color w:val="000000"/>
          <w:sz w:val="20"/>
          <w:szCs w:val="20"/>
        </w:rPr>
        <w:t xml:space="preserve"> – i.e.</w:t>
      </w:r>
      <w:r w:rsidR="009E68F8">
        <w:rPr>
          <w:color w:val="000000"/>
          <w:sz w:val="20"/>
          <w:szCs w:val="20"/>
        </w:rPr>
        <w:t>,</w:t>
      </w:r>
      <w:r>
        <w:rPr>
          <w:color w:val="000000"/>
          <w:sz w:val="20"/>
          <w:szCs w:val="20"/>
        </w:rPr>
        <w:t xml:space="preserve"> </w:t>
      </w:r>
      <w:r w:rsidR="009E68F8">
        <w:rPr>
          <w:color w:val="000000"/>
          <w:sz w:val="20"/>
          <w:szCs w:val="20"/>
        </w:rPr>
        <w:t>v</w:t>
      </w:r>
      <w:r>
        <w:rPr>
          <w:color w:val="000000"/>
          <w:sz w:val="20"/>
          <w:szCs w:val="20"/>
        </w:rPr>
        <w:t>endor</w:t>
      </w:r>
      <w:r w:rsidR="008E7B15" w:rsidRPr="00505629">
        <w:rPr>
          <w:color w:val="000000"/>
          <w:sz w:val="20"/>
          <w:szCs w:val="20"/>
        </w:rPr>
        <w:t>’s refusal to take back a defective or</w:t>
      </w:r>
      <w:r w:rsidR="008E7B15">
        <w:rPr>
          <w:color w:val="000000"/>
          <w:sz w:val="20"/>
          <w:szCs w:val="20"/>
        </w:rPr>
        <w:t xml:space="preserve"> </w:t>
      </w:r>
      <w:r w:rsidR="008E7B15" w:rsidRPr="00505629">
        <w:rPr>
          <w:color w:val="000000"/>
          <w:sz w:val="20"/>
          <w:szCs w:val="20"/>
        </w:rPr>
        <w:t>mis</w:t>
      </w:r>
      <w:r w:rsidR="00602385">
        <w:rPr>
          <w:color w:val="000000"/>
          <w:sz w:val="20"/>
          <w:szCs w:val="20"/>
        </w:rPr>
        <w:t>-</w:t>
      </w:r>
      <w:r w:rsidR="008E7B15" w:rsidRPr="00505629">
        <w:rPr>
          <w:color w:val="000000"/>
          <w:sz w:val="20"/>
          <w:szCs w:val="20"/>
        </w:rPr>
        <w:t>shipped item</w:t>
      </w:r>
      <w:r w:rsidR="00DD2404">
        <w:rPr>
          <w:color w:val="000000"/>
          <w:sz w:val="20"/>
          <w:szCs w:val="20"/>
        </w:rPr>
        <w:t xml:space="preserve">. </w:t>
      </w:r>
      <w:r w:rsidRPr="00866D0D">
        <w:rPr>
          <w:color w:val="000000"/>
          <w:sz w:val="20"/>
          <w:szCs w:val="20"/>
        </w:rPr>
        <w:t xml:space="preserve">If </w:t>
      </w:r>
      <w:r w:rsidR="0032723E" w:rsidRPr="00866D0D">
        <w:rPr>
          <w:color w:val="000000"/>
          <w:sz w:val="20"/>
          <w:szCs w:val="20"/>
        </w:rPr>
        <w:t xml:space="preserve">there is </w:t>
      </w:r>
      <w:r w:rsidRPr="00866D0D">
        <w:rPr>
          <w:color w:val="000000"/>
          <w:sz w:val="20"/>
          <w:szCs w:val="20"/>
        </w:rPr>
        <w:t>a problem involving a dispute with a vendor (such as defective items or you are claiming that an item was not ordered and the vendor claiming that it was), every effort should be made to resolve the problem directly with the vendor.</w:t>
      </w:r>
      <w:r w:rsidR="00866D0D" w:rsidRPr="00866D0D">
        <w:rPr>
          <w:b/>
          <w:color w:val="000000"/>
          <w:sz w:val="20"/>
          <w:szCs w:val="20"/>
        </w:rPr>
        <w:t xml:space="preserve"> </w:t>
      </w:r>
    </w:p>
    <w:p w14:paraId="7867846F" w14:textId="77777777" w:rsidR="00072D44" w:rsidRPr="00866D0D" w:rsidRDefault="00072D44" w:rsidP="00CA59E6">
      <w:pPr>
        <w:tabs>
          <w:tab w:val="num" w:pos="540"/>
        </w:tabs>
        <w:autoSpaceDE w:val="0"/>
        <w:autoSpaceDN w:val="0"/>
        <w:adjustRightInd w:val="0"/>
        <w:ind w:left="540" w:hanging="180"/>
        <w:rPr>
          <w:b/>
          <w:color w:val="000000"/>
          <w:sz w:val="20"/>
          <w:szCs w:val="20"/>
        </w:rPr>
      </w:pPr>
    </w:p>
    <w:p w14:paraId="36507CE7" w14:textId="77777777" w:rsidR="00866D0D" w:rsidRPr="00CA250B" w:rsidRDefault="00072D44" w:rsidP="00CA59E6">
      <w:pPr>
        <w:numPr>
          <w:ilvl w:val="0"/>
          <w:numId w:val="37"/>
        </w:numPr>
        <w:tabs>
          <w:tab w:val="clear" w:pos="936"/>
          <w:tab w:val="num" w:pos="540"/>
        </w:tabs>
        <w:autoSpaceDE w:val="0"/>
        <w:autoSpaceDN w:val="0"/>
        <w:adjustRightInd w:val="0"/>
        <w:ind w:left="540" w:hanging="180"/>
        <w:rPr>
          <w:b/>
          <w:color w:val="000000"/>
          <w:sz w:val="20"/>
          <w:szCs w:val="20"/>
        </w:rPr>
      </w:pPr>
      <w:r w:rsidRPr="00866D0D">
        <w:rPr>
          <w:b/>
          <w:color w:val="000000"/>
          <w:sz w:val="20"/>
          <w:szCs w:val="20"/>
        </w:rPr>
        <w:t xml:space="preserve">Disputed Charge – </w:t>
      </w:r>
      <w:r w:rsidRPr="00866D0D">
        <w:rPr>
          <w:color w:val="000000"/>
          <w:sz w:val="20"/>
          <w:szCs w:val="20"/>
        </w:rPr>
        <w:t>i.e.</w:t>
      </w:r>
      <w:r w:rsidR="00602385" w:rsidRPr="00866D0D">
        <w:rPr>
          <w:color w:val="000000"/>
          <w:sz w:val="20"/>
          <w:szCs w:val="20"/>
        </w:rPr>
        <w:t>,</w:t>
      </w:r>
      <w:r w:rsidRPr="00866D0D">
        <w:rPr>
          <w:color w:val="000000"/>
          <w:sz w:val="20"/>
          <w:szCs w:val="20"/>
        </w:rPr>
        <w:t xml:space="preserve"> </w:t>
      </w:r>
      <w:r w:rsidR="00602385" w:rsidRPr="00866D0D">
        <w:rPr>
          <w:color w:val="000000"/>
          <w:sz w:val="20"/>
          <w:szCs w:val="20"/>
        </w:rPr>
        <w:t>d</w:t>
      </w:r>
      <w:r w:rsidR="008E7B15" w:rsidRPr="00866D0D">
        <w:rPr>
          <w:color w:val="000000"/>
          <w:sz w:val="20"/>
          <w:szCs w:val="20"/>
        </w:rPr>
        <w:t>iscrepancies between the cardholder’s records and the statement.</w:t>
      </w:r>
      <w:r w:rsidR="00866D0D" w:rsidRPr="00866D0D">
        <w:rPr>
          <w:b/>
          <w:color w:val="000000"/>
          <w:sz w:val="20"/>
          <w:szCs w:val="20"/>
        </w:rPr>
        <w:t xml:space="preserve"> </w:t>
      </w:r>
    </w:p>
    <w:p w14:paraId="48D47705" w14:textId="77777777" w:rsidR="00866D0D" w:rsidRDefault="00866D0D" w:rsidP="00CA59E6">
      <w:pPr>
        <w:tabs>
          <w:tab w:val="num" w:pos="540"/>
        </w:tabs>
        <w:autoSpaceDE w:val="0"/>
        <w:autoSpaceDN w:val="0"/>
        <w:adjustRightInd w:val="0"/>
        <w:ind w:left="540" w:hanging="180"/>
        <w:rPr>
          <w:color w:val="000000"/>
          <w:sz w:val="20"/>
          <w:szCs w:val="20"/>
        </w:rPr>
      </w:pPr>
    </w:p>
    <w:p w14:paraId="19E6D123" w14:textId="77777777" w:rsidR="00866D0D" w:rsidRPr="00866D0D" w:rsidRDefault="00866D0D" w:rsidP="00CA59E6">
      <w:pPr>
        <w:tabs>
          <w:tab w:val="num" w:pos="540"/>
        </w:tabs>
        <w:autoSpaceDE w:val="0"/>
        <w:autoSpaceDN w:val="0"/>
        <w:adjustRightInd w:val="0"/>
        <w:ind w:left="540" w:hanging="180"/>
        <w:rPr>
          <w:color w:val="000000"/>
          <w:sz w:val="20"/>
          <w:szCs w:val="20"/>
        </w:rPr>
      </w:pPr>
    </w:p>
    <w:p w14:paraId="46F1E8C8" w14:textId="77777777" w:rsidR="005E6262" w:rsidRPr="00866D0D" w:rsidRDefault="005E6262" w:rsidP="00866D0D">
      <w:pPr>
        <w:autoSpaceDE w:val="0"/>
        <w:autoSpaceDN w:val="0"/>
        <w:adjustRightInd w:val="0"/>
        <w:ind w:left="936" w:firstLine="0"/>
        <w:rPr>
          <w:b/>
          <w:color w:val="000000"/>
          <w:sz w:val="20"/>
          <w:szCs w:val="20"/>
        </w:rPr>
      </w:pPr>
    </w:p>
    <w:p w14:paraId="497C1BEB" w14:textId="77777777" w:rsidR="004343E1" w:rsidRDefault="004343E1" w:rsidP="005E6262">
      <w:pPr>
        <w:autoSpaceDE w:val="0"/>
        <w:autoSpaceDN w:val="0"/>
        <w:adjustRightInd w:val="0"/>
        <w:rPr>
          <w:b/>
          <w:color w:val="000000"/>
          <w:sz w:val="20"/>
          <w:szCs w:val="20"/>
        </w:rPr>
      </w:pPr>
    </w:p>
    <w:p w14:paraId="3947E95A" w14:textId="77777777" w:rsidR="003955BF" w:rsidRDefault="003955BF" w:rsidP="005E6262">
      <w:pPr>
        <w:autoSpaceDE w:val="0"/>
        <w:autoSpaceDN w:val="0"/>
        <w:adjustRightInd w:val="0"/>
        <w:rPr>
          <w:b/>
          <w:color w:val="000000"/>
          <w:sz w:val="20"/>
          <w:szCs w:val="20"/>
        </w:rPr>
      </w:pPr>
    </w:p>
    <w:p w14:paraId="16CFF984" w14:textId="77777777" w:rsidR="00CA59E6" w:rsidRPr="00866D0D" w:rsidRDefault="00CA59E6" w:rsidP="005E6262">
      <w:pPr>
        <w:autoSpaceDE w:val="0"/>
        <w:autoSpaceDN w:val="0"/>
        <w:adjustRightInd w:val="0"/>
        <w:rPr>
          <w:b/>
          <w:color w:val="000000"/>
          <w:sz w:val="20"/>
          <w:szCs w:val="20"/>
        </w:rPr>
      </w:pPr>
    </w:p>
    <w:p w14:paraId="43A3EBEF" w14:textId="77777777" w:rsidR="00A83CA7" w:rsidRPr="00866D0D" w:rsidRDefault="00A83CA7" w:rsidP="00465319">
      <w:pPr>
        <w:autoSpaceDE w:val="0"/>
        <w:autoSpaceDN w:val="0"/>
        <w:adjustRightInd w:val="0"/>
        <w:jc w:val="right"/>
        <w:outlineLvl w:val="0"/>
        <w:rPr>
          <w:b/>
          <w:color w:val="000000"/>
          <w:sz w:val="20"/>
          <w:szCs w:val="20"/>
        </w:rPr>
      </w:pP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r>
      <w:r w:rsidRPr="00866D0D">
        <w:rPr>
          <w:b/>
          <w:color w:val="000000"/>
          <w:sz w:val="20"/>
          <w:szCs w:val="20"/>
        </w:rPr>
        <w:tab/>
        <w:t>APPENDIX E</w:t>
      </w:r>
    </w:p>
    <w:p w14:paraId="029F0565" w14:textId="77777777" w:rsidR="00DD656A" w:rsidRPr="00866D0D" w:rsidRDefault="00DD656A" w:rsidP="00DD656A">
      <w:pPr>
        <w:autoSpaceDE w:val="0"/>
        <w:autoSpaceDN w:val="0"/>
        <w:adjustRightInd w:val="0"/>
        <w:jc w:val="center"/>
        <w:rPr>
          <w:b/>
          <w:color w:val="000000"/>
          <w:sz w:val="20"/>
          <w:szCs w:val="20"/>
        </w:rPr>
      </w:pPr>
    </w:p>
    <w:p w14:paraId="299EB7CE" w14:textId="77777777" w:rsidR="00A102F8" w:rsidRDefault="00DD656A" w:rsidP="00DD656A">
      <w:pPr>
        <w:autoSpaceDE w:val="0"/>
        <w:autoSpaceDN w:val="0"/>
        <w:adjustRightInd w:val="0"/>
        <w:jc w:val="center"/>
        <w:rPr>
          <w:b/>
          <w:color w:val="000000"/>
          <w:sz w:val="20"/>
          <w:szCs w:val="20"/>
        </w:rPr>
      </w:pPr>
      <w:r w:rsidRPr="00866D0D">
        <w:rPr>
          <w:b/>
          <w:color w:val="000000"/>
          <w:sz w:val="20"/>
          <w:szCs w:val="20"/>
        </w:rPr>
        <w:t>RETURNED GOODS, VENDOR DEBIT CARDS/VENDOR REBATES,</w:t>
      </w:r>
    </w:p>
    <w:p w14:paraId="48FE1196" w14:textId="77777777" w:rsidR="00DD656A" w:rsidRPr="00866D0D" w:rsidRDefault="00DD656A" w:rsidP="00DD656A">
      <w:pPr>
        <w:autoSpaceDE w:val="0"/>
        <w:autoSpaceDN w:val="0"/>
        <w:adjustRightInd w:val="0"/>
        <w:jc w:val="center"/>
        <w:rPr>
          <w:b/>
          <w:color w:val="000000"/>
          <w:sz w:val="20"/>
          <w:szCs w:val="20"/>
        </w:rPr>
      </w:pPr>
      <w:r w:rsidRPr="00866D0D">
        <w:rPr>
          <w:b/>
          <w:color w:val="000000"/>
          <w:sz w:val="20"/>
          <w:szCs w:val="20"/>
        </w:rPr>
        <w:t>AND DISPUTED TRANSACTIONS (continued)</w:t>
      </w:r>
    </w:p>
    <w:p w14:paraId="55F5775D" w14:textId="77777777" w:rsidR="00A83CA7" w:rsidRPr="00866D0D" w:rsidRDefault="00A83CA7" w:rsidP="005E6262">
      <w:pPr>
        <w:autoSpaceDE w:val="0"/>
        <w:autoSpaceDN w:val="0"/>
        <w:adjustRightInd w:val="0"/>
        <w:rPr>
          <w:b/>
          <w:color w:val="000000"/>
          <w:sz w:val="20"/>
          <w:szCs w:val="20"/>
        </w:rPr>
      </w:pPr>
    </w:p>
    <w:p w14:paraId="44F11CC0" w14:textId="77777777" w:rsidR="005E6262" w:rsidRPr="00866D0D" w:rsidRDefault="005E6262" w:rsidP="00CA59E6">
      <w:pPr>
        <w:numPr>
          <w:ilvl w:val="0"/>
          <w:numId w:val="79"/>
        </w:numPr>
        <w:autoSpaceDE w:val="0"/>
        <w:autoSpaceDN w:val="0"/>
        <w:adjustRightInd w:val="0"/>
        <w:ind w:left="360"/>
        <w:rPr>
          <w:color w:val="000000"/>
          <w:sz w:val="20"/>
          <w:szCs w:val="20"/>
        </w:rPr>
      </w:pPr>
      <w:r w:rsidRPr="00866D0D">
        <w:rPr>
          <w:b/>
          <w:color w:val="000000"/>
          <w:sz w:val="20"/>
          <w:szCs w:val="20"/>
        </w:rPr>
        <w:t>DISPUTED TRANSACTIONS (continued)</w:t>
      </w:r>
    </w:p>
    <w:p w14:paraId="70E8D627" w14:textId="77777777" w:rsidR="008E7B15" w:rsidRPr="00866D0D" w:rsidRDefault="008E7B15" w:rsidP="00CA59E6">
      <w:pPr>
        <w:autoSpaceDE w:val="0"/>
        <w:autoSpaceDN w:val="0"/>
        <w:adjustRightInd w:val="0"/>
        <w:ind w:firstLine="0"/>
        <w:rPr>
          <w:color w:val="000000"/>
          <w:sz w:val="20"/>
          <w:szCs w:val="20"/>
        </w:rPr>
      </w:pPr>
    </w:p>
    <w:p w14:paraId="2F6C7F4B" w14:textId="77777777" w:rsidR="00866D0D" w:rsidRPr="00CA250B" w:rsidRDefault="00A362E5" w:rsidP="00CA59E6">
      <w:pPr>
        <w:autoSpaceDE w:val="0"/>
        <w:autoSpaceDN w:val="0"/>
        <w:adjustRightInd w:val="0"/>
        <w:ind w:firstLine="0"/>
        <w:rPr>
          <w:b/>
          <w:color w:val="000000"/>
          <w:sz w:val="20"/>
          <w:szCs w:val="20"/>
        </w:rPr>
      </w:pPr>
      <w:r w:rsidRPr="00866D0D">
        <w:rPr>
          <w:color w:val="000000"/>
          <w:sz w:val="20"/>
          <w:szCs w:val="20"/>
        </w:rPr>
        <w:t>If yo</w:t>
      </w:r>
      <w:r w:rsidRPr="00505629">
        <w:rPr>
          <w:color w:val="000000"/>
          <w:sz w:val="20"/>
          <w:szCs w:val="20"/>
        </w:rPr>
        <w:t xml:space="preserve">u are unable to </w:t>
      </w:r>
      <w:r>
        <w:rPr>
          <w:color w:val="000000"/>
          <w:sz w:val="20"/>
          <w:szCs w:val="20"/>
        </w:rPr>
        <w:t>resolve the dispute</w:t>
      </w:r>
      <w:r w:rsidRPr="00505629">
        <w:rPr>
          <w:color w:val="000000"/>
          <w:sz w:val="20"/>
          <w:szCs w:val="20"/>
        </w:rPr>
        <w:t>, complete the Statement of Disputed Item</w:t>
      </w:r>
      <w:r>
        <w:rPr>
          <w:color w:val="000000"/>
          <w:sz w:val="20"/>
          <w:szCs w:val="20"/>
        </w:rPr>
        <w:t xml:space="preserve"> </w:t>
      </w:r>
      <w:r w:rsidRPr="00505629">
        <w:rPr>
          <w:color w:val="000000"/>
          <w:sz w:val="20"/>
          <w:szCs w:val="20"/>
        </w:rPr>
        <w:t>(Appendix</w:t>
      </w:r>
      <w:r>
        <w:rPr>
          <w:color w:val="000000"/>
          <w:sz w:val="20"/>
          <w:szCs w:val="20"/>
        </w:rPr>
        <w:t xml:space="preserve"> </w:t>
      </w:r>
      <w:r>
        <w:rPr>
          <w:sz w:val="20"/>
          <w:szCs w:val="20"/>
        </w:rPr>
        <w:t>A</w:t>
      </w:r>
      <w:r w:rsidRPr="0032723E">
        <w:rPr>
          <w:color w:val="000000"/>
          <w:sz w:val="20"/>
          <w:szCs w:val="20"/>
        </w:rPr>
        <w:t>-</w:t>
      </w:r>
      <w:r w:rsidR="00EC21C1">
        <w:rPr>
          <w:color w:val="000000"/>
          <w:sz w:val="20"/>
          <w:szCs w:val="20"/>
        </w:rPr>
        <w:t>5</w:t>
      </w:r>
      <w:r w:rsidRPr="00505629">
        <w:rPr>
          <w:color w:val="000000"/>
          <w:sz w:val="20"/>
          <w:szCs w:val="20"/>
        </w:rPr>
        <w:t>) and forward</w:t>
      </w:r>
      <w:r>
        <w:rPr>
          <w:color w:val="000000"/>
          <w:sz w:val="20"/>
          <w:szCs w:val="20"/>
        </w:rPr>
        <w:t xml:space="preserve"> </w:t>
      </w:r>
      <w:r w:rsidRPr="00505629">
        <w:rPr>
          <w:color w:val="000000"/>
          <w:sz w:val="20"/>
          <w:szCs w:val="20"/>
        </w:rPr>
        <w:t xml:space="preserve">it to the </w:t>
      </w:r>
      <w:r>
        <w:rPr>
          <w:color w:val="000000"/>
          <w:sz w:val="20"/>
          <w:szCs w:val="20"/>
        </w:rPr>
        <w:t xml:space="preserve">campus </w:t>
      </w:r>
      <w:r w:rsidRPr="00505629">
        <w:rPr>
          <w:bCs/>
          <w:color w:val="000000"/>
          <w:sz w:val="20"/>
          <w:szCs w:val="20"/>
        </w:rPr>
        <w:t>PCPA</w:t>
      </w:r>
      <w:r w:rsidR="00DD2404">
        <w:rPr>
          <w:color w:val="000000"/>
          <w:sz w:val="20"/>
          <w:szCs w:val="20"/>
        </w:rPr>
        <w:t xml:space="preserve">. </w:t>
      </w:r>
      <w:r w:rsidRPr="00505629">
        <w:rPr>
          <w:color w:val="000000"/>
          <w:sz w:val="20"/>
          <w:szCs w:val="20"/>
        </w:rPr>
        <w:t xml:space="preserve">Be sure to describe the problem and the efforts you have made in attempting to resolve </w:t>
      </w:r>
      <w:r>
        <w:rPr>
          <w:color w:val="000000"/>
          <w:sz w:val="20"/>
          <w:szCs w:val="20"/>
        </w:rPr>
        <w:t>the dispute</w:t>
      </w:r>
      <w:r w:rsidR="00DD2404">
        <w:rPr>
          <w:color w:val="000000"/>
          <w:sz w:val="20"/>
          <w:szCs w:val="20"/>
        </w:rPr>
        <w:t xml:space="preserve">. </w:t>
      </w:r>
      <w:r w:rsidRPr="00505629">
        <w:rPr>
          <w:color w:val="000000"/>
          <w:sz w:val="20"/>
          <w:szCs w:val="20"/>
        </w:rPr>
        <w:t xml:space="preserve">The </w:t>
      </w:r>
      <w:r>
        <w:rPr>
          <w:color w:val="000000"/>
          <w:sz w:val="20"/>
          <w:szCs w:val="20"/>
        </w:rPr>
        <w:t xml:space="preserve">campus </w:t>
      </w:r>
      <w:r w:rsidRPr="00505629">
        <w:rPr>
          <w:bCs/>
          <w:color w:val="000000"/>
          <w:sz w:val="20"/>
          <w:szCs w:val="20"/>
        </w:rPr>
        <w:t xml:space="preserve">PCPA </w:t>
      </w:r>
      <w:r w:rsidRPr="00505629">
        <w:rPr>
          <w:color w:val="000000"/>
          <w:sz w:val="20"/>
          <w:szCs w:val="20"/>
        </w:rPr>
        <w:t>will review the form and submit it to US Bank</w:t>
      </w:r>
      <w:r w:rsidR="00DD2404">
        <w:rPr>
          <w:color w:val="000000"/>
          <w:sz w:val="20"/>
          <w:szCs w:val="20"/>
        </w:rPr>
        <w:t xml:space="preserve">. </w:t>
      </w:r>
      <w:r w:rsidR="008E7B15">
        <w:rPr>
          <w:color w:val="000000"/>
          <w:sz w:val="20"/>
          <w:szCs w:val="20"/>
        </w:rPr>
        <w:t xml:space="preserve">This written notice must be received by US Bank within </w:t>
      </w:r>
      <w:r w:rsidR="008E7B15" w:rsidRPr="002F38BB">
        <w:rPr>
          <w:b/>
          <w:color w:val="000000"/>
          <w:sz w:val="20"/>
          <w:szCs w:val="20"/>
        </w:rPr>
        <w:t>60</w:t>
      </w:r>
      <w:r w:rsidR="008E7B15">
        <w:rPr>
          <w:color w:val="000000"/>
          <w:sz w:val="20"/>
          <w:szCs w:val="20"/>
        </w:rPr>
        <w:t xml:space="preserve"> days of the date </w:t>
      </w:r>
      <w:r>
        <w:rPr>
          <w:color w:val="000000"/>
          <w:sz w:val="20"/>
          <w:szCs w:val="20"/>
        </w:rPr>
        <w:t xml:space="preserve">on the statement that contains the </w:t>
      </w:r>
      <w:r w:rsidR="002F38BB">
        <w:rPr>
          <w:color w:val="000000"/>
          <w:sz w:val="20"/>
          <w:szCs w:val="20"/>
        </w:rPr>
        <w:t xml:space="preserve">disputed </w:t>
      </w:r>
      <w:r w:rsidR="008E7B15">
        <w:rPr>
          <w:color w:val="000000"/>
          <w:sz w:val="20"/>
          <w:szCs w:val="20"/>
        </w:rPr>
        <w:t>transaction</w:t>
      </w:r>
      <w:r w:rsidR="00DD2404">
        <w:rPr>
          <w:color w:val="000000"/>
          <w:sz w:val="20"/>
          <w:szCs w:val="20"/>
        </w:rPr>
        <w:t xml:space="preserve">. </w:t>
      </w:r>
      <w:r w:rsidRPr="00A362E5">
        <w:rPr>
          <w:i/>
          <w:color w:val="000000"/>
          <w:sz w:val="20"/>
          <w:szCs w:val="20"/>
        </w:rPr>
        <w:t>It is recommended that such items be reported immediately upon receipt of the statement in question.</w:t>
      </w:r>
    </w:p>
    <w:p w14:paraId="705C3417" w14:textId="77777777" w:rsidR="008E7B15" w:rsidRDefault="008E7B15" w:rsidP="00CA59E6">
      <w:pPr>
        <w:autoSpaceDE w:val="0"/>
        <w:autoSpaceDN w:val="0"/>
        <w:adjustRightInd w:val="0"/>
        <w:ind w:firstLine="0"/>
        <w:rPr>
          <w:color w:val="000000"/>
          <w:sz w:val="20"/>
          <w:szCs w:val="20"/>
        </w:rPr>
      </w:pPr>
    </w:p>
    <w:p w14:paraId="1C473A03" w14:textId="77777777" w:rsidR="008E7B15" w:rsidRDefault="008E7B15" w:rsidP="00CA59E6">
      <w:pPr>
        <w:autoSpaceDE w:val="0"/>
        <w:autoSpaceDN w:val="0"/>
        <w:adjustRightInd w:val="0"/>
        <w:ind w:firstLine="0"/>
        <w:rPr>
          <w:color w:val="000000"/>
          <w:sz w:val="20"/>
          <w:szCs w:val="20"/>
        </w:rPr>
      </w:pPr>
      <w:r>
        <w:rPr>
          <w:color w:val="000000"/>
          <w:sz w:val="20"/>
          <w:szCs w:val="20"/>
        </w:rPr>
        <w:t>Transactions may also be disputed using Access Online</w:t>
      </w:r>
      <w:r w:rsidR="00DD2404">
        <w:rPr>
          <w:color w:val="000000"/>
          <w:sz w:val="20"/>
          <w:szCs w:val="20"/>
        </w:rPr>
        <w:t xml:space="preserve">. </w:t>
      </w:r>
      <w:r>
        <w:rPr>
          <w:color w:val="000000"/>
          <w:sz w:val="20"/>
          <w:szCs w:val="20"/>
        </w:rPr>
        <w:t xml:space="preserve">Refer to </w:t>
      </w:r>
      <w:r w:rsidR="0079196C">
        <w:rPr>
          <w:color w:val="000000"/>
          <w:sz w:val="20"/>
          <w:szCs w:val="20"/>
        </w:rPr>
        <w:t>the</w:t>
      </w:r>
      <w:r>
        <w:rPr>
          <w:color w:val="000000"/>
          <w:sz w:val="20"/>
          <w:szCs w:val="20"/>
        </w:rPr>
        <w:t xml:space="preserve"> </w:t>
      </w:r>
      <w:hyperlink r:id="rId60" w:history="1">
        <w:r w:rsidR="00072D44" w:rsidRPr="001B1B10">
          <w:rPr>
            <w:rStyle w:val="Hyperlink"/>
            <w:sz w:val="20"/>
            <w:szCs w:val="20"/>
          </w:rPr>
          <w:t>Access Online Cardholder Reference Guide</w:t>
        </w:r>
      </w:hyperlink>
      <w:r w:rsidR="001B1B10">
        <w:rPr>
          <w:color w:val="000000"/>
          <w:sz w:val="20"/>
          <w:szCs w:val="20"/>
        </w:rPr>
        <w:t>,</w:t>
      </w:r>
      <w:r w:rsidR="0032723E">
        <w:rPr>
          <w:color w:val="000000"/>
          <w:sz w:val="20"/>
          <w:szCs w:val="20"/>
        </w:rPr>
        <w:t xml:space="preserve"> Disputing Transactions section.</w:t>
      </w:r>
    </w:p>
    <w:p w14:paraId="73894F0B" w14:textId="77777777" w:rsidR="0032723E" w:rsidRPr="00505629" w:rsidRDefault="0032723E" w:rsidP="00CA59E6">
      <w:pPr>
        <w:autoSpaceDE w:val="0"/>
        <w:autoSpaceDN w:val="0"/>
        <w:adjustRightInd w:val="0"/>
        <w:ind w:firstLine="0"/>
        <w:rPr>
          <w:bCs/>
          <w:color w:val="000000"/>
          <w:sz w:val="20"/>
          <w:szCs w:val="20"/>
        </w:rPr>
      </w:pPr>
    </w:p>
    <w:p w14:paraId="75AA3D8C" w14:textId="77777777" w:rsidR="005E6262" w:rsidRDefault="008E7B15" w:rsidP="00CA59E6">
      <w:pPr>
        <w:autoSpaceDE w:val="0"/>
        <w:autoSpaceDN w:val="0"/>
        <w:adjustRightInd w:val="0"/>
        <w:ind w:firstLine="0"/>
        <w:rPr>
          <w:color w:val="000000"/>
          <w:sz w:val="20"/>
          <w:szCs w:val="20"/>
        </w:rPr>
        <w:sectPr w:rsidR="005E6262" w:rsidSect="005E6262">
          <w:pgSz w:w="12240" w:h="15840" w:code="1"/>
          <w:pgMar w:top="720" w:right="1440" w:bottom="720" w:left="1440" w:header="720" w:footer="720" w:gutter="144"/>
          <w:cols w:space="720"/>
          <w:docGrid w:linePitch="360"/>
        </w:sectPr>
      </w:pPr>
      <w:r w:rsidRPr="00505629">
        <w:rPr>
          <w:color w:val="000000"/>
          <w:sz w:val="20"/>
          <w:szCs w:val="20"/>
        </w:rPr>
        <w:t>During US Bank’s investigation</w:t>
      </w:r>
      <w:r w:rsidR="00175544">
        <w:rPr>
          <w:color w:val="000000"/>
          <w:sz w:val="20"/>
          <w:szCs w:val="20"/>
        </w:rPr>
        <w:t>,</w:t>
      </w:r>
      <w:r w:rsidRPr="00505629">
        <w:rPr>
          <w:color w:val="000000"/>
          <w:sz w:val="20"/>
          <w:szCs w:val="20"/>
        </w:rPr>
        <w:t xml:space="preserve"> they will issue a credit to the </w:t>
      </w:r>
      <w:r w:rsidR="00D11A21">
        <w:rPr>
          <w:color w:val="000000"/>
          <w:sz w:val="20"/>
          <w:szCs w:val="20"/>
        </w:rPr>
        <w:t>purchasing c</w:t>
      </w:r>
      <w:r w:rsidRPr="00505629">
        <w:rPr>
          <w:color w:val="000000"/>
          <w:sz w:val="20"/>
          <w:szCs w:val="20"/>
        </w:rPr>
        <w:t>ard account in question for the disputed amount</w:t>
      </w:r>
      <w:r w:rsidR="00DD2404">
        <w:rPr>
          <w:color w:val="000000"/>
          <w:sz w:val="20"/>
          <w:szCs w:val="20"/>
        </w:rPr>
        <w:t xml:space="preserve">. </w:t>
      </w:r>
      <w:r w:rsidRPr="00505629">
        <w:rPr>
          <w:color w:val="000000"/>
          <w:sz w:val="20"/>
          <w:szCs w:val="20"/>
        </w:rPr>
        <w:t>When the investigation is complete</w:t>
      </w:r>
      <w:r w:rsidR="00602385">
        <w:rPr>
          <w:color w:val="000000"/>
          <w:sz w:val="20"/>
          <w:szCs w:val="20"/>
        </w:rPr>
        <w:t>,</w:t>
      </w:r>
      <w:r w:rsidRPr="00505629">
        <w:rPr>
          <w:color w:val="000000"/>
          <w:sz w:val="20"/>
          <w:szCs w:val="20"/>
        </w:rPr>
        <w:t xml:space="preserve"> you will be notified of the resolution</w:t>
      </w:r>
      <w:r w:rsidR="00DD2404">
        <w:rPr>
          <w:color w:val="000000"/>
          <w:sz w:val="20"/>
          <w:szCs w:val="20"/>
        </w:rPr>
        <w:t xml:space="preserve">. </w:t>
      </w:r>
      <w:r w:rsidRPr="00505629">
        <w:rPr>
          <w:color w:val="000000"/>
          <w:sz w:val="20"/>
          <w:szCs w:val="20"/>
        </w:rPr>
        <w:t xml:space="preserve">If you are not satisfied with this resolution, contact the </w:t>
      </w:r>
      <w:r>
        <w:rPr>
          <w:color w:val="000000"/>
          <w:sz w:val="20"/>
          <w:szCs w:val="20"/>
        </w:rPr>
        <w:t xml:space="preserve">campus </w:t>
      </w:r>
      <w:r w:rsidRPr="00505629">
        <w:rPr>
          <w:bCs/>
          <w:color w:val="000000"/>
          <w:sz w:val="20"/>
          <w:szCs w:val="20"/>
        </w:rPr>
        <w:t xml:space="preserve">PCPA </w:t>
      </w:r>
      <w:r w:rsidRPr="00505629">
        <w:rPr>
          <w:color w:val="000000"/>
          <w:sz w:val="20"/>
          <w:szCs w:val="20"/>
        </w:rPr>
        <w:t>immediately.</w:t>
      </w:r>
    </w:p>
    <w:p w14:paraId="1F081B13" w14:textId="77777777" w:rsidR="004D6417" w:rsidRPr="004D6417" w:rsidRDefault="008B6A1A" w:rsidP="004D6417">
      <w:pPr>
        <w:autoSpaceDE w:val="0"/>
        <w:autoSpaceDN w:val="0"/>
        <w:adjustRightInd w:val="0"/>
        <w:rPr>
          <w:b/>
          <w:color w:val="000000"/>
          <w:sz w:val="20"/>
          <w:szCs w:val="20"/>
        </w:rPr>
      </w:pPr>
      <w:r>
        <w:rPr>
          <w:color w:val="000000"/>
          <w:sz w:val="20"/>
          <w:szCs w:val="20"/>
        </w:rPr>
        <w:lastRenderedPageBreak/>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CA59E6">
        <w:rPr>
          <w:color w:val="000000"/>
          <w:sz w:val="20"/>
          <w:szCs w:val="20"/>
        </w:rPr>
        <w:tab/>
      </w:r>
      <w:r>
        <w:rPr>
          <w:color w:val="000000"/>
          <w:sz w:val="20"/>
          <w:szCs w:val="20"/>
        </w:rPr>
        <w:tab/>
      </w:r>
      <w:r w:rsidR="001A0E38">
        <w:rPr>
          <w:color w:val="000000"/>
          <w:sz w:val="20"/>
          <w:szCs w:val="20"/>
        </w:rPr>
        <w:tab/>
      </w:r>
      <w:r>
        <w:rPr>
          <w:color w:val="000000"/>
          <w:sz w:val="20"/>
          <w:szCs w:val="20"/>
        </w:rPr>
        <w:tab/>
      </w:r>
      <w:r w:rsidR="004D6417" w:rsidRPr="004D6417">
        <w:rPr>
          <w:b/>
          <w:color w:val="000000"/>
          <w:sz w:val="20"/>
          <w:szCs w:val="20"/>
        </w:rPr>
        <w:t xml:space="preserve">APPENDIX </w:t>
      </w:r>
      <w:r w:rsidR="009762F8">
        <w:rPr>
          <w:b/>
          <w:color w:val="000000"/>
          <w:sz w:val="20"/>
          <w:szCs w:val="20"/>
        </w:rPr>
        <w:t>F</w:t>
      </w:r>
    </w:p>
    <w:p w14:paraId="15035B15" w14:textId="77777777" w:rsidR="004D6417" w:rsidRPr="00505629" w:rsidRDefault="004D6417" w:rsidP="004D6417">
      <w:pPr>
        <w:autoSpaceDE w:val="0"/>
        <w:autoSpaceDN w:val="0"/>
        <w:adjustRightInd w:val="0"/>
        <w:rPr>
          <w:color w:val="000000"/>
          <w:sz w:val="20"/>
          <w:szCs w:val="20"/>
        </w:rPr>
      </w:pPr>
    </w:p>
    <w:p w14:paraId="3CC9EA6E" w14:textId="77777777" w:rsidR="004D6417" w:rsidRPr="00505629" w:rsidRDefault="004D6417" w:rsidP="00465319">
      <w:pPr>
        <w:autoSpaceDE w:val="0"/>
        <w:autoSpaceDN w:val="0"/>
        <w:adjustRightInd w:val="0"/>
        <w:jc w:val="center"/>
        <w:outlineLvl w:val="0"/>
        <w:rPr>
          <w:bCs/>
          <w:color w:val="000000"/>
          <w:sz w:val="20"/>
          <w:szCs w:val="20"/>
        </w:rPr>
      </w:pPr>
      <w:r>
        <w:rPr>
          <w:b/>
          <w:bCs/>
          <w:color w:val="000000"/>
          <w:sz w:val="20"/>
          <w:szCs w:val="20"/>
        </w:rPr>
        <w:t>US BANK ACCESS ONLINE PROGRAM MANAGEMENT TOOL</w:t>
      </w:r>
    </w:p>
    <w:p w14:paraId="29334179" w14:textId="77777777" w:rsidR="004D6417" w:rsidRPr="00505629" w:rsidRDefault="004D6417" w:rsidP="004D6417">
      <w:pPr>
        <w:autoSpaceDE w:val="0"/>
        <w:autoSpaceDN w:val="0"/>
        <w:adjustRightInd w:val="0"/>
        <w:ind w:left="720"/>
        <w:rPr>
          <w:bCs/>
          <w:color w:val="000000"/>
          <w:sz w:val="20"/>
          <w:szCs w:val="20"/>
        </w:rPr>
      </w:pPr>
    </w:p>
    <w:p w14:paraId="2E638BAF" w14:textId="77777777" w:rsidR="00B8182F" w:rsidRPr="00B8182F" w:rsidRDefault="00B8182F" w:rsidP="001A1BA6">
      <w:pPr>
        <w:autoSpaceDE w:val="0"/>
        <w:autoSpaceDN w:val="0"/>
        <w:adjustRightInd w:val="0"/>
        <w:rPr>
          <w:b/>
          <w:color w:val="000000"/>
          <w:sz w:val="20"/>
          <w:szCs w:val="20"/>
        </w:rPr>
      </w:pPr>
      <w:r w:rsidRPr="00B8182F">
        <w:rPr>
          <w:b/>
          <w:color w:val="000000"/>
          <w:sz w:val="20"/>
          <w:szCs w:val="20"/>
        </w:rPr>
        <w:t>A.</w:t>
      </w:r>
      <w:r w:rsidRPr="00B8182F">
        <w:rPr>
          <w:b/>
          <w:color w:val="000000"/>
          <w:sz w:val="20"/>
          <w:szCs w:val="20"/>
        </w:rPr>
        <w:tab/>
        <w:t>OVERVIEW</w:t>
      </w:r>
    </w:p>
    <w:p w14:paraId="3BF2926A" w14:textId="77777777" w:rsidR="00B8182F" w:rsidRDefault="00B8182F" w:rsidP="00B8182F">
      <w:pPr>
        <w:autoSpaceDE w:val="0"/>
        <w:autoSpaceDN w:val="0"/>
        <w:adjustRightInd w:val="0"/>
        <w:ind w:left="720"/>
        <w:rPr>
          <w:color w:val="000000"/>
          <w:sz w:val="20"/>
          <w:szCs w:val="20"/>
        </w:rPr>
      </w:pPr>
    </w:p>
    <w:p w14:paraId="63E7BE2E" w14:textId="77777777" w:rsidR="002F38BB" w:rsidRDefault="00B8182F" w:rsidP="001A1BA6">
      <w:pPr>
        <w:autoSpaceDE w:val="0"/>
        <w:autoSpaceDN w:val="0"/>
        <w:adjustRightInd w:val="0"/>
        <w:rPr>
          <w:color w:val="000000"/>
          <w:sz w:val="20"/>
          <w:szCs w:val="20"/>
        </w:rPr>
      </w:pPr>
      <w:r>
        <w:rPr>
          <w:color w:val="000000"/>
          <w:sz w:val="20"/>
          <w:szCs w:val="20"/>
        </w:rPr>
        <w:tab/>
      </w:r>
      <w:r w:rsidR="004D6417">
        <w:rPr>
          <w:color w:val="000000"/>
          <w:sz w:val="20"/>
          <w:szCs w:val="20"/>
        </w:rPr>
        <w:t>Access Online</w:t>
      </w:r>
      <w:r w:rsidR="004D6417" w:rsidRPr="00505629">
        <w:rPr>
          <w:color w:val="000000"/>
          <w:sz w:val="20"/>
          <w:szCs w:val="20"/>
        </w:rPr>
        <w:t xml:space="preserve"> is a</w:t>
      </w:r>
      <w:r w:rsidR="009F4189">
        <w:rPr>
          <w:color w:val="000000"/>
          <w:sz w:val="20"/>
          <w:szCs w:val="20"/>
        </w:rPr>
        <w:t>n</w:t>
      </w:r>
      <w:r w:rsidR="004D6417" w:rsidRPr="00505629">
        <w:rPr>
          <w:color w:val="000000"/>
          <w:sz w:val="20"/>
          <w:szCs w:val="20"/>
        </w:rPr>
        <w:t xml:space="preserve"> </w:t>
      </w:r>
      <w:r w:rsidR="009F4189">
        <w:rPr>
          <w:color w:val="000000"/>
          <w:sz w:val="20"/>
          <w:szCs w:val="20"/>
        </w:rPr>
        <w:t xml:space="preserve">US Bank </w:t>
      </w:r>
      <w:r w:rsidR="004D6417" w:rsidRPr="00505629">
        <w:rPr>
          <w:color w:val="000000"/>
          <w:sz w:val="20"/>
          <w:szCs w:val="20"/>
        </w:rPr>
        <w:t xml:space="preserve">web-based software application that allows authorized users to perform </w:t>
      </w:r>
      <w:r w:rsidR="002F38BB">
        <w:rPr>
          <w:color w:val="000000"/>
          <w:sz w:val="20"/>
          <w:szCs w:val="20"/>
        </w:rPr>
        <w:t>various functions</w:t>
      </w:r>
      <w:r w:rsidR="00602385">
        <w:rPr>
          <w:color w:val="000000"/>
          <w:sz w:val="20"/>
          <w:szCs w:val="20"/>
        </w:rPr>
        <w:t>,</w:t>
      </w:r>
      <w:r w:rsidR="002F38BB">
        <w:rPr>
          <w:color w:val="000000"/>
          <w:sz w:val="20"/>
          <w:szCs w:val="20"/>
        </w:rPr>
        <w:t xml:space="preserve"> includ</w:t>
      </w:r>
      <w:r w:rsidR="009F4189">
        <w:rPr>
          <w:color w:val="000000"/>
          <w:sz w:val="20"/>
          <w:szCs w:val="20"/>
        </w:rPr>
        <w:t>ing</w:t>
      </w:r>
      <w:r w:rsidR="002F38BB">
        <w:rPr>
          <w:color w:val="000000"/>
          <w:sz w:val="20"/>
          <w:szCs w:val="20"/>
        </w:rPr>
        <w:t>:</w:t>
      </w:r>
    </w:p>
    <w:p w14:paraId="4C77C41A" w14:textId="77777777" w:rsidR="002F38BB" w:rsidRDefault="002F38BB" w:rsidP="00B8182F">
      <w:pPr>
        <w:autoSpaceDE w:val="0"/>
        <w:autoSpaceDN w:val="0"/>
        <w:adjustRightInd w:val="0"/>
        <w:ind w:left="720"/>
        <w:rPr>
          <w:color w:val="000000"/>
          <w:sz w:val="20"/>
          <w:szCs w:val="20"/>
        </w:rPr>
      </w:pPr>
    </w:p>
    <w:p w14:paraId="29AAE7AC" w14:textId="77777777" w:rsidR="002F38BB" w:rsidRDefault="002F38BB" w:rsidP="001A1BA6">
      <w:pPr>
        <w:numPr>
          <w:ilvl w:val="0"/>
          <w:numId w:val="75"/>
        </w:numPr>
        <w:tabs>
          <w:tab w:val="clear" w:pos="1080"/>
          <w:tab w:val="num" w:pos="-2790"/>
        </w:tabs>
        <w:autoSpaceDE w:val="0"/>
        <w:autoSpaceDN w:val="0"/>
        <w:adjustRightInd w:val="0"/>
        <w:ind w:left="540" w:hanging="180"/>
        <w:rPr>
          <w:color w:val="000000"/>
          <w:sz w:val="20"/>
          <w:szCs w:val="20"/>
        </w:rPr>
      </w:pPr>
      <w:r>
        <w:rPr>
          <w:color w:val="000000"/>
          <w:sz w:val="20"/>
          <w:szCs w:val="20"/>
        </w:rPr>
        <w:t>Obtain</w:t>
      </w:r>
      <w:r w:rsidR="009F4189">
        <w:rPr>
          <w:color w:val="000000"/>
          <w:sz w:val="20"/>
          <w:szCs w:val="20"/>
        </w:rPr>
        <w:t>ing</w:t>
      </w:r>
      <w:r>
        <w:rPr>
          <w:color w:val="000000"/>
          <w:sz w:val="20"/>
          <w:szCs w:val="20"/>
        </w:rPr>
        <w:t xml:space="preserve"> a copy of current and past statements.</w:t>
      </w:r>
    </w:p>
    <w:p w14:paraId="1C867D3D" w14:textId="77777777" w:rsidR="002F38BB" w:rsidRPr="00505629" w:rsidRDefault="009F4189" w:rsidP="001A1BA6">
      <w:pPr>
        <w:numPr>
          <w:ilvl w:val="0"/>
          <w:numId w:val="76"/>
        </w:numPr>
        <w:tabs>
          <w:tab w:val="clear" w:pos="1080"/>
          <w:tab w:val="num" w:pos="-2790"/>
        </w:tabs>
        <w:autoSpaceDE w:val="0"/>
        <w:autoSpaceDN w:val="0"/>
        <w:adjustRightInd w:val="0"/>
        <w:ind w:left="540" w:hanging="180"/>
        <w:rPr>
          <w:color w:val="000000"/>
          <w:sz w:val="20"/>
          <w:szCs w:val="20"/>
        </w:rPr>
      </w:pPr>
      <w:r>
        <w:rPr>
          <w:color w:val="000000"/>
          <w:sz w:val="20"/>
          <w:szCs w:val="20"/>
        </w:rPr>
        <w:t>Reallocating</w:t>
      </w:r>
      <w:r w:rsidR="002F38BB" w:rsidRPr="00505629">
        <w:rPr>
          <w:color w:val="000000"/>
          <w:sz w:val="20"/>
          <w:szCs w:val="20"/>
        </w:rPr>
        <w:t xml:space="preserve"> purchasing card charges from the default </w:t>
      </w:r>
      <w:r w:rsidR="002F38BB">
        <w:rPr>
          <w:color w:val="000000"/>
          <w:sz w:val="20"/>
          <w:szCs w:val="20"/>
        </w:rPr>
        <w:t>accounting code assigned to the card t</w:t>
      </w:r>
      <w:r w:rsidR="002F38BB" w:rsidRPr="00505629">
        <w:rPr>
          <w:color w:val="000000"/>
          <w:sz w:val="20"/>
          <w:szCs w:val="20"/>
        </w:rPr>
        <w:t xml:space="preserve">o one or more valid </w:t>
      </w:r>
      <w:r w:rsidR="002F38BB">
        <w:rPr>
          <w:color w:val="000000"/>
          <w:sz w:val="20"/>
          <w:szCs w:val="20"/>
        </w:rPr>
        <w:t>accounting codes</w:t>
      </w:r>
      <w:r w:rsidR="00D44C0E">
        <w:rPr>
          <w:color w:val="000000"/>
          <w:sz w:val="20"/>
          <w:szCs w:val="20"/>
        </w:rPr>
        <w:t xml:space="preserve">, in lieu of creating and posting manual journal </w:t>
      </w:r>
      <w:r w:rsidR="00EC21C1">
        <w:rPr>
          <w:color w:val="000000"/>
          <w:sz w:val="20"/>
          <w:szCs w:val="20"/>
        </w:rPr>
        <w:t>entries</w:t>
      </w:r>
      <w:r w:rsidR="00D44C0E">
        <w:rPr>
          <w:color w:val="000000"/>
          <w:sz w:val="20"/>
          <w:szCs w:val="20"/>
        </w:rPr>
        <w:t>.</w:t>
      </w:r>
    </w:p>
    <w:p w14:paraId="6E7F5923" w14:textId="77777777" w:rsidR="002F38BB" w:rsidRDefault="002F38BB" w:rsidP="001A1BA6">
      <w:pPr>
        <w:numPr>
          <w:ilvl w:val="0"/>
          <w:numId w:val="76"/>
        </w:numPr>
        <w:tabs>
          <w:tab w:val="clear" w:pos="1080"/>
          <w:tab w:val="num" w:pos="-2790"/>
        </w:tabs>
        <w:autoSpaceDE w:val="0"/>
        <w:autoSpaceDN w:val="0"/>
        <w:adjustRightInd w:val="0"/>
        <w:ind w:left="540" w:hanging="180"/>
        <w:rPr>
          <w:color w:val="000000"/>
          <w:sz w:val="20"/>
          <w:szCs w:val="20"/>
        </w:rPr>
      </w:pPr>
      <w:r w:rsidRPr="00505629">
        <w:rPr>
          <w:color w:val="000000"/>
          <w:sz w:val="20"/>
          <w:szCs w:val="20"/>
        </w:rPr>
        <w:t>Record</w:t>
      </w:r>
      <w:r w:rsidR="009F4189">
        <w:rPr>
          <w:color w:val="000000"/>
          <w:sz w:val="20"/>
          <w:szCs w:val="20"/>
        </w:rPr>
        <w:t>ing</w:t>
      </w:r>
      <w:r w:rsidRPr="00505629">
        <w:rPr>
          <w:color w:val="000000"/>
          <w:sz w:val="20"/>
          <w:szCs w:val="20"/>
        </w:rPr>
        <w:t xml:space="preserve"> descriptive comments in </w:t>
      </w:r>
      <w:r>
        <w:rPr>
          <w:color w:val="000000"/>
          <w:sz w:val="20"/>
          <w:szCs w:val="20"/>
        </w:rPr>
        <w:t>the comment</w:t>
      </w:r>
      <w:r w:rsidRPr="00505629">
        <w:rPr>
          <w:color w:val="000000"/>
          <w:sz w:val="20"/>
          <w:szCs w:val="20"/>
        </w:rPr>
        <w:t xml:space="preserve"> fie</w:t>
      </w:r>
      <w:r>
        <w:rPr>
          <w:color w:val="000000"/>
          <w:sz w:val="20"/>
          <w:szCs w:val="20"/>
        </w:rPr>
        <w:t>lds associated with each transaction.</w:t>
      </w:r>
    </w:p>
    <w:p w14:paraId="268B7499" w14:textId="77777777" w:rsidR="00D44C0E" w:rsidRPr="00505629" w:rsidRDefault="00D44C0E" w:rsidP="001A1BA6">
      <w:pPr>
        <w:numPr>
          <w:ilvl w:val="0"/>
          <w:numId w:val="76"/>
        </w:numPr>
        <w:tabs>
          <w:tab w:val="clear" w:pos="1080"/>
          <w:tab w:val="num" w:pos="-2790"/>
        </w:tabs>
        <w:autoSpaceDE w:val="0"/>
        <w:autoSpaceDN w:val="0"/>
        <w:adjustRightInd w:val="0"/>
        <w:ind w:left="540" w:hanging="180"/>
        <w:rPr>
          <w:color w:val="000000"/>
          <w:sz w:val="20"/>
          <w:szCs w:val="20"/>
        </w:rPr>
      </w:pPr>
      <w:r>
        <w:rPr>
          <w:color w:val="000000"/>
          <w:sz w:val="20"/>
          <w:szCs w:val="20"/>
        </w:rPr>
        <w:t xml:space="preserve">Electronic transaction reviews for preliminary </w:t>
      </w:r>
      <w:r w:rsidR="00D86A09">
        <w:rPr>
          <w:color w:val="000000"/>
          <w:sz w:val="20"/>
          <w:szCs w:val="20"/>
        </w:rPr>
        <w:t>transaction approvals and reviews.</w:t>
      </w:r>
    </w:p>
    <w:p w14:paraId="4F04E62D" w14:textId="77777777" w:rsidR="002F38BB" w:rsidRDefault="002F38BB" w:rsidP="001A1BA6">
      <w:pPr>
        <w:numPr>
          <w:ilvl w:val="0"/>
          <w:numId w:val="76"/>
        </w:numPr>
        <w:tabs>
          <w:tab w:val="clear" w:pos="1080"/>
          <w:tab w:val="num" w:pos="-2790"/>
        </w:tabs>
        <w:autoSpaceDE w:val="0"/>
        <w:autoSpaceDN w:val="0"/>
        <w:adjustRightInd w:val="0"/>
        <w:ind w:left="540" w:hanging="180"/>
        <w:rPr>
          <w:color w:val="000000"/>
          <w:sz w:val="20"/>
          <w:szCs w:val="20"/>
        </w:rPr>
      </w:pPr>
      <w:r w:rsidRPr="00505629">
        <w:rPr>
          <w:color w:val="000000"/>
          <w:sz w:val="20"/>
          <w:szCs w:val="20"/>
        </w:rPr>
        <w:t>Display</w:t>
      </w:r>
      <w:r w:rsidR="009F4189">
        <w:rPr>
          <w:color w:val="000000"/>
          <w:sz w:val="20"/>
          <w:szCs w:val="20"/>
        </w:rPr>
        <w:t>ing</w:t>
      </w:r>
      <w:r w:rsidRPr="00505629">
        <w:rPr>
          <w:color w:val="000000"/>
          <w:sz w:val="20"/>
          <w:szCs w:val="20"/>
        </w:rPr>
        <w:t xml:space="preserve"> reports on current and prior billing periods that can be downloaded and </w:t>
      </w:r>
      <w:r w:rsidR="00EC21C1">
        <w:rPr>
          <w:color w:val="000000"/>
          <w:sz w:val="20"/>
          <w:szCs w:val="20"/>
        </w:rPr>
        <w:t xml:space="preserve">serve </w:t>
      </w:r>
      <w:r w:rsidR="00180577">
        <w:rPr>
          <w:color w:val="000000"/>
          <w:sz w:val="20"/>
          <w:szCs w:val="20"/>
        </w:rPr>
        <w:t>as</w:t>
      </w:r>
      <w:r>
        <w:rPr>
          <w:color w:val="000000"/>
          <w:sz w:val="20"/>
          <w:szCs w:val="20"/>
        </w:rPr>
        <w:t xml:space="preserve"> the purchasing card record </w:t>
      </w:r>
      <w:r w:rsidRPr="00505629">
        <w:rPr>
          <w:color w:val="000000"/>
          <w:sz w:val="20"/>
          <w:szCs w:val="20"/>
        </w:rPr>
        <w:t xml:space="preserve">required by </w:t>
      </w:r>
      <w:r>
        <w:rPr>
          <w:color w:val="000000"/>
          <w:sz w:val="20"/>
          <w:szCs w:val="20"/>
        </w:rPr>
        <w:t>campus procedures</w:t>
      </w:r>
      <w:r w:rsidR="00D44C0E">
        <w:rPr>
          <w:color w:val="000000"/>
          <w:sz w:val="20"/>
          <w:szCs w:val="20"/>
        </w:rPr>
        <w:t>.</w:t>
      </w:r>
    </w:p>
    <w:p w14:paraId="09FF28F6" w14:textId="77777777" w:rsidR="009254DC" w:rsidRPr="00505629" w:rsidRDefault="009254DC" w:rsidP="006D2033">
      <w:pPr>
        <w:autoSpaceDE w:val="0"/>
        <w:autoSpaceDN w:val="0"/>
        <w:adjustRightInd w:val="0"/>
        <w:rPr>
          <w:color w:val="000000"/>
          <w:sz w:val="20"/>
          <w:szCs w:val="20"/>
        </w:rPr>
      </w:pPr>
    </w:p>
    <w:p w14:paraId="1CD32C54" w14:textId="77777777" w:rsidR="009254DC" w:rsidRDefault="009254DC" w:rsidP="001A1BA6">
      <w:pPr>
        <w:numPr>
          <w:ilvl w:val="0"/>
          <w:numId w:val="68"/>
        </w:numPr>
        <w:tabs>
          <w:tab w:val="clear" w:pos="720"/>
          <w:tab w:val="num" w:pos="360"/>
        </w:tabs>
        <w:autoSpaceDE w:val="0"/>
        <w:autoSpaceDN w:val="0"/>
        <w:adjustRightInd w:val="0"/>
        <w:ind w:left="360"/>
        <w:rPr>
          <w:b/>
          <w:bCs/>
          <w:color w:val="000000"/>
          <w:sz w:val="20"/>
          <w:szCs w:val="20"/>
        </w:rPr>
      </w:pPr>
      <w:r>
        <w:rPr>
          <w:b/>
          <w:bCs/>
          <w:color w:val="000000"/>
          <w:sz w:val="20"/>
          <w:szCs w:val="20"/>
        </w:rPr>
        <w:t>ACCESS TO US BANK ACCESS ONLINE PROGRAM MANAGEMENT TOOL</w:t>
      </w:r>
    </w:p>
    <w:p w14:paraId="6C584683" w14:textId="77777777" w:rsidR="006D2033" w:rsidRDefault="006D2033" w:rsidP="006D2033">
      <w:pPr>
        <w:autoSpaceDE w:val="0"/>
        <w:autoSpaceDN w:val="0"/>
        <w:adjustRightInd w:val="0"/>
        <w:ind w:left="720"/>
        <w:rPr>
          <w:b/>
          <w:bCs/>
          <w:color w:val="000000"/>
          <w:sz w:val="20"/>
          <w:szCs w:val="20"/>
        </w:rPr>
      </w:pPr>
    </w:p>
    <w:p w14:paraId="1196120B" w14:textId="77777777" w:rsidR="006D2033" w:rsidRDefault="00AC7384" w:rsidP="001A1BA6">
      <w:pPr>
        <w:autoSpaceDE w:val="0"/>
        <w:autoSpaceDN w:val="0"/>
        <w:adjustRightInd w:val="0"/>
        <w:ind w:firstLine="0"/>
        <w:outlineLvl w:val="0"/>
        <w:rPr>
          <w:color w:val="0000FF"/>
          <w:sz w:val="20"/>
          <w:szCs w:val="20"/>
        </w:rPr>
      </w:pPr>
      <w:r>
        <w:rPr>
          <w:color w:val="000000"/>
          <w:sz w:val="20"/>
          <w:szCs w:val="20"/>
        </w:rPr>
        <w:t xml:space="preserve">Login </w:t>
      </w:r>
      <w:proofErr w:type="spellStart"/>
      <w:r>
        <w:rPr>
          <w:color w:val="000000"/>
          <w:sz w:val="20"/>
          <w:szCs w:val="20"/>
        </w:rPr>
        <w:t>to</w:t>
      </w:r>
      <w:r w:rsidR="0090263F">
        <w:rPr>
          <w:rFonts w:ascii="ZWAdobeF" w:hAnsi="ZWAdobeF" w:cs="ZWAdobeF"/>
          <w:sz w:val="2"/>
          <w:szCs w:val="2"/>
        </w:rPr>
        <w:t>H</w:t>
      </w:r>
      <w:hyperlink r:id="rId61" w:history="1">
        <w:r w:rsidR="0090263F">
          <w:rPr>
            <w:rFonts w:ascii="ZWAdobeF" w:hAnsi="ZWAdobeF" w:cs="ZWAdobeF"/>
            <w:sz w:val="2"/>
            <w:szCs w:val="2"/>
          </w:rPr>
          <w:t>U</w:t>
        </w:r>
        <w:proofErr w:type="spellEnd"/>
        <w:r w:rsidR="00EC21C1">
          <w:rPr>
            <w:rStyle w:val="Hyperlink"/>
            <w:sz w:val="20"/>
            <w:szCs w:val="20"/>
          </w:rPr>
          <w:t xml:space="preserve"> Access </w:t>
        </w:r>
        <w:proofErr w:type="spellStart"/>
        <w:r w:rsidR="00EC21C1">
          <w:rPr>
            <w:rStyle w:val="Hyperlink"/>
            <w:sz w:val="20"/>
            <w:szCs w:val="20"/>
          </w:rPr>
          <w:t>Online</w:t>
        </w:r>
        <w:r w:rsidR="0090263F">
          <w:rPr>
            <w:rStyle w:val="Hyperlink"/>
            <w:rFonts w:ascii="ZWAdobeF" w:hAnsi="ZWAdobeF" w:cs="ZWAdobeF"/>
            <w:color w:val="auto"/>
            <w:sz w:val="2"/>
            <w:szCs w:val="2"/>
            <w:u w:val="none"/>
          </w:rPr>
          <w:t>U</w:t>
        </w:r>
      </w:hyperlink>
      <w:r w:rsidR="0090263F">
        <w:rPr>
          <w:rFonts w:ascii="ZWAdobeF" w:hAnsi="ZWAdobeF" w:cs="ZWAdobeF"/>
          <w:sz w:val="2"/>
          <w:szCs w:val="2"/>
        </w:rPr>
        <w:t>H</w:t>
      </w:r>
      <w:proofErr w:type="spellEnd"/>
    </w:p>
    <w:p w14:paraId="453EEC9D" w14:textId="77777777" w:rsidR="006D2033" w:rsidRPr="00505629" w:rsidRDefault="006D2033" w:rsidP="001A1BA6">
      <w:pPr>
        <w:autoSpaceDE w:val="0"/>
        <w:autoSpaceDN w:val="0"/>
        <w:adjustRightInd w:val="0"/>
        <w:ind w:firstLine="0"/>
        <w:rPr>
          <w:color w:val="000000"/>
          <w:sz w:val="20"/>
          <w:szCs w:val="20"/>
        </w:rPr>
      </w:pPr>
    </w:p>
    <w:p w14:paraId="1A081ADB" w14:textId="77777777" w:rsidR="006D2033" w:rsidRPr="006D2033" w:rsidRDefault="006D2033" w:rsidP="001A1BA6">
      <w:pPr>
        <w:autoSpaceDE w:val="0"/>
        <w:autoSpaceDN w:val="0"/>
        <w:adjustRightInd w:val="0"/>
        <w:ind w:firstLine="0"/>
        <w:outlineLvl w:val="0"/>
        <w:rPr>
          <w:color w:val="000000"/>
          <w:sz w:val="20"/>
          <w:szCs w:val="20"/>
        </w:rPr>
      </w:pPr>
      <w:r w:rsidRPr="00505629">
        <w:rPr>
          <w:color w:val="000000"/>
          <w:sz w:val="20"/>
          <w:szCs w:val="20"/>
        </w:rPr>
        <w:t xml:space="preserve">Step-by-step instructions for navigating through </w:t>
      </w:r>
      <w:r>
        <w:rPr>
          <w:color w:val="000000"/>
          <w:sz w:val="20"/>
          <w:szCs w:val="20"/>
        </w:rPr>
        <w:t>Access Online</w:t>
      </w:r>
      <w:r w:rsidRPr="00505629">
        <w:rPr>
          <w:color w:val="000000"/>
          <w:sz w:val="20"/>
          <w:szCs w:val="20"/>
        </w:rPr>
        <w:t xml:space="preserve"> are included in</w:t>
      </w:r>
      <w:r w:rsidR="001B1B10">
        <w:rPr>
          <w:sz w:val="20"/>
          <w:szCs w:val="20"/>
        </w:rPr>
        <w:t xml:space="preserve"> the </w:t>
      </w:r>
      <w:hyperlink r:id="rId62" w:history="1">
        <w:r w:rsidR="001B1B10" w:rsidRPr="009203A2">
          <w:rPr>
            <w:rStyle w:val="Hyperlink"/>
            <w:sz w:val="20"/>
            <w:szCs w:val="20"/>
          </w:rPr>
          <w:t>Access Online Self-Registration Reference Guide</w:t>
        </w:r>
      </w:hyperlink>
      <w:r w:rsidR="001B1B10">
        <w:rPr>
          <w:sz w:val="20"/>
          <w:szCs w:val="20"/>
        </w:rPr>
        <w:t xml:space="preserve"> and the </w:t>
      </w:r>
      <w:hyperlink r:id="rId63" w:history="1">
        <w:r w:rsidR="001B1B10" w:rsidRPr="009203A2">
          <w:rPr>
            <w:rStyle w:val="Hyperlink"/>
            <w:sz w:val="20"/>
            <w:szCs w:val="20"/>
          </w:rPr>
          <w:t>Access Online Cardholder Reference Guide</w:t>
        </w:r>
      </w:hyperlink>
      <w:r w:rsidR="009203A2">
        <w:rPr>
          <w:sz w:val="20"/>
          <w:szCs w:val="20"/>
        </w:rPr>
        <w:t>.</w:t>
      </w:r>
    </w:p>
    <w:p w14:paraId="43FAF28A" w14:textId="77777777" w:rsidR="009254DC" w:rsidRPr="00505629" w:rsidRDefault="009254DC" w:rsidP="001A1BA6">
      <w:pPr>
        <w:autoSpaceDE w:val="0"/>
        <w:autoSpaceDN w:val="0"/>
        <w:adjustRightInd w:val="0"/>
        <w:ind w:firstLine="0"/>
        <w:rPr>
          <w:bCs/>
          <w:color w:val="000000"/>
          <w:sz w:val="20"/>
          <w:szCs w:val="20"/>
        </w:rPr>
      </w:pPr>
    </w:p>
    <w:p w14:paraId="0D376DB4" w14:textId="77777777" w:rsidR="004625FB" w:rsidRDefault="00015E9E" w:rsidP="001A1BA6">
      <w:pPr>
        <w:autoSpaceDE w:val="0"/>
        <w:autoSpaceDN w:val="0"/>
        <w:adjustRightInd w:val="0"/>
        <w:ind w:firstLine="0"/>
        <w:rPr>
          <w:color w:val="000000"/>
          <w:sz w:val="20"/>
          <w:szCs w:val="20"/>
        </w:rPr>
      </w:pPr>
      <w:r w:rsidRPr="00015E9E">
        <w:rPr>
          <w:b/>
          <w:color w:val="000000"/>
          <w:sz w:val="20"/>
          <w:szCs w:val="20"/>
        </w:rPr>
        <w:t>CARDHOLDERS</w:t>
      </w:r>
      <w:r>
        <w:rPr>
          <w:color w:val="000000"/>
          <w:sz w:val="20"/>
          <w:szCs w:val="20"/>
        </w:rPr>
        <w:t xml:space="preserve"> - </w:t>
      </w:r>
      <w:r w:rsidR="009254DC" w:rsidRPr="00505629">
        <w:rPr>
          <w:color w:val="000000"/>
          <w:sz w:val="20"/>
          <w:szCs w:val="20"/>
        </w:rPr>
        <w:t>Cardholders automatically have access to all portions of the system applicable to their card</w:t>
      </w:r>
      <w:r w:rsidR="00DD2404">
        <w:rPr>
          <w:color w:val="000000"/>
          <w:sz w:val="20"/>
          <w:szCs w:val="20"/>
        </w:rPr>
        <w:t xml:space="preserve">. </w:t>
      </w:r>
      <w:r w:rsidR="004E3BA8">
        <w:rPr>
          <w:color w:val="000000"/>
          <w:sz w:val="20"/>
          <w:szCs w:val="20"/>
        </w:rPr>
        <w:t xml:space="preserve">Refer to </w:t>
      </w:r>
      <w:hyperlink r:id="rId64" w:history="1">
        <w:r w:rsidR="004E3BA8" w:rsidRPr="009203A2">
          <w:rPr>
            <w:rStyle w:val="Hyperlink"/>
            <w:b/>
            <w:i/>
            <w:sz w:val="20"/>
            <w:szCs w:val="20"/>
          </w:rPr>
          <w:t>ACCESS</w:t>
        </w:r>
        <w:r w:rsidR="004E3BA8" w:rsidRPr="009203A2">
          <w:rPr>
            <w:rStyle w:val="Hyperlink"/>
            <w:b/>
            <w:i/>
            <w:sz w:val="20"/>
            <w:szCs w:val="20"/>
            <w:vertAlign w:val="superscript"/>
          </w:rPr>
          <w:sym w:font="Symbol" w:char="F0E2"/>
        </w:r>
        <w:r w:rsidR="004E3BA8" w:rsidRPr="009203A2">
          <w:rPr>
            <w:rStyle w:val="Hyperlink"/>
            <w:b/>
            <w:i/>
            <w:sz w:val="20"/>
            <w:szCs w:val="20"/>
          </w:rPr>
          <w:t xml:space="preserve"> ONLINE</w:t>
        </w:r>
        <w:r w:rsidR="004E3BA8" w:rsidRPr="009203A2">
          <w:rPr>
            <w:rStyle w:val="Hyperlink"/>
            <w:b/>
            <w:sz w:val="20"/>
            <w:szCs w:val="20"/>
          </w:rPr>
          <w:t xml:space="preserve"> SELF- REGISTRATION REFERENCE GUIDE</w:t>
        </w:r>
      </w:hyperlink>
      <w:r w:rsidR="004E3BA8" w:rsidRPr="004E3BA8">
        <w:rPr>
          <w:color w:val="000000"/>
          <w:sz w:val="20"/>
          <w:szCs w:val="20"/>
        </w:rPr>
        <w:t xml:space="preserve"> </w:t>
      </w:r>
      <w:r w:rsidR="00BF5D69">
        <w:rPr>
          <w:color w:val="000000"/>
          <w:sz w:val="20"/>
          <w:szCs w:val="20"/>
        </w:rPr>
        <w:t>for step-by-step instruction</w:t>
      </w:r>
      <w:r w:rsidR="00602385">
        <w:rPr>
          <w:color w:val="000000"/>
          <w:sz w:val="20"/>
          <w:szCs w:val="20"/>
        </w:rPr>
        <w:t>s for registering online</w:t>
      </w:r>
      <w:r w:rsidR="00DD2404">
        <w:rPr>
          <w:color w:val="000000"/>
          <w:sz w:val="20"/>
          <w:szCs w:val="20"/>
        </w:rPr>
        <w:t xml:space="preserve">. </w:t>
      </w:r>
      <w:r w:rsidR="00602385">
        <w:rPr>
          <w:color w:val="000000"/>
          <w:sz w:val="20"/>
          <w:szCs w:val="20"/>
        </w:rPr>
        <w:t>PCPA</w:t>
      </w:r>
      <w:r w:rsidR="00BF5D69">
        <w:rPr>
          <w:color w:val="000000"/>
          <w:sz w:val="20"/>
          <w:szCs w:val="20"/>
        </w:rPr>
        <w:t>s can preregister cardholders</w:t>
      </w:r>
      <w:r w:rsidR="00602385">
        <w:rPr>
          <w:color w:val="000000"/>
          <w:sz w:val="20"/>
          <w:szCs w:val="20"/>
        </w:rPr>
        <w:t>,</w:t>
      </w:r>
      <w:r w:rsidR="00BF5D69">
        <w:rPr>
          <w:color w:val="000000"/>
          <w:sz w:val="20"/>
          <w:szCs w:val="20"/>
        </w:rPr>
        <w:t xml:space="preserve"> eliminating the need for self-registration.</w:t>
      </w:r>
    </w:p>
    <w:p w14:paraId="22785681" w14:textId="77777777" w:rsidR="004625FB" w:rsidRDefault="004625FB" w:rsidP="001A1BA6">
      <w:pPr>
        <w:autoSpaceDE w:val="0"/>
        <w:autoSpaceDN w:val="0"/>
        <w:adjustRightInd w:val="0"/>
        <w:ind w:firstLine="0"/>
        <w:rPr>
          <w:b/>
          <w:color w:val="000000"/>
          <w:sz w:val="20"/>
          <w:szCs w:val="20"/>
        </w:rPr>
      </w:pPr>
    </w:p>
    <w:p w14:paraId="7D9B4A9B" w14:textId="77777777" w:rsidR="004625FB" w:rsidRDefault="004625FB" w:rsidP="001A1BA6">
      <w:pPr>
        <w:autoSpaceDE w:val="0"/>
        <w:autoSpaceDN w:val="0"/>
        <w:adjustRightInd w:val="0"/>
        <w:ind w:firstLine="0"/>
        <w:rPr>
          <w:color w:val="000000"/>
          <w:sz w:val="20"/>
          <w:szCs w:val="20"/>
        </w:rPr>
      </w:pPr>
      <w:r w:rsidRPr="004625FB">
        <w:rPr>
          <w:b/>
          <w:color w:val="000000"/>
          <w:sz w:val="20"/>
          <w:szCs w:val="20"/>
        </w:rPr>
        <w:t>SUPERVISORS</w:t>
      </w:r>
      <w:r>
        <w:rPr>
          <w:color w:val="000000"/>
          <w:sz w:val="20"/>
          <w:szCs w:val="20"/>
        </w:rPr>
        <w:t xml:space="preserve"> </w:t>
      </w:r>
      <w:r w:rsidR="00E93443">
        <w:rPr>
          <w:color w:val="000000"/>
          <w:sz w:val="20"/>
          <w:szCs w:val="20"/>
        </w:rPr>
        <w:t xml:space="preserve">- </w:t>
      </w:r>
      <w:r>
        <w:rPr>
          <w:color w:val="000000"/>
          <w:sz w:val="20"/>
          <w:szCs w:val="20"/>
        </w:rPr>
        <w:t xml:space="preserve">Supervisors are required to fill out the </w:t>
      </w:r>
      <w:r w:rsidRPr="001E2D14">
        <w:rPr>
          <w:b/>
          <w:bCs/>
          <w:sz w:val="20"/>
          <w:szCs w:val="20"/>
        </w:rPr>
        <w:t>ACCOUNT REVIEWER ACCESS REQUEST</w:t>
      </w:r>
      <w:r>
        <w:rPr>
          <w:b/>
          <w:bCs/>
          <w:sz w:val="20"/>
          <w:szCs w:val="20"/>
        </w:rPr>
        <w:t xml:space="preserve"> </w:t>
      </w:r>
      <w:r w:rsidRPr="004625FB">
        <w:rPr>
          <w:bCs/>
          <w:sz w:val="20"/>
          <w:szCs w:val="20"/>
        </w:rPr>
        <w:t>form</w:t>
      </w:r>
      <w:r>
        <w:rPr>
          <w:bCs/>
          <w:sz w:val="20"/>
          <w:szCs w:val="20"/>
        </w:rPr>
        <w:t xml:space="preserve"> (Appendix A-</w:t>
      </w:r>
      <w:r w:rsidR="00EC21C1">
        <w:rPr>
          <w:bCs/>
          <w:sz w:val="20"/>
          <w:szCs w:val="20"/>
        </w:rPr>
        <w:t>2</w:t>
      </w:r>
      <w:r>
        <w:rPr>
          <w:bCs/>
          <w:sz w:val="20"/>
          <w:szCs w:val="20"/>
        </w:rPr>
        <w:t>) and forward to the PCPA</w:t>
      </w:r>
      <w:r w:rsidR="00DD2404">
        <w:rPr>
          <w:bCs/>
          <w:sz w:val="20"/>
          <w:szCs w:val="20"/>
        </w:rPr>
        <w:t xml:space="preserve">. </w:t>
      </w:r>
      <w:r>
        <w:rPr>
          <w:bCs/>
          <w:sz w:val="20"/>
          <w:szCs w:val="20"/>
        </w:rPr>
        <w:t>The PCPA will obtain a sign</w:t>
      </w:r>
      <w:r w:rsidR="00602385">
        <w:rPr>
          <w:bCs/>
          <w:sz w:val="20"/>
          <w:szCs w:val="20"/>
        </w:rPr>
        <w:t>-</w:t>
      </w:r>
      <w:r>
        <w:rPr>
          <w:bCs/>
          <w:sz w:val="20"/>
          <w:szCs w:val="20"/>
        </w:rPr>
        <w:t xml:space="preserve">on that will include access to all cardholders that </w:t>
      </w:r>
      <w:r w:rsidR="00E54666">
        <w:rPr>
          <w:bCs/>
          <w:sz w:val="20"/>
          <w:szCs w:val="20"/>
        </w:rPr>
        <w:t>report to the supervisor.</w:t>
      </w:r>
    </w:p>
    <w:p w14:paraId="498A21E8" w14:textId="77777777" w:rsidR="00BF5D69" w:rsidRDefault="00BF5D69" w:rsidP="001A1BA6">
      <w:pPr>
        <w:autoSpaceDE w:val="0"/>
        <w:autoSpaceDN w:val="0"/>
        <w:adjustRightInd w:val="0"/>
        <w:ind w:firstLine="0"/>
        <w:rPr>
          <w:color w:val="000000"/>
          <w:sz w:val="20"/>
          <w:szCs w:val="20"/>
        </w:rPr>
      </w:pPr>
    </w:p>
    <w:p w14:paraId="53439606" w14:textId="77777777" w:rsidR="00BF5D69" w:rsidRDefault="004E3BA8" w:rsidP="001A1BA6">
      <w:pPr>
        <w:autoSpaceDE w:val="0"/>
        <w:autoSpaceDN w:val="0"/>
        <w:adjustRightInd w:val="0"/>
        <w:ind w:firstLine="0"/>
        <w:rPr>
          <w:bCs/>
          <w:sz w:val="20"/>
          <w:szCs w:val="20"/>
        </w:rPr>
      </w:pPr>
      <w:r w:rsidRPr="004E3BA8">
        <w:rPr>
          <w:b/>
          <w:color w:val="000000"/>
          <w:sz w:val="20"/>
          <w:szCs w:val="20"/>
        </w:rPr>
        <w:t>SITE MANAGERS</w:t>
      </w:r>
      <w:r>
        <w:rPr>
          <w:color w:val="000000"/>
          <w:sz w:val="20"/>
          <w:szCs w:val="20"/>
        </w:rPr>
        <w:t xml:space="preserve"> </w:t>
      </w:r>
      <w:r w:rsidR="00E93443">
        <w:rPr>
          <w:color w:val="000000"/>
          <w:sz w:val="20"/>
          <w:szCs w:val="20"/>
        </w:rPr>
        <w:t xml:space="preserve">- </w:t>
      </w:r>
      <w:r w:rsidR="00E54666">
        <w:rPr>
          <w:color w:val="000000"/>
          <w:sz w:val="20"/>
          <w:szCs w:val="20"/>
        </w:rPr>
        <w:t xml:space="preserve">Site managers are required to fill out the </w:t>
      </w:r>
      <w:r w:rsidR="00C77889">
        <w:rPr>
          <w:b/>
          <w:bCs/>
          <w:sz w:val="20"/>
          <w:szCs w:val="20"/>
        </w:rPr>
        <w:t>SITE MANAGER</w:t>
      </w:r>
      <w:r w:rsidR="00C77889" w:rsidRPr="001E2D14">
        <w:rPr>
          <w:b/>
          <w:bCs/>
          <w:sz w:val="20"/>
          <w:szCs w:val="20"/>
        </w:rPr>
        <w:t xml:space="preserve"> ACCESS REQUEST</w:t>
      </w:r>
      <w:r w:rsidR="00C77889">
        <w:rPr>
          <w:b/>
          <w:bCs/>
          <w:sz w:val="20"/>
          <w:szCs w:val="20"/>
        </w:rPr>
        <w:t xml:space="preserve"> </w:t>
      </w:r>
      <w:r w:rsidR="00C77889" w:rsidRPr="004625FB">
        <w:rPr>
          <w:bCs/>
          <w:sz w:val="20"/>
          <w:szCs w:val="20"/>
        </w:rPr>
        <w:t>form</w:t>
      </w:r>
      <w:r w:rsidR="00C77889">
        <w:rPr>
          <w:bCs/>
          <w:sz w:val="20"/>
          <w:szCs w:val="20"/>
        </w:rPr>
        <w:t xml:space="preserve"> (Appendix A-</w:t>
      </w:r>
      <w:r w:rsidR="00EC21C1">
        <w:rPr>
          <w:bCs/>
          <w:sz w:val="20"/>
          <w:szCs w:val="20"/>
        </w:rPr>
        <w:t>1</w:t>
      </w:r>
      <w:r w:rsidR="00C77889">
        <w:rPr>
          <w:bCs/>
          <w:sz w:val="20"/>
          <w:szCs w:val="20"/>
        </w:rPr>
        <w:t>) and forward to the PCPA</w:t>
      </w:r>
      <w:r w:rsidR="00DD2404">
        <w:rPr>
          <w:bCs/>
          <w:sz w:val="20"/>
          <w:szCs w:val="20"/>
        </w:rPr>
        <w:t xml:space="preserve">. </w:t>
      </w:r>
      <w:r w:rsidR="00E93443">
        <w:rPr>
          <w:bCs/>
          <w:sz w:val="20"/>
          <w:szCs w:val="20"/>
        </w:rPr>
        <w:t>The PCPA will obtain a sign</w:t>
      </w:r>
      <w:r w:rsidR="00602385">
        <w:rPr>
          <w:bCs/>
          <w:sz w:val="20"/>
          <w:szCs w:val="20"/>
        </w:rPr>
        <w:t>-</w:t>
      </w:r>
      <w:r w:rsidR="00E93443">
        <w:rPr>
          <w:bCs/>
          <w:sz w:val="20"/>
          <w:szCs w:val="20"/>
        </w:rPr>
        <w:t>on that will include access to all cardholders that are included in the same hierarchy or range of hierarchies assigned to the site manager.</w:t>
      </w:r>
    </w:p>
    <w:p w14:paraId="62DF4EBA" w14:textId="77777777" w:rsidR="00E93443" w:rsidRDefault="00E93443" w:rsidP="001A1BA6">
      <w:pPr>
        <w:autoSpaceDE w:val="0"/>
        <w:autoSpaceDN w:val="0"/>
        <w:adjustRightInd w:val="0"/>
        <w:ind w:firstLine="0"/>
        <w:rPr>
          <w:color w:val="000000"/>
          <w:sz w:val="20"/>
          <w:szCs w:val="20"/>
        </w:rPr>
      </w:pPr>
    </w:p>
    <w:p w14:paraId="2BDC1AA6" w14:textId="77777777" w:rsidR="00945FE8" w:rsidRDefault="00945FE8" w:rsidP="001A1BA6">
      <w:pPr>
        <w:numPr>
          <w:ilvl w:val="0"/>
          <w:numId w:val="68"/>
        </w:numPr>
        <w:tabs>
          <w:tab w:val="clear" w:pos="720"/>
        </w:tabs>
        <w:autoSpaceDE w:val="0"/>
        <w:autoSpaceDN w:val="0"/>
        <w:adjustRightInd w:val="0"/>
        <w:ind w:left="360"/>
        <w:rPr>
          <w:b/>
          <w:bCs/>
          <w:color w:val="000000"/>
          <w:sz w:val="20"/>
          <w:szCs w:val="20"/>
        </w:rPr>
      </w:pPr>
      <w:r>
        <w:rPr>
          <w:b/>
          <w:bCs/>
          <w:color w:val="000000"/>
          <w:sz w:val="20"/>
          <w:szCs w:val="20"/>
        </w:rPr>
        <w:t>STATEMENTS</w:t>
      </w:r>
    </w:p>
    <w:p w14:paraId="35F72D6B" w14:textId="77777777" w:rsidR="00945FE8" w:rsidRPr="00945FE8" w:rsidRDefault="00945FE8" w:rsidP="00945FE8">
      <w:pPr>
        <w:autoSpaceDE w:val="0"/>
        <w:autoSpaceDN w:val="0"/>
        <w:adjustRightInd w:val="0"/>
        <w:ind w:left="720"/>
        <w:rPr>
          <w:bCs/>
          <w:color w:val="000000"/>
          <w:sz w:val="20"/>
          <w:szCs w:val="20"/>
        </w:rPr>
      </w:pPr>
    </w:p>
    <w:p w14:paraId="669636EA" w14:textId="77777777" w:rsidR="00E04CFD" w:rsidRDefault="00945FE8" w:rsidP="001A1BA6">
      <w:pPr>
        <w:autoSpaceDE w:val="0"/>
        <w:autoSpaceDN w:val="0"/>
        <w:adjustRightInd w:val="0"/>
        <w:ind w:firstLine="0"/>
        <w:rPr>
          <w:color w:val="000000"/>
          <w:sz w:val="20"/>
          <w:szCs w:val="20"/>
        </w:rPr>
      </w:pPr>
      <w:r>
        <w:rPr>
          <w:color w:val="000000"/>
          <w:sz w:val="20"/>
          <w:szCs w:val="20"/>
        </w:rPr>
        <w:t>Individuals can view and/or print copies of the current and past statements through the Access Online Program Management Tool.</w:t>
      </w:r>
    </w:p>
    <w:p w14:paraId="2BC58F11" w14:textId="77777777" w:rsidR="00E04CFD" w:rsidRDefault="00E04CFD" w:rsidP="001A1BA6">
      <w:pPr>
        <w:autoSpaceDE w:val="0"/>
        <w:autoSpaceDN w:val="0"/>
        <w:adjustRightInd w:val="0"/>
        <w:rPr>
          <w:color w:val="000000"/>
          <w:sz w:val="20"/>
          <w:szCs w:val="20"/>
        </w:rPr>
      </w:pPr>
    </w:p>
    <w:p w14:paraId="550E53C5" w14:textId="77777777" w:rsidR="009254DC" w:rsidRDefault="00E04CFD" w:rsidP="001A1BA6">
      <w:pPr>
        <w:autoSpaceDE w:val="0"/>
        <w:autoSpaceDN w:val="0"/>
        <w:adjustRightInd w:val="0"/>
        <w:ind w:firstLine="0"/>
        <w:rPr>
          <w:color w:val="000000"/>
          <w:sz w:val="20"/>
          <w:szCs w:val="20"/>
        </w:rPr>
      </w:pPr>
      <w:r w:rsidRPr="00E04CFD">
        <w:rPr>
          <w:b/>
          <w:color w:val="000000"/>
          <w:sz w:val="20"/>
          <w:szCs w:val="20"/>
        </w:rPr>
        <w:t>CARDHOLDERS</w:t>
      </w:r>
      <w:r w:rsidR="00DD2404">
        <w:rPr>
          <w:color w:val="000000"/>
          <w:sz w:val="20"/>
          <w:szCs w:val="20"/>
        </w:rPr>
        <w:t xml:space="preserve">: </w:t>
      </w:r>
      <w:r w:rsidR="00813056">
        <w:rPr>
          <w:color w:val="000000"/>
          <w:sz w:val="20"/>
          <w:szCs w:val="20"/>
        </w:rPr>
        <w:t xml:space="preserve">The following is from </w:t>
      </w:r>
      <w:r w:rsidR="00E51940">
        <w:rPr>
          <w:color w:val="000000"/>
          <w:sz w:val="20"/>
          <w:szCs w:val="20"/>
        </w:rPr>
        <w:t xml:space="preserve">the </w:t>
      </w:r>
      <w:r w:rsidR="00E51940" w:rsidRPr="00E51940">
        <w:rPr>
          <w:b/>
          <w:color w:val="000000"/>
          <w:sz w:val="20"/>
          <w:szCs w:val="20"/>
        </w:rPr>
        <w:t xml:space="preserve">Account Information </w:t>
      </w:r>
      <w:r w:rsidR="00E51940" w:rsidRPr="00E51940">
        <w:rPr>
          <w:b/>
          <w:i/>
          <w:color w:val="000000"/>
          <w:sz w:val="20"/>
          <w:szCs w:val="20"/>
        </w:rPr>
        <w:t>Viewing Statement</w:t>
      </w:r>
      <w:r w:rsidR="00E51940">
        <w:rPr>
          <w:color w:val="000000"/>
          <w:sz w:val="20"/>
          <w:szCs w:val="20"/>
        </w:rPr>
        <w:t xml:space="preserve"> </w:t>
      </w:r>
      <w:r w:rsidR="00602385">
        <w:rPr>
          <w:color w:val="000000"/>
          <w:sz w:val="20"/>
          <w:szCs w:val="20"/>
        </w:rPr>
        <w:t>s</w:t>
      </w:r>
      <w:r w:rsidR="00E51940">
        <w:rPr>
          <w:color w:val="000000"/>
          <w:sz w:val="20"/>
          <w:szCs w:val="20"/>
        </w:rPr>
        <w:t xml:space="preserve">ection of </w:t>
      </w:r>
      <w:r w:rsidR="009203A2">
        <w:rPr>
          <w:color w:val="000000"/>
          <w:sz w:val="20"/>
          <w:szCs w:val="20"/>
        </w:rPr>
        <w:t xml:space="preserve">the </w:t>
      </w:r>
      <w:hyperlink r:id="rId65" w:history="1">
        <w:r w:rsidR="009203A2" w:rsidRPr="009203A2">
          <w:rPr>
            <w:rStyle w:val="Hyperlink"/>
            <w:sz w:val="20"/>
            <w:szCs w:val="20"/>
          </w:rPr>
          <w:t>Access Online Cardholder Reference Guide</w:t>
        </w:r>
      </w:hyperlink>
      <w:r w:rsidR="00E51940">
        <w:rPr>
          <w:color w:val="000000"/>
          <w:sz w:val="20"/>
          <w:szCs w:val="20"/>
        </w:rPr>
        <w:t>:</w:t>
      </w:r>
    </w:p>
    <w:p w14:paraId="21B0892E" w14:textId="77777777" w:rsidR="00945FE8" w:rsidRDefault="00945FE8" w:rsidP="001A1BA6">
      <w:pPr>
        <w:autoSpaceDE w:val="0"/>
        <w:autoSpaceDN w:val="0"/>
        <w:adjustRightInd w:val="0"/>
        <w:ind w:firstLine="0"/>
        <w:rPr>
          <w:color w:val="000000"/>
          <w:sz w:val="20"/>
          <w:szCs w:val="20"/>
        </w:rPr>
      </w:pPr>
    </w:p>
    <w:p w14:paraId="0C8B70AC" w14:textId="77777777" w:rsidR="00945FE8" w:rsidRDefault="00945FE8" w:rsidP="001A1BA6">
      <w:pPr>
        <w:autoSpaceDE w:val="0"/>
        <w:autoSpaceDN w:val="0"/>
        <w:adjustRightInd w:val="0"/>
        <w:ind w:firstLine="0"/>
        <w:rPr>
          <w:color w:val="000000"/>
          <w:sz w:val="20"/>
          <w:szCs w:val="20"/>
        </w:rPr>
      </w:pPr>
      <w:r>
        <w:rPr>
          <w:color w:val="000000"/>
          <w:sz w:val="20"/>
          <w:szCs w:val="20"/>
        </w:rPr>
        <w:t>From the Home page:</w:t>
      </w:r>
    </w:p>
    <w:p w14:paraId="5C6E2A7C" w14:textId="77777777" w:rsidR="00945FE8" w:rsidRPr="00945FE8" w:rsidRDefault="00945FE8" w:rsidP="00996F5C">
      <w:pPr>
        <w:numPr>
          <w:ilvl w:val="0"/>
          <w:numId w:val="6"/>
        </w:numPr>
        <w:tabs>
          <w:tab w:val="clear" w:pos="360"/>
          <w:tab w:val="num" w:pos="1170"/>
        </w:tabs>
        <w:ind w:left="990" w:hanging="270"/>
        <w:rPr>
          <w:sz w:val="20"/>
          <w:szCs w:val="20"/>
        </w:rPr>
      </w:pPr>
      <w:r w:rsidRPr="00945FE8">
        <w:rPr>
          <w:sz w:val="20"/>
          <w:szCs w:val="20"/>
        </w:rPr>
        <w:t xml:space="preserve">Click </w:t>
      </w:r>
      <w:r w:rsidRPr="00945FE8">
        <w:rPr>
          <w:b/>
          <w:sz w:val="20"/>
          <w:szCs w:val="20"/>
        </w:rPr>
        <w:t>Account Information</w:t>
      </w:r>
      <w:r w:rsidRPr="00945FE8">
        <w:rPr>
          <w:sz w:val="20"/>
          <w:szCs w:val="20"/>
        </w:rPr>
        <w:t xml:space="preserve"> link in Left Navigation Bar</w:t>
      </w:r>
    </w:p>
    <w:p w14:paraId="0960B323" w14:textId="77777777" w:rsidR="00945FE8" w:rsidRPr="00945FE8" w:rsidRDefault="00945FE8" w:rsidP="00996F5C">
      <w:pPr>
        <w:numPr>
          <w:ilvl w:val="0"/>
          <w:numId w:val="6"/>
        </w:numPr>
        <w:tabs>
          <w:tab w:val="clear" w:pos="360"/>
          <w:tab w:val="num" w:pos="1170"/>
          <w:tab w:val="num" w:pos="1440"/>
        </w:tabs>
        <w:ind w:left="990" w:hanging="270"/>
        <w:rPr>
          <w:sz w:val="20"/>
          <w:szCs w:val="20"/>
        </w:rPr>
      </w:pPr>
      <w:r w:rsidRPr="00945FE8">
        <w:rPr>
          <w:sz w:val="20"/>
          <w:szCs w:val="20"/>
        </w:rPr>
        <w:t xml:space="preserve">Click </w:t>
      </w:r>
      <w:r w:rsidRPr="00945FE8">
        <w:rPr>
          <w:b/>
          <w:sz w:val="20"/>
          <w:szCs w:val="20"/>
        </w:rPr>
        <w:t xml:space="preserve">Cardholder Statement </w:t>
      </w:r>
      <w:r w:rsidRPr="00945FE8">
        <w:rPr>
          <w:sz w:val="20"/>
          <w:szCs w:val="20"/>
        </w:rPr>
        <w:t>link</w:t>
      </w:r>
    </w:p>
    <w:p w14:paraId="5DC50241" w14:textId="77777777" w:rsidR="00945FE8" w:rsidRPr="00945FE8" w:rsidRDefault="00945FE8" w:rsidP="00996F5C">
      <w:pPr>
        <w:numPr>
          <w:ilvl w:val="0"/>
          <w:numId w:val="6"/>
        </w:numPr>
        <w:tabs>
          <w:tab w:val="clear" w:pos="360"/>
          <w:tab w:val="num" w:pos="1170"/>
          <w:tab w:val="num" w:pos="1440"/>
        </w:tabs>
        <w:ind w:left="990" w:hanging="270"/>
        <w:rPr>
          <w:sz w:val="20"/>
          <w:szCs w:val="20"/>
        </w:rPr>
      </w:pPr>
      <w:r w:rsidRPr="00945FE8">
        <w:rPr>
          <w:sz w:val="20"/>
          <w:szCs w:val="20"/>
        </w:rPr>
        <w:t>Select desired statement date range</w:t>
      </w:r>
    </w:p>
    <w:p w14:paraId="69F46ED2" w14:textId="77777777" w:rsidR="00945FE8" w:rsidRPr="00945FE8" w:rsidRDefault="00945FE8" w:rsidP="00996F5C">
      <w:pPr>
        <w:numPr>
          <w:ilvl w:val="0"/>
          <w:numId w:val="6"/>
        </w:numPr>
        <w:tabs>
          <w:tab w:val="clear" w:pos="360"/>
          <w:tab w:val="num" w:pos="1170"/>
          <w:tab w:val="num" w:pos="1440"/>
        </w:tabs>
        <w:ind w:left="990" w:hanging="270"/>
        <w:rPr>
          <w:sz w:val="20"/>
          <w:szCs w:val="20"/>
        </w:rPr>
      </w:pPr>
      <w:r w:rsidRPr="00945FE8">
        <w:rPr>
          <w:sz w:val="20"/>
          <w:szCs w:val="20"/>
        </w:rPr>
        <w:t xml:space="preserve">Click </w:t>
      </w:r>
      <w:r w:rsidRPr="00945FE8">
        <w:rPr>
          <w:b/>
          <w:sz w:val="20"/>
          <w:szCs w:val="20"/>
        </w:rPr>
        <w:t>View Statement</w:t>
      </w:r>
    </w:p>
    <w:p w14:paraId="614C6E1D" w14:textId="77777777" w:rsidR="00945FE8" w:rsidRPr="00945FE8" w:rsidRDefault="00945FE8" w:rsidP="00996F5C">
      <w:pPr>
        <w:numPr>
          <w:ilvl w:val="0"/>
          <w:numId w:val="6"/>
        </w:numPr>
        <w:tabs>
          <w:tab w:val="clear" w:pos="360"/>
          <w:tab w:val="num" w:pos="1170"/>
          <w:tab w:val="num" w:pos="1440"/>
        </w:tabs>
        <w:ind w:left="990" w:hanging="270"/>
        <w:rPr>
          <w:sz w:val="20"/>
          <w:szCs w:val="20"/>
        </w:rPr>
      </w:pPr>
      <w:r w:rsidRPr="00945FE8">
        <w:rPr>
          <w:sz w:val="20"/>
          <w:szCs w:val="20"/>
        </w:rPr>
        <w:t xml:space="preserve">Print PDF Statement by clicking Print icon </w:t>
      </w:r>
    </w:p>
    <w:p w14:paraId="4C294A17" w14:textId="77777777" w:rsidR="00945FE8" w:rsidRDefault="00945FE8" w:rsidP="001A1BA6">
      <w:pPr>
        <w:tabs>
          <w:tab w:val="left" w:pos="900"/>
        </w:tabs>
        <w:ind w:left="900" w:hanging="180"/>
        <w:rPr>
          <w:sz w:val="20"/>
          <w:szCs w:val="20"/>
        </w:rPr>
      </w:pPr>
      <w:r w:rsidRPr="00945FE8">
        <w:rPr>
          <w:sz w:val="20"/>
          <w:szCs w:val="20"/>
        </w:rPr>
        <w:t>Tip</w:t>
      </w:r>
      <w:r w:rsidR="00DD2404">
        <w:rPr>
          <w:sz w:val="20"/>
          <w:szCs w:val="20"/>
        </w:rPr>
        <w:t xml:space="preserve">: </w:t>
      </w:r>
      <w:r w:rsidRPr="00945FE8">
        <w:rPr>
          <w:sz w:val="20"/>
          <w:szCs w:val="20"/>
        </w:rPr>
        <w:t>The most recent three statement cycles are available</w:t>
      </w:r>
    </w:p>
    <w:p w14:paraId="670C4259" w14:textId="77777777" w:rsidR="001A6F48" w:rsidRDefault="001A6F48" w:rsidP="001A1BA6">
      <w:pPr>
        <w:tabs>
          <w:tab w:val="left" w:pos="1080"/>
          <w:tab w:val="num" w:pos="1170"/>
        </w:tabs>
        <w:ind w:left="1080" w:hanging="180"/>
        <w:rPr>
          <w:sz w:val="20"/>
          <w:szCs w:val="20"/>
        </w:rPr>
      </w:pPr>
    </w:p>
    <w:p w14:paraId="5C5A430C" w14:textId="77777777" w:rsidR="00830461" w:rsidRDefault="00830461" w:rsidP="00945FE8">
      <w:pPr>
        <w:ind w:left="1080"/>
        <w:rPr>
          <w:sz w:val="20"/>
          <w:szCs w:val="20"/>
        </w:rPr>
      </w:pPr>
    </w:p>
    <w:p w14:paraId="0DCB00B9" w14:textId="77777777" w:rsidR="001A6F48" w:rsidRDefault="001A6F48" w:rsidP="00945FE8">
      <w:pPr>
        <w:ind w:left="1080"/>
        <w:rPr>
          <w:sz w:val="20"/>
          <w:szCs w:val="20"/>
        </w:rPr>
      </w:pPr>
    </w:p>
    <w:p w14:paraId="3FE7791F" w14:textId="77777777" w:rsidR="001A1BA6" w:rsidRDefault="001A1BA6" w:rsidP="00945FE8">
      <w:pPr>
        <w:ind w:left="1080"/>
        <w:rPr>
          <w:sz w:val="20"/>
          <w:szCs w:val="20"/>
        </w:rPr>
      </w:pPr>
    </w:p>
    <w:p w14:paraId="2E1E71C8" w14:textId="77777777" w:rsidR="001A6F48" w:rsidRDefault="001A6F48" w:rsidP="00945FE8">
      <w:pPr>
        <w:ind w:left="1080"/>
        <w:rPr>
          <w:sz w:val="20"/>
          <w:szCs w:val="20"/>
        </w:rPr>
      </w:pPr>
    </w:p>
    <w:p w14:paraId="60FFBF20" w14:textId="77777777" w:rsidR="001A6F48" w:rsidRPr="004D6417" w:rsidRDefault="001A6F48" w:rsidP="00465319">
      <w:pPr>
        <w:autoSpaceDE w:val="0"/>
        <w:autoSpaceDN w:val="0"/>
        <w:adjustRightInd w:val="0"/>
        <w:outlineLvl w:val="0"/>
        <w:rPr>
          <w:b/>
          <w:color w:val="000000"/>
          <w:sz w:val="20"/>
          <w:szCs w:val="20"/>
        </w:rPr>
      </w:pPr>
      <w:r>
        <w:rPr>
          <w:b/>
          <w:color w:val="000000"/>
          <w:sz w:val="20"/>
          <w:szCs w:val="20"/>
        </w:rPr>
        <w:lastRenderedPageBreak/>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sidR="001A1BA6">
        <w:rPr>
          <w:b/>
          <w:color w:val="000000"/>
          <w:sz w:val="20"/>
          <w:szCs w:val="20"/>
        </w:rPr>
        <w:tab/>
      </w:r>
      <w:r>
        <w:rPr>
          <w:b/>
          <w:color w:val="000000"/>
          <w:sz w:val="20"/>
          <w:szCs w:val="20"/>
        </w:rPr>
        <w:tab/>
      </w:r>
      <w:r w:rsidRPr="004D6417">
        <w:rPr>
          <w:b/>
          <w:color w:val="000000"/>
          <w:sz w:val="20"/>
          <w:szCs w:val="20"/>
        </w:rPr>
        <w:t xml:space="preserve">APPENDIX </w:t>
      </w:r>
      <w:r>
        <w:rPr>
          <w:b/>
          <w:color w:val="000000"/>
          <w:sz w:val="20"/>
          <w:szCs w:val="20"/>
        </w:rPr>
        <w:t>F</w:t>
      </w:r>
    </w:p>
    <w:p w14:paraId="4E5414AD" w14:textId="77777777" w:rsidR="00DD656A" w:rsidRDefault="00DD656A" w:rsidP="00DD656A">
      <w:pPr>
        <w:autoSpaceDE w:val="0"/>
        <w:autoSpaceDN w:val="0"/>
        <w:adjustRightInd w:val="0"/>
        <w:jc w:val="center"/>
        <w:rPr>
          <w:b/>
          <w:bCs/>
          <w:color w:val="000000"/>
          <w:sz w:val="20"/>
          <w:szCs w:val="20"/>
        </w:rPr>
      </w:pPr>
    </w:p>
    <w:p w14:paraId="0AAA19D3" w14:textId="77777777" w:rsidR="00DD656A" w:rsidRPr="00505629" w:rsidRDefault="00DD656A" w:rsidP="00465319">
      <w:pPr>
        <w:autoSpaceDE w:val="0"/>
        <w:autoSpaceDN w:val="0"/>
        <w:adjustRightInd w:val="0"/>
        <w:jc w:val="center"/>
        <w:outlineLvl w:val="0"/>
        <w:rPr>
          <w:bCs/>
          <w:color w:val="000000"/>
          <w:sz w:val="20"/>
          <w:szCs w:val="20"/>
        </w:rPr>
      </w:pPr>
      <w:r>
        <w:rPr>
          <w:b/>
          <w:bCs/>
          <w:color w:val="000000"/>
          <w:sz w:val="20"/>
          <w:szCs w:val="20"/>
        </w:rPr>
        <w:t>US BANK ACCESS ONLINE PROGRAM MANAGEMENT TOOL (continued)</w:t>
      </w:r>
    </w:p>
    <w:p w14:paraId="3AAD797C" w14:textId="77777777" w:rsidR="00DD656A" w:rsidRDefault="00DD656A" w:rsidP="00DD656A">
      <w:pPr>
        <w:autoSpaceDE w:val="0"/>
        <w:autoSpaceDN w:val="0"/>
        <w:adjustRightInd w:val="0"/>
        <w:ind w:left="720"/>
        <w:rPr>
          <w:color w:val="000000"/>
          <w:sz w:val="20"/>
          <w:szCs w:val="20"/>
        </w:rPr>
      </w:pPr>
    </w:p>
    <w:p w14:paraId="2C1A6EFA" w14:textId="77777777" w:rsidR="00E04CFD" w:rsidRDefault="00DD656A" w:rsidP="00996F5C">
      <w:pPr>
        <w:numPr>
          <w:ilvl w:val="0"/>
          <w:numId w:val="80"/>
        </w:numPr>
        <w:ind w:left="360"/>
        <w:rPr>
          <w:sz w:val="20"/>
          <w:szCs w:val="20"/>
        </w:rPr>
      </w:pPr>
      <w:r>
        <w:rPr>
          <w:b/>
          <w:bCs/>
          <w:color w:val="000000"/>
          <w:sz w:val="20"/>
          <w:szCs w:val="20"/>
        </w:rPr>
        <w:t>STATEMENTS (continued)</w:t>
      </w:r>
    </w:p>
    <w:p w14:paraId="0D203A00" w14:textId="77777777" w:rsidR="00DD656A" w:rsidRDefault="00DD656A" w:rsidP="00E04CFD">
      <w:pPr>
        <w:ind w:left="720"/>
        <w:rPr>
          <w:b/>
          <w:color w:val="000000"/>
          <w:sz w:val="20"/>
          <w:szCs w:val="20"/>
        </w:rPr>
      </w:pPr>
    </w:p>
    <w:p w14:paraId="285DC8ED" w14:textId="77777777" w:rsidR="00E04CFD" w:rsidRDefault="00E04CFD" w:rsidP="00996F5C">
      <w:pPr>
        <w:ind w:firstLine="0"/>
        <w:rPr>
          <w:sz w:val="20"/>
          <w:szCs w:val="20"/>
        </w:rPr>
      </w:pPr>
      <w:r>
        <w:rPr>
          <w:b/>
          <w:color w:val="000000"/>
          <w:sz w:val="20"/>
          <w:szCs w:val="20"/>
        </w:rPr>
        <w:t>SUPERVISORS AND SITE MANAGERS</w:t>
      </w:r>
      <w:r w:rsidR="00DD2404">
        <w:rPr>
          <w:color w:val="000000"/>
          <w:sz w:val="20"/>
          <w:szCs w:val="20"/>
        </w:rPr>
        <w:t xml:space="preserve">: </w:t>
      </w:r>
      <w:r w:rsidR="008F559B">
        <w:rPr>
          <w:color w:val="000000"/>
          <w:sz w:val="20"/>
          <w:szCs w:val="20"/>
        </w:rPr>
        <w:t>Use</w:t>
      </w:r>
      <w:r>
        <w:rPr>
          <w:color w:val="000000"/>
          <w:sz w:val="20"/>
          <w:szCs w:val="20"/>
        </w:rPr>
        <w:t xml:space="preserve"> the following steps to view and/or print individual cardholder biweekly VISA statements:</w:t>
      </w:r>
    </w:p>
    <w:p w14:paraId="30F1E50B" w14:textId="77777777" w:rsidR="00E04CFD" w:rsidRDefault="00E04CFD" w:rsidP="00996F5C">
      <w:pPr>
        <w:ind w:firstLine="0"/>
        <w:rPr>
          <w:sz w:val="20"/>
          <w:szCs w:val="20"/>
        </w:rPr>
      </w:pPr>
    </w:p>
    <w:p w14:paraId="4AECB2A2" w14:textId="77777777" w:rsidR="00E04CFD" w:rsidRDefault="00E04CFD" w:rsidP="00996F5C">
      <w:pPr>
        <w:ind w:firstLine="0"/>
        <w:rPr>
          <w:sz w:val="20"/>
          <w:szCs w:val="20"/>
        </w:rPr>
      </w:pPr>
      <w:r>
        <w:rPr>
          <w:sz w:val="20"/>
          <w:szCs w:val="20"/>
        </w:rPr>
        <w:t>From the Home page:</w:t>
      </w:r>
    </w:p>
    <w:p w14:paraId="758DD04F"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 xml:space="preserve">Click </w:t>
      </w:r>
      <w:r w:rsidRPr="00E04CFD">
        <w:rPr>
          <w:b/>
          <w:sz w:val="20"/>
          <w:szCs w:val="20"/>
        </w:rPr>
        <w:t>Account Information</w:t>
      </w:r>
      <w:r w:rsidRPr="00E04CFD">
        <w:rPr>
          <w:sz w:val="20"/>
          <w:szCs w:val="20"/>
        </w:rPr>
        <w:t xml:space="preserve"> link in Left Navigation Bar</w:t>
      </w:r>
    </w:p>
    <w:p w14:paraId="5C7D5046"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 xml:space="preserve">Click </w:t>
      </w:r>
      <w:r w:rsidRPr="00E04CFD">
        <w:rPr>
          <w:b/>
          <w:sz w:val="20"/>
          <w:szCs w:val="20"/>
        </w:rPr>
        <w:t xml:space="preserve">Cardholder Statement </w:t>
      </w:r>
      <w:r w:rsidRPr="00E04CFD">
        <w:rPr>
          <w:sz w:val="20"/>
          <w:szCs w:val="20"/>
        </w:rPr>
        <w:t>link</w:t>
      </w:r>
    </w:p>
    <w:p w14:paraId="4E7D64B8"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Search &amp; Select Statement by:</w:t>
      </w:r>
    </w:p>
    <w:p w14:paraId="3B8DD823" w14:textId="77777777" w:rsidR="00E04CFD" w:rsidRPr="00E04CFD" w:rsidRDefault="00E04CFD" w:rsidP="00996F5C">
      <w:pPr>
        <w:numPr>
          <w:ilvl w:val="0"/>
          <w:numId w:val="6"/>
        </w:numPr>
        <w:tabs>
          <w:tab w:val="clear" w:pos="360"/>
          <w:tab w:val="left" w:pos="990"/>
          <w:tab w:val="num" w:pos="1800"/>
        </w:tabs>
        <w:ind w:left="990" w:hanging="270"/>
        <w:rPr>
          <w:sz w:val="20"/>
          <w:szCs w:val="20"/>
        </w:rPr>
      </w:pPr>
      <w:r w:rsidRPr="00E04CFD">
        <w:rPr>
          <w:sz w:val="20"/>
          <w:szCs w:val="20"/>
        </w:rPr>
        <w:t>Cardholder account #</w:t>
      </w:r>
    </w:p>
    <w:p w14:paraId="4BA982C4" w14:textId="77777777" w:rsidR="00E04CFD" w:rsidRPr="00E04CFD" w:rsidRDefault="00E04CFD" w:rsidP="00996F5C">
      <w:pPr>
        <w:numPr>
          <w:ilvl w:val="0"/>
          <w:numId w:val="6"/>
        </w:numPr>
        <w:tabs>
          <w:tab w:val="clear" w:pos="360"/>
          <w:tab w:val="left" w:pos="990"/>
          <w:tab w:val="num" w:pos="1800"/>
        </w:tabs>
        <w:ind w:left="990" w:hanging="270"/>
        <w:rPr>
          <w:sz w:val="20"/>
          <w:szCs w:val="20"/>
        </w:rPr>
      </w:pPr>
      <w:r w:rsidRPr="00E04CFD">
        <w:rPr>
          <w:sz w:val="20"/>
          <w:szCs w:val="20"/>
        </w:rPr>
        <w:t>Cardholder last and/or first name</w:t>
      </w:r>
    </w:p>
    <w:p w14:paraId="410A810E" w14:textId="77777777" w:rsidR="00E04CFD" w:rsidRPr="00E04CFD" w:rsidRDefault="00E04CFD" w:rsidP="00996F5C">
      <w:pPr>
        <w:numPr>
          <w:ilvl w:val="0"/>
          <w:numId w:val="70"/>
        </w:numPr>
        <w:tabs>
          <w:tab w:val="clear" w:pos="360"/>
          <w:tab w:val="left" w:pos="990"/>
        </w:tabs>
        <w:ind w:left="990" w:hanging="270"/>
        <w:rPr>
          <w:sz w:val="20"/>
          <w:szCs w:val="20"/>
        </w:rPr>
      </w:pPr>
      <w:r w:rsidRPr="00E04CFD">
        <w:rPr>
          <w:sz w:val="20"/>
          <w:szCs w:val="20"/>
        </w:rPr>
        <w:t xml:space="preserve">Click the </w:t>
      </w:r>
      <w:r w:rsidRPr="00E04CFD">
        <w:rPr>
          <w:b/>
          <w:sz w:val="20"/>
          <w:szCs w:val="20"/>
        </w:rPr>
        <w:t xml:space="preserve">Search </w:t>
      </w:r>
      <w:r w:rsidRPr="00E04CFD">
        <w:rPr>
          <w:sz w:val="20"/>
          <w:szCs w:val="20"/>
        </w:rPr>
        <w:t>button</w:t>
      </w:r>
    </w:p>
    <w:p w14:paraId="4B05C67C" w14:textId="77777777" w:rsidR="00E04CFD" w:rsidRPr="00E04CFD" w:rsidRDefault="00E04CFD" w:rsidP="00996F5C">
      <w:pPr>
        <w:numPr>
          <w:ilvl w:val="0"/>
          <w:numId w:val="70"/>
        </w:numPr>
        <w:tabs>
          <w:tab w:val="clear" w:pos="360"/>
          <w:tab w:val="left" w:pos="990"/>
        </w:tabs>
        <w:ind w:left="990" w:hanging="270"/>
        <w:rPr>
          <w:sz w:val="20"/>
          <w:szCs w:val="20"/>
        </w:rPr>
      </w:pPr>
      <w:r w:rsidRPr="00E04CFD">
        <w:rPr>
          <w:sz w:val="20"/>
          <w:szCs w:val="20"/>
        </w:rPr>
        <w:t>Click the desired Statement link (bottom of page)</w:t>
      </w:r>
    </w:p>
    <w:p w14:paraId="379C5911"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Select desired statement date range</w:t>
      </w:r>
    </w:p>
    <w:p w14:paraId="0411A8BC"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 xml:space="preserve">Click </w:t>
      </w:r>
      <w:r w:rsidRPr="00E04CFD">
        <w:rPr>
          <w:b/>
          <w:sz w:val="20"/>
          <w:szCs w:val="20"/>
        </w:rPr>
        <w:t>View Statement</w:t>
      </w:r>
    </w:p>
    <w:p w14:paraId="3482F9AE" w14:textId="77777777" w:rsidR="00E04CFD" w:rsidRPr="00E04CFD" w:rsidRDefault="00E04CFD" w:rsidP="00996F5C">
      <w:pPr>
        <w:numPr>
          <w:ilvl w:val="0"/>
          <w:numId w:val="6"/>
        </w:numPr>
        <w:tabs>
          <w:tab w:val="clear" w:pos="360"/>
          <w:tab w:val="left" w:pos="990"/>
        </w:tabs>
        <w:ind w:left="990" w:hanging="270"/>
        <w:rPr>
          <w:sz w:val="20"/>
          <w:szCs w:val="20"/>
        </w:rPr>
      </w:pPr>
      <w:r w:rsidRPr="00E04CFD">
        <w:rPr>
          <w:sz w:val="20"/>
          <w:szCs w:val="20"/>
        </w:rPr>
        <w:t xml:space="preserve">Print PDF Statement by clicking Print icon </w:t>
      </w:r>
    </w:p>
    <w:p w14:paraId="1FB169B2" w14:textId="77777777" w:rsidR="00E04CFD" w:rsidRPr="00E04CFD" w:rsidRDefault="00E04CFD" w:rsidP="00996F5C">
      <w:pPr>
        <w:tabs>
          <w:tab w:val="left" w:pos="990"/>
        </w:tabs>
        <w:ind w:left="990" w:hanging="270"/>
        <w:rPr>
          <w:sz w:val="20"/>
          <w:szCs w:val="20"/>
        </w:rPr>
      </w:pPr>
      <w:r w:rsidRPr="00E04CFD">
        <w:rPr>
          <w:sz w:val="20"/>
          <w:szCs w:val="20"/>
        </w:rPr>
        <w:t>Tip</w:t>
      </w:r>
      <w:r w:rsidR="00DD2404">
        <w:rPr>
          <w:sz w:val="20"/>
          <w:szCs w:val="20"/>
        </w:rPr>
        <w:t xml:space="preserve">: </w:t>
      </w:r>
      <w:r w:rsidRPr="00E04CFD">
        <w:rPr>
          <w:sz w:val="20"/>
          <w:szCs w:val="20"/>
        </w:rPr>
        <w:t>The most recent three statement cycles are available</w:t>
      </w:r>
    </w:p>
    <w:p w14:paraId="74309133" w14:textId="77777777" w:rsidR="00875A1D" w:rsidRPr="00945FE8" w:rsidRDefault="00875A1D" w:rsidP="00B85AFE">
      <w:pPr>
        <w:ind w:left="1080" w:firstLine="0"/>
        <w:rPr>
          <w:sz w:val="20"/>
          <w:szCs w:val="20"/>
        </w:rPr>
      </w:pPr>
    </w:p>
    <w:p w14:paraId="063F52EF" w14:textId="77777777" w:rsidR="00875A1D" w:rsidRDefault="00875A1D" w:rsidP="00996F5C">
      <w:pPr>
        <w:numPr>
          <w:ilvl w:val="0"/>
          <w:numId w:val="80"/>
        </w:numPr>
        <w:autoSpaceDE w:val="0"/>
        <w:autoSpaceDN w:val="0"/>
        <w:adjustRightInd w:val="0"/>
        <w:ind w:left="360"/>
        <w:rPr>
          <w:b/>
          <w:bCs/>
          <w:color w:val="000000"/>
          <w:sz w:val="20"/>
          <w:szCs w:val="20"/>
        </w:rPr>
      </w:pPr>
      <w:r>
        <w:rPr>
          <w:b/>
          <w:bCs/>
          <w:color w:val="000000"/>
          <w:sz w:val="20"/>
          <w:szCs w:val="20"/>
        </w:rPr>
        <w:t>TRANSACTION REALLOCATION</w:t>
      </w:r>
    </w:p>
    <w:p w14:paraId="465D429C" w14:textId="77777777" w:rsidR="00875A1D" w:rsidRDefault="00875A1D" w:rsidP="00945FE8">
      <w:pPr>
        <w:autoSpaceDE w:val="0"/>
        <w:autoSpaceDN w:val="0"/>
        <w:adjustRightInd w:val="0"/>
        <w:ind w:left="720"/>
        <w:rPr>
          <w:color w:val="000000"/>
          <w:sz w:val="20"/>
          <w:szCs w:val="20"/>
        </w:rPr>
      </w:pPr>
    </w:p>
    <w:p w14:paraId="02D145D3" w14:textId="77777777" w:rsidR="00AE62D3" w:rsidRDefault="00875A1D" w:rsidP="00996F5C">
      <w:pPr>
        <w:autoSpaceDE w:val="0"/>
        <w:autoSpaceDN w:val="0"/>
        <w:adjustRightInd w:val="0"/>
        <w:ind w:firstLine="0"/>
        <w:rPr>
          <w:color w:val="000000"/>
          <w:sz w:val="20"/>
          <w:szCs w:val="20"/>
        </w:rPr>
      </w:pPr>
      <w:r w:rsidRPr="00505629">
        <w:rPr>
          <w:color w:val="000000"/>
          <w:sz w:val="20"/>
          <w:szCs w:val="20"/>
        </w:rPr>
        <w:t xml:space="preserve">Transactions are charged to </w:t>
      </w:r>
      <w:r w:rsidR="00AE62D3">
        <w:rPr>
          <w:color w:val="000000"/>
          <w:sz w:val="20"/>
          <w:szCs w:val="20"/>
        </w:rPr>
        <w:t>a</w:t>
      </w:r>
      <w:r w:rsidRPr="00505629">
        <w:rPr>
          <w:color w:val="000000"/>
          <w:sz w:val="20"/>
          <w:szCs w:val="20"/>
        </w:rPr>
        <w:t xml:space="preserve"> default </w:t>
      </w:r>
      <w:r>
        <w:rPr>
          <w:color w:val="000000"/>
          <w:sz w:val="20"/>
          <w:szCs w:val="20"/>
        </w:rPr>
        <w:t>accounting code</w:t>
      </w:r>
      <w:r w:rsidRPr="00505629">
        <w:rPr>
          <w:color w:val="000000"/>
          <w:sz w:val="20"/>
          <w:szCs w:val="20"/>
        </w:rPr>
        <w:t xml:space="preserve"> assigned to each card</w:t>
      </w:r>
      <w:r w:rsidR="00DD2404">
        <w:rPr>
          <w:color w:val="000000"/>
          <w:sz w:val="20"/>
          <w:szCs w:val="20"/>
        </w:rPr>
        <w:t xml:space="preserve">. </w:t>
      </w:r>
      <w:r w:rsidRPr="00505629">
        <w:rPr>
          <w:color w:val="000000"/>
          <w:sz w:val="20"/>
          <w:szCs w:val="20"/>
        </w:rPr>
        <w:t>Transactions may</w:t>
      </w:r>
      <w:r>
        <w:rPr>
          <w:color w:val="000000"/>
          <w:sz w:val="20"/>
          <w:szCs w:val="20"/>
        </w:rPr>
        <w:t xml:space="preserve"> </w:t>
      </w:r>
      <w:r w:rsidRPr="00505629">
        <w:rPr>
          <w:color w:val="000000"/>
          <w:sz w:val="20"/>
          <w:szCs w:val="20"/>
        </w:rPr>
        <w:t>be reallocated to other account</w:t>
      </w:r>
      <w:r w:rsidR="00B071C7">
        <w:rPr>
          <w:color w:val="000000"/>
          <w:sz w:val="20"/>
          <w:szCs w:val="20"/>
        </w:rPr>
        <w:t>ing codes</w:t>
      </w:r>
      <w:r w:rsidRPr="00505629">
        <w:rPr>
          <w:color w:val="000000"/>
          <w:sz w:val="20"/>
          <w:szCs w:val="20"/>
        </w:rPr>
        <w:t xml:space="preserve"> before posti</w:t>
      </w:r>
      <w:r>
        <w:rPr>
          <w:color w:val="000000"/>
          <w:sz w:val="20"/>
          <w:szCs w:val="20"/>
        </w:rPr>
        <w:t>ng to the accounting system</w:t>
      </w:r>
      <w:r w:rsidR="00DD2404">
        <w:rPr>
          <w:color w:val="000000"/>
          <w:sz w:val="20"/>
          <w:szCs w:val="20"/>
        </w:rPr>
        <w:t xml:space="preserve">. </w:t>
      </w:r>
      <w:r>
        <w:rPr>
          <w:color w:val="000000"/>
          <w:sz w:val="20"/>
          <w:szCs w:val="20"/>
        </w:rPr>
        <w:t>O</w:t>
      </w:r>
      <w:r w:rsidRPr="00505629">
        <w:rPr>
          <w:color w:val="000000"/>
          <w:sz w:val="20"/>
          <w:szCs w:val="20"/>
        </w:rPr>
        <w:t xml:space="preserve">nline </w:t>
      </w:r>
      <w:r>
        <w:rPr>
          <w:color w:val="000000"/>
          <w:sz w:val="20"/>
          <w:szCs w:val="20"/>
        </w:rPr>
        <w:t xml:space="preserve">transaction </w:t>
      </w:r>
      <w:r w:rsidRPr="00505629">
        <w:rPr>
          <w:color w:val="000000"/>
          <w:sz w:val="20"/>
          <w:szCs w:val="20"/>
        </w:rPr>
        <w:t xml:space="preserve">reallocation </w:t>
      </w:r>
      <w:r>
        <w:rPr>
          <w:color w:val="000000"/>
          <w:sz w:val="20"/>
          <w:szCs w:val="20"/>
        </w:rPr>
        <w:t xml:space="preserve">reduces, if not eliminates, the need of creating and posting </w:t>
      </w:r>
      <w:r w:rsidRPr="00505629">
        <w:rPr>
          <w:color w:val="000000"/>
          <w:sz w:val="20"/>
          <w:szCs w:val="20"/>
        </w:rPr>
        <w:t>manual journa</w:t>
      </w:r>
      <w:r>
        <w:rPr>
          <w:color w:val="000000"/>
          <w:sz w:val="20"/>
          <w:szCs w:val="20"/>
        </w:rPr>
        <w:t xml:space="preserve">l </w:t>
      </w:r>
      <w:r w:rsidR="0005087D">
        <w:rPr>
          <w:color w:val="000000"/>
          <w:sz w:val="20"/>
          <w:szCs w:val="20"/>
        </w:rPr>
        <w:t>entries</w:t>
      </w:r>
      <w:r w:rsidR="00B071C7">
        <w:rPr>
          <w:color w:val="000000"/>
          <w:sz w:val="20"/>
          <w:szCs w:val="20"/>
        </w:rPr>
        <w:t>.</w:t>
      </w:r>
    </w:p>
    <w:p w14:paraId="31705963" w14:textId="77777777" w:rsidR="00AE62D3" w:rsidRDefault="00AE62D3" w:rsidP="00996F5C">
      <w:pPr>
        <w:autoSpaceDE w:val="0"/>
        <w:autoSpaceDN w:val="0"/>
        <w:adjustRightInd w:val="0"/>
        <w:ind w:firstLine="0"/>
        <w:rPr>
          <w:color w:val="000000"/>
          <w:sz w:val="20"/>
          <w:szCs w:val="20"/>
        </w:rPr>
      </w:pPr>
    </w:p>
    <w:p w14:paraId="3E220B7A" w14:textId="77777777" w:rsidR="00B071C7" w:rsidRDefault="00A62E78" w:rsidP="00996F5C">
      <w:pPr>
        <w:autoSpaceDE w:val="0"/>
        <w:autoSpaceDN w:val="0"/>
        <w:adjustRightInd w:val="0"/>
        <w:ind w:firstLine="0"/>
        <w:rPr>
          <w:color w:val="000000"/>
          <w:sz w:val="20"/>
          <w:szCs w:val="20"/>
        </w:rPr>
      </w:pPr>
      <w:r>
        <w:rPr>
          <w:color w:val="000000"/>
          <w:sz w:val="20"/>
          <w:szCs w:val="20"/>
        </w:rPr>
        <w:t>Each campus defines who is responsible for transaction reallocation</w:t>
      </w:r>
      <w:r w:rsidR="00DD2404">
        <w:rPr>
          <w:color w:val="000000"/>
          <w:sz w:val="20"/>
          <w:szCs w:val="20"/>
        </w:rPr>
        <w:t xml:space="preserve">. </w:t>
      </w:r>
      <w:r w:rsidR="00AE62D3">
        <w:rPr>
          <w:color w:val="000000"/>
          <w:sz w:val="20"/>
          <w:szCs w:val="20"/>
        </w:rPr>
        <w:t>Responsibilities can include:</w:t>
      </w:r>
    </w:p>
    <w:p w14:paraId="3B1F1000" w14:textId="77777777" w:rsidR="00B071C7" w:rsidRDefault="00B071C7" w:rsidP="00996F5C">
      <w:pPr>
        <w:autoSpaceDE w:val="0"/>
        <w:autoSpaceDN w:val="0"/>
        <w:adjustRightInd w:val="0"/>
        <w:ind w:firstLine="0"/>
        <w:rPr>
          <w:color w:val="000000"/>
          <w:sz w:val="20"/>
          <w:szCs w:val="20"/>
        </w:rPr>
      </w:pPr>
    </w:p>
    <w:p w14:paraId="31B5B12F" w14:textId="77777777" w:rsidR="00E51940" w:rsidRDefault="00B071C7" w:rsidP="00996F5C">
      <w:pPr>
        <w:autoSpaceDE w:val="0"/>
        <w:autoSpaceDN w:val="0"/>
        <w:adjustRightInd w:val="0"/>
        <w:ind w:firstLine="0"/>
        <w:rPr>
          <w:color w:val="000000"/>
          <w:sz w:val="20"/>
          <w:szCs w:val="20"/>
        </w:rPr>
      </w:pPr>
      <w:r w:rsidRPr="00B071C7">
        <w:rPr>
          <w:b/>
          <w:color w:val="000000"/>
          <w:sz w:val="20"/>
          <w:szCs w:val="20"/>
        </w:rPr>
        <w:t>CARDHOLDERS</w:t>
      </w:r>
      <w:r>
        <w:rPr>
          <w:color w:val="000000"/>
          <w:sz w:val="20"/>
          <w:szCs w:val="20"/>
        </w:rPr>
        <w:t xml:space="preserve"> </w:t>
      </w:r>
      <w:r w:rsidR="00E51940">
        <w:rPr>
          <w:color w:val="000000"/>
          <w:sz w:val="20"/>
          <w:szCs w:val="20"/>
        </w:rPr>
        <w:t xml:space="preserve">- </w:t>
      </w:r>
      <w:r w:rsidR="00E04CFD">
        <w:rPr>
          <w:color w:val="000000"/>
          <w:sz w:val="20"/>
          <w:szCs w:val="20"/>
        </w:rPr>
        <w:t>Step-by-step instructions of transaction reallocation in</w:t>
      </w:r>
      <w:r w:rsidR="00E04CFD" w:rsidRPr="00505629">
        <w:rPr>
          <w:color w:val="000000"/>
          <w:sz w:val="20"/>
          <w:szCs w:val="20"/>
        </w:rPr>
        <w:t xml:space="preserve"> </w:t>
      </w:r>
      <w:r w:rsidR="00E04CFD">
        <w:rPr>
          <w:color w:val="000000"/>
          <w:sz w:val="20"/>
          <w:szCs w:val="20"/>
        </w:rPr>
        <w:t xml:space="preserve">Access Online </w:t>
      </w:r>
      <w:r w:rsidR="00E04CFD" w:rsidRPr="00505629">
        <w:rPr>
          <w:color w:val="000000"/>
          <w:sz w:val="20"/>
          <w:szCs w:val="20"/>
        </w:rPr>
        <w:t xml:space="preserve">are included in </w:t>
      </w:r>
      <w:r w:rsidR="00E04CFD">
        <w:rPr>
          <w:color w:val="000000"/>
          <w:sz w:val="20"/>
          <w:szCs w:val="20"/>
        </w:rPr>
        <w:t xml:space="preserve">the </w:t>
      </w:r>
      <w:r w:rsidR="00E04CFD" w:rsidRPr="00E51940">
        <w:rPr>
          <w:b/>
          <w:color w:val="000000"/>
          <w:sz w:val="20"/>
          <w:szCs w:val="20"/>
        </w:rPr>
        <w:t>Transaction Management</w:t>
      </w:r>
      <w:r w:rsidR="00E04CFD">
        <w:rPr>
          <w:color w:val="000000"/>
          <w:sz w:val="20"/>
          <w:szCs w:val="20"/>
        </w:rPr>
        <w:t xml:space="preserve"> </w:t>
      </w:r>
      <w:r w:rsidR="00965BE5">
        <w:rPr>
          <w:color w:val="000000"/>
          <w:sz w:val="20"/>
          <w:szCs w:val="20"/>
        </w:rPr>
        <w:t>s</w:t>
      </w:r>
      <w:r w:rsidR="00E04CFD">
        <w:rPr>
          <w:color w:val="000000"/>
          <w:sz w:val="20"/>
          <w:szCs w:val="20"/>
        </w:rPr>
        <w:t xml:space="preserve">ection of </w:t>
      </w:r>
      <w:r w:rsidR="009203A2">
        <w:rPr>
          <w:sz w:val="20"/>
          <w:szCs w:val="20"/>
        </w:rPr>
        <w:t xml:space="preserve">the </w:t>
      </w:r>
      <w:hyperlink r:id="rId66" w:history="1">
        <w:r w:rsidR="009203A2" w:rsidRPr="009203A2">
          <w:rPr>
            <w:rStyle w:val="Hyperlink"/>
            <w:sz w:val="20"/>
            <w:szCs w:val="20"/>
          </w:rPr>
          <w:t>Access Online Cardholder Reference Guide</w:t>
        </w:r>
      </w:hyperlink>
      <w:r w:rsidR="00DD2404">
        <w:rPr>
          <w:sz w:val="20"/>
          <w:szCs w:val="20"/>
        </w:rPr>
        <w:t xml:space="preserve">. </w:t>
      </w:r>
      <w:r w:rsidR="005D28FB">
        <w:rPr>
          <w:color w:val="000000"/>
          <w:sz w:val="20"/>
          <w:szCs w:val="20"/>
        </w:rPr>
        <w:t xml:space="preserve">In addition to </w:t>
      </w:r>
      <w:r w:rsidR="005D28FB" w:rsidRPr="00505629">
        <w:rPr>
          <w:color w:val="000000"/>
          <w:sz w:val="20"/>
          <w:szCs w:val="20"/>
        </w:rPr>
        <w:t xml:space="preserve">obtaining a detailed receipt for each charge, reconciling the statement, and completing the description </w:t>
      </w:r>
      <w:r w:rsidR="005D28FB">
        <w:rPr>
          <w:color w:val="000000"/>
          <w:sz w:val="20"/>
          <w:szCs w:val="20"/>
        </w:rPr>
        <w:t xml:space="preserve">and purpose </w:t>
      </w:r>
      <w:r w:rsidR="005D28FB" w:rsidRPr="00505629">
        <w:rPr>
          <w:color w:val="000000"/>
          <w:sz w:val="20"/>
          <w:szCs w:val="20"/>
        </w:rPr>
        <w:t>of purchase</w:t>
      </w:r>
      <w:r w:rsidR="005D28FB">
        <w:rPr>
          <w:color w:val="000000"/>
          <w:sz w:val="20"/>
          <w:szCs w:val="20"/>
        </w:rPr>
        <w:t>s</w:t>
      </w:r>
      <w:r w:rsidR="005D28FB" w:rsidRPr="00505629">
        <w:rPr>
          <w:color w:val="000000"/>
          <w:sz w:val="20"/>
          <w:szCs w:val="20"/>
        </w:rPr>
        <w:t xml:space="preserve"> on the </w:t>
      </w:r>
      <w:r w:rsidR="005D28FB">
        <w:rPr>
          <w:color w:val="000000"/>
          <w:sz w:val="20"/>
          <w:szCs w:val="20"/>
        </w:rPr>
        <w:t xml:space="preserve">purchasing card record, cardholders may also be </w:t>
      </w:r>
      <w:r w:rsidR="005D28FB" w:rsidRPr="00505629">
        <w:rPr>
          <w:color w:val="000000"/>
          <w:sz w:val="20"/>
          <w:szCs w:val="20"/>
        </w:rPr>
        <w:t xml:space="preserve">responsible for </w:t>
      </w:r>
      <w:r w:rsidR="008F559B">
        <w:rPr>
          <w:color w:val="000000"/>
          <w:sz w:val="20"/>
          <w:szCs w:val="20"/>
        </w:rPr>
        <w:t>en</w:t>
      </w:r>
      <w:r w:rsidR="005D28FB">
        <w:rPr>
          <w:color w:val="000000"/>
          <w:sz w:val="20"/>
          <w:szCs w:val="20"/>
        </w:rPr>
        <w:t xml:space="preserve">suring the charges are coded to the correct accounting codes. This is accomplished by allowing the charges to remain on the default accounting code </w:t>
      </w:r>
      <w:r w:rsidR="00E51940">
        <w:rPr>
          <w:color w:val="000000"/>
          <w:sz w:val="20"/>
          <w:szCs w:val="20"/>
        </w:rPr>
        <w:t>or</w:t>
      </w:r>
      <w:r w:rsidR="005D28FB">
        <w:rPr>
          <w:color w:val="000000"/>
          <w:sz w:val="20"/>
          <w:szCs w:val="20"/>
        </w:rPr>
        <w:t xml:space="preserve"> reallocating the charges </w:t>
      </w:r>
      <w:r w:rsidR="00E51940">
        <w:rPr>
          <w:color w:val="000000"/>
          <w:sz w:val="20"/>
          <w:szCs w:val="20"/>
        </w:rPr>
        <w:t>to other valid</w:t>
      </w:r>
      <w:r w:rsidR="005D28FB">
        <w:rPr>
          <w:color w:val="000000"/>
          <w:sz w:val="20"/>
          <w:szCs w:val="20"/>
        </w:rPr>
        <w:t xml:space="preserve"> accounting codes</w:t>
      </w:r>
      <w:r w:rsidR="00E51940">
        <w:rPr>
          <w:color w:val="000000"/>
          <w:sz w:val="20"/>
          <w:szCs w:val="20"/>
        </w:rPr>
        <w:t xml:space="preserve"> using the step-by-step instructions as referenced above</w:t>
      </w:r>
      <w:r w:rsidR="005D28FB">
        <w:rPr>
          <w:color w:val="000000"/>
          <w:sz w:val="20"/>
          <w:szCs w:val="20"/>
        </w:rPr>
        <w:t>.</w:t>
      </w:r>
    </w:p>
    <w:p w14:paraId="225B221B" w14:textId="77777777" w:rsidR="00E51940" w:rsidRDefault="00E51940" w:rsidP="00996F5C">
      <w:pPr>
        <w:autoSpaceDE w:val="0"/>
        <w:autoSpaceDN w:val="0"/>
        <w:adjustRightInd w:val="0"/>
        <w:ind w:firstLine="0"/>
        <w:rPr>
          <w:color w:val="000000"/>
          <w:sz w:val="20"/>
          <w:szCs w:val="20"/>
        </w:rPr>
      </w:pPr>
    </w:p>
    <w:p w14:paraId="1D382AF8" w14:textId="77777777" w:rsidR="00DA471E" w:rsidRDefault="00E51940" w:rsidP="00996F5C">
      <w:pPr>
        <w:autoSpaceDE w:val="0"/>
        <w:autoSpaceDN w:val="0"/>
        <w:adjustRightInd w:val="0"/>
        <w:ind w:firstLine="0"/>
        <w:rPr>
          <w:color w:val="000000"/>
          <w:sz w:val="20"/>
          <w:szCs w:val="20"/>
        </w:rPr>
      </w:pPr>
      <w:r w:rsidRPr="00E51940">
        <w:rPr>
          <w:b/>
          <w:color w:val="000000"/>
          <w:sz w:val="20"/>
          <w:szCs w:val="20"/>
        </w:rPr>
        <w:t>SUPERVISORS</w:t>
      </w:r>
      <w:r>
        <w:rPr>
          <w:color w:val="000000"/>
          <w:sz w:val="20"/>
          <w:szCs w:val="20"/>
        </w:rPr>
        <w:t xml:space="preserve"> - In addition to </w:t>
      </w:r>
      <w:r w:rsidRPr="00505629">
        <w:rPr>
          <w:color w:val="000000"/>
          <w:sz w:val="20"/>
          <w:szCs w:val="20"/>
        </w:rPr>
        <w:t xml:space="preserve">reviewing the appropriateness of </w:t>
      </w:r>
      <w:r>
        <w:rPr>
          <w:color w:val="000000"/>
          <w:sz w:val="20"/>
          <w:szCs w:val="20"/>
        </w:rPr>
        <w:t xml:space="preserve">the cardholder </w:t>
      </w:r>
      <w:r w:rsidRPr="00505629">
        <w:rPr>
          <w:color w:val="000000"/>
          <w:sz w:val="20"/>
          <w:szCs w:val="20"/>
        </w:rPr>
        <w:t xml:space="preserve">charges, ensuring that a receipt is attached for each charge, that a reconciled statement is attached, and that a description of each charge is completed on the </w:t>
      </w:r>
      <w:r>
        <w:rPr>
          <w:color w:val="000000"/>
          <w:sz w:val="20"/>
          <w:szCs w:val="20"/>
        </w:rPr>
        <w:t>purchasing card record</w:t>
      </w:r>
      <w:r w:rsidR="0069299B">
        <w:rPr>
          <w:color w:val="000000"/>
          <w:sz w:val="20"/>
          <w:szCs w:val="20"/>
        </w:rPr>
        <w:t xml:space="preserve">, the supervisor may also be responsible </w:t>
      </w:r>
      <w:r w:rsidR="00C07972">
        <w:rPr>
          <w:color w:val="000000"/>
          <w:sz w:val="20"/>
          <w:szCs w:val="20"/>
        </w:rPr>
        <w:t xml:space="preserve">for </w:t>
      </w:r>
      <w:r w:rsidR="008F559B">
        <w:rPr>
          <w:color w:val="000000"/>
          <w:sz w:val="20"/>
          <w:szCs w:val="20"/>
        </w:rPr>
        <w:t>en</w:t>
      </w:r>
      <w:r w:rsidR="0069299B">
        <w:rPr>
          <w:color w:val="000000"/>
          <w:sz w:val="20"/>
          <w:szCs w:val="20"/>
        </w:rPr>
        <w:t>suring the charges are coded to the correct accounting codes.</w:t>
      </w:r>
    </w:p>
    <w:p w14:paraId="0ED538AC" w14:textId="77777777" w:rsidR="00DA471E" w:rsidRDefault="00DA471E" w:rsidP="00996F5C">
      <w:pPr>
        <w:autoSpaceDE w:val="0"/>
        <w:autoSpaceDN w:val="0"/>
        <w:adjustRightInd w:val="0"/>
        <w:ind w:firstLine="0"/>
        <w:rPr>
          <w:b/>
          <w:bCs/>
          <w:color w:val="000000"/>
          <w:sz w:val="20"/>
          <w:szCs w:val="20"/>
        </w:rPr>
      </w:pPr>
    </w:p>
    <w:p w14:paraId="24EBEA64" w14:textId="77777777" w:rsidR="00B071C7" w:rsidRDefault="00DA471E" w:rsidP="00996F5C">
      <w:pPr>
        <w:autoSpaceDE w:val="0"/>
        <w:autoSpaceDN w:val="0"/>
        <w:adjustRightInd w:val="0"/>
        <w:ind w:firstLine="0"/>
        <w:rPr>
          <w:color w:val="000000"/>
          <w:sz w:val="20"/>
          <w:szCs w:val="20"/>
        </w:rPr>
      </w:pPr>
      <w:r>
        <w:rPr>
          <w:b/>
          <w:bCs/>
          <w:color w:val="000000"/>
          <w:sz w:val="20"/>
          <w:szCs w:val="20"/>
        </w:rPr>
        <w:t xml:space="preserve">ACCOUNTING - </w:t>
      </w:r>
      <w:r>
        <w:rPr>
          <w:color w:val="000000"/>
          <w:sz w:val="20"/>
          <w:szCs w:val="20"/>
        </w:rPr>
        <w:t xml:space="preserve">An interface has been developed to create journal entries </w:t>
      </w:r>
      <w:r w:rsidR="00C07972">
        <w:rPr>
          <w:color w:val="000000"/>
          <w:sz w:val="20"/>
          <w:szCs w:val="20"/>
        </w:rPr>
        <w:t>for posting in</w:t>
      </w:r>
      <w:r>
        <w:rPr>
          <w:color w:val="000000"/>
          <w:sz w:val="20"/>
          <w:szCs w:val="20"/>
        </w:rPr>
        <w:t xml:space="preserve"> the Shared Financial System (SFS) general ledger from the US Bank SBF 2.0 Pro Card file</w:t>
      </w:r>
      <w:r w:rsidR="00DD2404">
        <w:rPr>
          <w:color w:val="000000"/>
          <w:sz w:val="20"/>
          <w:szCs w:val="20"/>
        </w:rPr>
        <w:t xml:space="preserve">. </w:t>
      </w:r>
      <w:r w:rsidR="00830461">
        <w:rPr>
          <w:color w:val="000000"/>
          <w:sz w:val="20"/>
          <w:szCs w:val="20"/>
        </w:rPr>
        <w:t xml:space="preserve">Instructions can be found in the </w:t>
      </w:r>
      <w:r w:rsidR="00A744E2">
        <w:rPr>
          <w:rFonts w:ascii="ZWAdobeF" w:hAnsi="ZWAdobeF" w:cs="ZWAdobeF"/>
          <w:sz w:val="2"/>
          <w:szCs w:val="2"/>
        </w:rPr>
        <w:t>H</w:t>
      </w:r>
      <w:hyperlink r:id="rId67" w:history="1">
        <w:r w:rsidR="00A744E2" w:rsidRPr="00A744E2">
          <w:rPr>
            <w:rStyle w:val="Hyperlink"/>
            <w:rFonts w:ascii="ZWAdobeF" w:hAnsi="ZWAdobeF" w:cs="ZWAdobeF"/>
            <w:sz w:val="2"/>
            <w:szCs w:val="2"/>
          </w:rPr>
          <w:t>U</w:t>
        </w:r>
        <w:r w:rsidR="00A744E2" w:rsidRPr="00A744E2">
          <w:rPr>
            <w:rStyle w:val="Hyperlink"/>
            <w:i/>
            <w:sz w:val="20"/>
            <w:szCs w:val="20"/>
          </w:rPr>
          <w:t xml:space="preserve">SFS GL.1.13 </w:t>
        </w:r>
        <w:proofErr w:type="spellStart"/>
        <w:r w:rsidR="00A744E2" w:rsidRPr="00A744E2">
          <w:rPr>
            <w:rStyle w:val="Hyperlink"/>
            <w:i/>
            <w:sz w:val="20"/>
            <w:szCs w:val="20"/>
          </w:rPr>
          <w:t>ProCard</w:t>
        </w:r>
        <w:proofErr w:type="spellEnd"/>
        <w:r w:rsidR="00A744E2" w:rsidRPr="00A744E2">
          <w:rPr>
            <w:rStyle w:val="Hyperlink"/>
            <w:i/>
            <w:sz w:val="20"/>
            <w:szCs w:val="20"/>
          </w:rPr>
          <w:t xml:space="preserve"> Interface </w:t>
        </w:r>
        <w:proofErr w:type="spellStart"/>
        <w:r w:rsidR="00A744E2" w:rsidRPr="00A744E2">
          <w:rPr>
            <w:rStyle w:val="Hyperlink"/>
            <w:i/>
            <w:sz w:val="20"/>
            <w:szCs w:val="20"/>
          </w:rPr>
          <w:t>Load</w:t>
        </w:r>
        <w:r w:rsidR="00A744E2" w:rsidRPr="00A744E2">
          <w:rPr>
            <w:rStyle w:val="Hyperlink"/>
            <w:rFonts w:ascii="ZWAdobeF" w:hAnsi="ZWAdobeF" w:cs="ZWAdobeF"/>
            <w:sz w:val="2"/>
            <w:szCs w:val="2"/>
          </w:rPr>
          <w:t>U</w:t>
        </w:r>
        <w:r w:rsidR="0090263F" w:rsidRPr="00A744E2">
          <w:rPr>
            <w:rStyle w:val="Hyperlink"/>
            <w:rFonts w:ascii="ZWAdobeF" w:hAnsi="ZWAdobeF" w:cs="ZWAdobeF"/>
            <w:sz w:val="2"/>
            <w:szCs w:val="2"/>
          </w:rPr>
          <w:t>H</w:t>
        </w:r>
        <w:proofErr w:type="spellEnd"/>
      </w:hyperlink>
      <w:r>
        <w:rPr>
          <w:color w:val="000000"/>
          <w:sz w:val="20"/>
          <w:szCs w:val="20"/>
        </w:rPr>
        <w:t xml:space="preserve"> </w:t>
      </w:r>
      <w:r w:rsidR="00830461">
        <w:rPr>
          <w:color w:val="000000"/>
          <w:sz w:val="20"/>
          <w:szCs w:val="20"/>
        </w:rPr>
        <w:t>document</w:t>
      </w:r>
      <w:r w:rsidR="00DD2404">
        <w:rPr>
          <w:color w:val="000000"/>
          <w:sz w:val="20"/>
          <w:szCs w:val="20"/>
        </w:rPr>
        <w:t xml:space="preserve">. </w:t>
      </w:r>
      <w:r w:rsidR="00C07972">
        <w:rPr>
          <w:color w:val="000000"/>
          <w:sz w:val="20"/>
          <w:szCs w:val="20"/>
        </w:rPr>
        <w:t xml:space="preserve">The US Bank SBF 2.0 Pro Card file is automatically extracted at the end of the Transaction Change Dates (as defined in </w:t>
      </w:r>
      <w:r w:rsidR="009203A2">
        <w:rPr>
          <w:color w:val="000000"/>
          <w:sz w:val="20"/>
          <w:szCs w:val="20"/>
        </w:rPr>
        <w:t xml:space="preserve">the </w:t>
      </w:r>
      <w:hyperlink r:id="rId68" w:history="1">
        <w:r w:rsidR="009203A2" w:rsidRPr="009203A2">
          <w:rPr>
            <w:rStyle w:val="Hyperlink"/>
            <w:sz w:val="20"/>
            <w:szCs w:val="20"/>
          </w:rPr>
          <w:t>Access Online Self-Registration Reference Guide</w:t>
        </w:r>
      </w:hyperlink>
      <w:r w:rsidR="00C07972">
        <w:rPr>
          <w:color w:val="000000"/>
          <w:sz w:val="20"/>
          <w:szCs w:val="20"/>
        </w:rPr>
        <w:t>)</w:t>
      </w:r>
      <w:r w:rsidR="00DD2404">
        <w:rPr>
          <w:color w:val="000000"/>
          <w:sz w:val="20"/>
          <w:szCs w:val="20"/>
        </w:rPr>
        <w:t xml:space="preserve">. </w:t>
      </w:r>
      <w:r w:rsidR="00C07972">
        <w:rPr>
          <w:color w:val="000000"/>
          <w:sz w:val="20"/>
          <w:szCs w:val="20"/>
        </w:rPr>
        <w:t xml:space="preserve">This file contains the last accounting code </w:t>
      </w:r>
      <w:proofErr w:type="gramStart"/>
      <w:r w:rsidR="00C07972">
        <w:rPr>
          <w:color w:val="000000"/>
          <w:sz w:val="20"/>
          <w:szCs w:val="20"/>
        </w:rPr>
        <w:t>entered into</w:t>
      </w:r>
      <w:proofErr w:type="gramEnd"/>
      <w:r w:rsidR="00C07972">
        <w:rPr>
          <w:color w:val="000000"/>
          <w:sz w:val="20"/>
          <w:szCs w:val="20"/>
        </w:rPr>
        <w:t xml:space="preserve"> Access Online.</w:t>
      </w:r>
    </w:p>
    <w:p w14:paraId="098BB1E2" w14:textId="77777777" w:rsidR="00A744E2" w:rsidRDefault="00A744E2" w:rsidP="00996F5C">
      <w:pPr>
        <w:autoSpaceDE w:val="0"/>
        <w:autoSpaceDN w:val="0"/>
        <w:adjustRightInd w:val="0"/>
        <w:ind w:firstLine="0"/>
        <w:rPr>
          <w:color w:val="000000"/>
          <w:sz w:val="20"/>
          <w:szCs w:val="20"/>
        </w:rPr>
      </w:pPr>
    </w:p>
    <w:p w14:paraId="4F33DD61" w14:textId="77777777" w:rsidR="00E2261F" w:rsidRDefault="00E2261F" w:rsidP="00A744E2">
      <w:pPr>
        <w:ind w:firstLine="0"/>
        <w:rPr>
          <w:b/>
          <w:bCs/>
          <w:sz w:val="20"/>
          <w:szCs w:val="20"/>
        </w:rPr>
      </w:pPr>
    </w:p>
    <w:p w14:paraId="13C0A782" w14:textId="77777777" w:rsidR="00E2261F" w:rsidRDefault="00E2261F" w:rsidP="00A744E2">
      <w:pPr>
        <w:ind w:firstLine="0"/>
        <w:rPr>
          <w:b/>
          <w:bCs/>
          <w:sz w:val="20"/>
          <w:szCs w:val="20"/>
        </w:rPr>
      </w:pPr>
    </w:p>
    <w:p w14:paraId="60E6F4D3" w14:textId="77777777" w:rsidR="00E2261F" w:rsidRDefault="00E2261F" w:rsidP="00A744E2">
      <w:pPr>
        <w:ind w:firstLine="0"/>
        <w:rPr>
          <w:b/>
          <w:bCs/>
          <w:sz w:val="20"/>
          <w:szCs w:val="20"/>
        </w:rPr>
      </w:pPr>
    </w:p>
    <w:p w14:paraId="174B3140" w14:textId="77777777" w:rsidR="00E2261F" w:rsidRDefault="00E2261F" w:rsidP="00A744E2">
      <w:pPr>
        <w:ind w:firstLine="0"/>
        <w:rPr>
          <w:b/>
          <w:bCs/>
          <w:sz w:val="20"/>
          <w:szCs w:val="20"/>
        </w:rPr>
      </w:pPr>
    </w:p>
    <w:p w14:paraId="3AAD1B9F" w14:textId="77777777" w:rsidR="00E2261F" w:rsidRDefault="00E2261F" w:rsidP="00A744E2">
      <w:pPr>
        <w:ind w:firstLine="0"/>
        <w:rPr>
          <w:b/>
          <w:bCs/>
          <w:sz w:val="20"/>
          <w:szCs w:val="20"/>
        </w:rPr>
      </w:pPr>
    </w:p>
    <w:p w14:paraId="1E098585" w14:textId="77777777" w:rsidR="00E2261F" w:rsidRDefault="00E2261F" w:rsidP="00A744E2">
      <w:pPr>
        <w:ind w:firstLine="0"/>
        <w:rPr>
          <w:b/>
          <w:bCs/>
          <w:sz w:val="20"/>
          <w:szCs w:val="20"/>
        </w:rPr>
      </w:pPr>
    </w:p>
    <w:p w14:paraId="6E54023A" w14:textId="77777777" w:rsidR="00E2261F" w:rsidRDefault="00E2261F" w:rsidP="00A744E2">
      <w:pPr>
        <w:ind w:firstLine="0"/>
        <w:rPr>
          <w:b/>
          <w:bCs/>
          <w:sz w:val="20"/>
          <w:szCs w:val="20"/>
        </w:rPr>
      </w:pPr>
    </w:p>
    <w:p w14:paraId="27E64CC7" w14:textId="77777777" w:rsidR="00E2261F" w:rsidRDefault="00E2261F" w:rsidP="00A744E2">
      <w:pPr>
        <w:ind w:firstLine="0"/>
        <w:rPr>
          <w:b/>
          <w:bCs/>
          <w:sz w:val="20"/>
          <w:szCs w:val="20"/>
        </w:rPr>
      </w:pPr>
    </w:p>
    <w:p w14:paraId="491C42BD" w14:textId="77777777" w:rsidR="00A744E2" w:rsidRPr="00274B94" w:rsidRDefault="00A744E2" w:rsidP="00A744E2">
      <w:pPr>
        <w:ind w:firstLine="0"/>
        <w:rPr>
          <w:b/>
          <w:bCs/>
          <w:sz w:val="20"/>
          <w:szCs w:val="20"/>
        </w:rPr>
      </w:pPr>
      <w:r>
        <w:rPr>
          <w:b/>
          <w:bCs/>
          <w:sz w:val="20"/>
          <w:szCs w:val="20"/>
        </w:rPr>
        <w:t>VALIDATION OF FUNDING STRINGS</w:t>
      </w:r>
    </w:p>
    <w:p w14:paraId="5C391B55" w14:textId="77777777" w:rsidR="00A744E2" w:rsidRPr="00274B94" w:rsidRDefault="00A744E2" w:rsidP="00A744E2">
      <w:pPr>
        <w:ind w:firstLine="0"/>
        <w:rPr>
          <w:sz w:val="20"/>
          <w:szCs w:val="20"/>
        </w:rPr>
      </w:pPr>
      <w:r w:rsidRPr="00274B94">
        <w:rPr>
          <w:sz w:val="20"/>
          <w:szCs w:val="20"/>
        </w:rPr>
        <w:lastRenderedPageBreak/>
        <w:t>When enabled, Client System Validation (CSV) in Access Online will validate funding strings as defined in the Shared Financial System (SFS) combination edit rules and returns error message</w:t>
      </w:r>
      <w:r w:rsidR="002149C7">
        <w:rPr>
          <w:sz w:val="20"/>
          <w:szCs w:val="20"/>
        </w:rPr>
        <w:t>s</w:t>
      </w:r>
      <w:r w:rsidRPr="00274B94">
        <w:rPr>
          <w:sz w:val="20"/>
          <w:szCs w:val="20"/>
        </w:rPr>
        <w:t xml:space="preserve"> that are consistent with SFS error messaging. Funding strings are validated when the default accounting code is set up, or changed, on the card; during the nightly post process; and when transactions are reallocated</w:t>
      </w:r>
      <w:r w:rsidR="00DD2404">
        <w:rPr>
          <w:sz w:val="20"/>
          <w:szCs w:val="20"/>
        </w:rPr>
        <w:t xml:space="preserve">. </w:t>
      </w:r>
      <w:r w:rsidRPr="00274B94">
        <w:rPr>
          <w:sz w:val="20"/>
          <w:szCs w:val="20"/>
        </w:rPr>
        <w:t>Each transaction contains one of three statuses that provide a quick visual of the validity of the funding string. Statuses include</w:t>
      </w:r>
      <w:r w:rsidR="00DD2404">
        <w:rPr>
          <w:sz w:val="20"/>
          <w:szCs w:val="20"/>
        </w:rPr>
        <w:t xml:space="preserve">: </w:t>
      </w:r>
      <w:r w:rsidRPr="00274B94">
        <w:rPr>
          <w:noProof/>
          <w:sz w:val="20"/>
          <w:szCs w:val="20"/>
        </w:rPr>
        <w:drawing>
          <wp:inline distT="0" distB="0" distL="0" distR="0" wp14:anchorId="34E1717C" wp14:editId="47CB8062">
            <wp:extent cx="133350" cy="142875"/>
            <wp:effectExtent l="0" t="0" r="0" b="9525"/>
            <wp:docPr id="24" name="Picture 24" descr="cid:image002.jpg@01D01091.287F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1091.287F2D30"/>
                    <pic:cNvPicPr>
                      <a:picLocks noChangeAspect="1" noChangeArrowheads="1"/>
                    </pic:cNvPicPr>
                  </pic:nvPicPr>
                  <pic:blipFill>
                    <a:blip r:embed="rId69" r:link="rId70" cstate="print">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274B94">
        <w:rPr>
          <w:sz w:val="20"/>
          <w:szCs w:val="20"/>
        </w:rPr>
        <w:t xml:space="preserve">  a blue check mark if the funding string is valid, </w:t>
      </w:r>
      <w:r w:rsidR="00345887">
        <w:rPr>
          <w:noProof/>
        </w:rPr>
        <w:drawing>
          <wp:inline distT="0" distB="0" distL="0" distR="0" wp14:anchorId="6508FD60" wp14:editId="24ED3A8C">
            <wp:extent cx="135255" cy="127000"/>
            <wp:effectExtent l="0" t="0" r="0" b="6350"/>
            <wp:docPr id="38" name="Picture 38" descr="Invalid Accounting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alid Accounting Cod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r w:rsidR="002B1388">
        <w:rPr>
          <w:noProof/>
          <w:sz w:val="20"/>
          <w:szCs w:val="20"/>
        </w:rPr>
        <w:t xml:space="preserve"> </w:t>
      </w:r>
      <w:r w:rsidRPr="00274B94">
        <w:rPr>
          <w:sz w:val="20"/>
          <w:szCs w:val="20"/>
        </w:rPr>
        <w:t>a crossed out red check mark if the funding string is not valid, or  </w:t>
      </w:r>
      <w:r w:rsidR="002B1388">
        <w:rPr>
          <w:noProof/>
          <w:sz w:val="20"/>
          <w:szCs w:val="20"/>
        </w:rPr>
        <w:drawing>
          <wp:inline distT="0" distB="0" distL="0" distR="0" wp14:anchorId="3BEBCB33" wp14:editId="5FDF4229">
            <wp:extent cx="256033" cy="1828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5BF.tmp"/>
                    <pic:cNvPicPr/>
                  </pic:nvPicPr>
                  <pic:blipFill>
                    <a:blip r:embed="rId72">
                      <a:extLst>
                        <a:ext uri="{28A0092B-C50C-407E-A947-70E740481C1C}">
                          <a14:useLocalDpi xmlns:a14="http://schemas.microsoft.com/office/drawing/2010/main" val="0"/>
                        </a:ext>
                      </a:extLst>
                    </a:blip>
                    <a:stretch>
                      <a:fillRect/>
                    </a:stretch>
                  </pic:blipFill>
                  <pic:spPr>
                    <a:xfrm>
                      <a:off x="0" y="0"/>
                      <a:ext cx="256033" cy="182880"/>
                    </a:xfrm>
                    <a:prstGeom prst="rect">
                      <a:avLst/>
                    </a:prstGeom>
                  </pic:spPr>
                </pic:pic>
              </a:graphicData>
            </a:graphic>
          </wp:inline>
        </w:drawing>
      </w:r>
      <w:r w:rsidRPr="00274B94">
        <w:rPr>
          <w:sz w:val="20"/>
          <w:szCs w:val="20"/>
        </w:rPr>
        <w:t>a green circle with a diagonal line through it if the funding string has not yet been validated</w:t>
      </w:r>
      <w:r w:rsidR="00DD2404">
        <w:rPr>
          <w:sz w:val="20"/>
          <w:szCs w:val="20"/>
        </w:rPr>
        <w:t xml:space="preserve">. </w:t>
      </w:r>
      <w:r w:rsidRPr="00274B94">
        <w:rPr>
          <w:sz w:val="20"/>
          <w:szCs w:val="20"/>
        </w:rPr>
        <w:t>Any transaction with a status of a red check mark must be corrected before the end of the reallocation period.</w:t>
      </w:r>
    </w:p>
    <w:p w14:paraId="15DA8172" w14:textId="77777777" w:rsidR="00A744E2" w:rsidRPr="00945FE8" w:rsidRDefault="00A744E2" w:rsidP="00996F5C">
      <w:pPr>
        <w:autoSpaceDE w:val="0"/>
        <w:autoSpaceDN w:val="0"/>
        <w:adjustRightInd w:val="0"/>
        <w:ind w:firstLine="0"/>
        <w:rPr>
          <w:color w:val="000000"/>
          <w:sz w:val="20"/>
          <w:szCs w:val="20"/>
        </w:rPr>
      </w:pPr>
    </w:p>
    <w:p w14:paraId="7AA4A5A9" w14:textId="77777777" w:rsidR="005D28FB" w:rsidRDefault="005D28FB" w:rsidP="00B85AFE">
      <w:pPr>
        <w:autoSpaceDE w:val="0"/>
        <w:autoSpaceDN w:val="0"/>
        <w:adjustRightInd w:val="0"/>
        <w:ind w:firstLine="0"/>
        <w:rPr>
          <w:color w:val="000000"/>
          <w:sz w:val="20"/>
          <w:szCs w:val="20"/>
        </w:rPr>
      </w:pPr>
    </w:p>
    <w:p w14:paraId="19744DE4" w14:textId="77777777" w:rsidR="00E04CFD" w:rsidRDefault="00E04CFD" w:rsidP="00996F5C">
      <w:pPr>
        <w:numPr>
          <w:ilvl w:val="0"/>
          <w:numId w:val="80"/>
        </w:numPr>
        <w:autoSpaceDE w:val="0"/>
        <w:autoSpaceDN w:val="0"/>
        <w:adjustRightInd w:val="0"/>
        <w:ind w:left="360"/>
        <w:rPr>
          <w:b/>
          <w:bCs/>
          <w:color w:val="000000"/>
          <w:sz w:val="20"/>
          <w:szCs w:val="20"/>
        </w:rPr>
      </w:pPr>
      <w:r>
        <w:rPr>
          <w:b/>
          <w:bCs/>
          <w:color w:val="000000"/>
          <w:sz w:val="20"/>
          <w:szCs w:val="20"/>
        </w:rPr>
        <w:t>COMMENTS FIELD</w:t>
      </w:r>
    </w:p>
    <w:p w14:paraId="1DDCE34B" w14:textId="77777777" w:rsidR="00E04CFD" w:rsidRDefault="00E04CFD" w:rsidP="00E04CFD">
      <w:pPr>
        <w:autoSpaceDE w:val="0"/>
        <w:autoSpaceDN w:val="0"/>
        <w:adjustRightInd w:val="0"/>
        <w:ind w:left="720"/>
        <w:rPr>
          <w:color w:val="000000"/>
          <w:sz w:val="20"/>
          <w:szCs w:val="20"/>
        </w:rPr>
      </w:pPr>
    </w:p>
    <w:p w14:paraId="3E088851" w14:textId="77777777" w:rsidR="00350728" w:rsidRDefault="003105E5" w:rsidP="00996F5C">
      <w:pPr>
        <w:autoSpaceDE w:val="0"/>
        <w:autoSpaceDN w:val="0"/>
        <w:adjustRightInd w:val="0"/>
        <w:ind w:firstLine="0"/>
        <w:rPr>
          <w:color w:val="000000"/>
          <w:sz w:val="20"/>
          <w:szCs w:val="20"/>
        </w:rPr>
      </w:pPr>
      <w:r>
        <w:rPr>
          <w:color w:val="000000"/>
          <w:sz w:val="20"/>
          <w:szCs w:val="20"/>
        </w:rPr>
        <w:t>There are up to five Comment Fields available in Access Online to capture descriptive comments about each transaction</w:t>
      </w:r>
      <w:r w:rsidR="00DD2404">
        <w:rPr>
          <w:color w:val="000000"/>
          <w:sz w:val="20"/>
          <w:szCs w:val="20"/>
        </w:rPr>
        <w:t xml:space="preserve">. </w:t>
      </w:r>
      <w:r>
        <w:rPr>
          <w:color w:val="000000"/>
          <w:sz w:val="20"/>
          <w:szCs w:val="20"/>
        </w:rPr>
        <w:t>Each campus can define what is required for each comment field</w:t>
      </w:r>
      <w:r w:rsidR="00DD2404">
        <w:rPr>
          <w:color w:val="000000"/>
          <w:sz w:val="20"/>
          <w:szCs w:val="20"/>
        </w:rPr>
        <w:t xml:space="preserve">. </w:t>
      </w:r>
      <w:r w:rsidR="00350728">
        <w:rPr>
          <w:color w:val="000000"/>
          <w:sz w:val="20"/>
          <w:szCs w:val="20"/>
        </w:rPr>
        <w:t>Individuals hav</w:t>
      </w:r>
      <w:r w:rsidR="008F559B">
        <w:rPr>
          <w:color w:val="000000"/>
          <w:sz w:val="20"/>
          <w:szCs w:val="20"/>
        </w:rPr>
        <w:t>ing</w:t>
      </w:r>
      <w:r w:rsidR="00350728">
        <w:rPr>
          <w:color w:val="000000"/>
          <w:sz w:val="20"/>
          <w:szCs w:val="20"/>
        </w:rPr>
        <w:t xml:space="preserve"> access to cardholder transactions can enter descriptive comments that will be saved in the system and can be retrieved through the Reporting Functions.</w:t>
      </w:r>
    </w:p>
    <w:p w14:paraId="68625D9F" w14:textId="77777777" w:rsidR="001A6F48" w:rsidRDefault="001A6F48" w:rsidP="0052520A">
      <w:pPr>
        <w:autoSpaceDE w:val="0"/>
        <w:autoSpaceDN w:val="0"/>
        <w:adjustRightInd w:val="0"/>
        <w:rPr>
          <w:color w:val="000000"/>
          <w:sz w:val="20"/>
          <w:szCs w:val="20"/>
        </w:rPr>
      </w:pPr>
    </w:p>
    <w:p w14:paraId="20AE8092" w14:textId="77777777" w:rsidR="001A6F48" w:rsidRDefault="001A6F48" w:rsidP="00E04CFD">
      <w:pPr>
        <w:autoSpaceDE w:val="0"/>
        <w:autoSpaceDN w:val="0"/>
        <w:adjustRightInd w:val="0"/>
        <w:ind w:left="720"/>
        <w:rPr>
          <w:color w:val="000000"/>
          <w:sz w:val="20"/>
          <w:szCs w:val="20"/>
        </w:rPr>
      </w:pPr>
    </w:p>
    <w:p w14:paraId="6187126A" w14:textId="77777777" w:rsidR="00350728" w:rsidRPr="0052520A" w:rsidRDefault="00350728" w:rsidP="0052520A">
      <w:pPr>
        <w:pStyle w:val="ListParagraph"/>
        <w:numPr>
          <w:ilvl w:val="0"/>
          <w:numId w:val="80"/>
        </w:numPr>
        <w:autoSpaceDE w:val="0"/>
        <w:autoSpaceDN w:val="0"/>
        <w:adjustRightInd w:val="0"/>
        <w:ind w:left="360"/>
        <w:outlineLvl w:val="0"/>
        <w:rPr>
          <w:b/>
          <w:bCs/>
          <w:color w:val="000000"/>
          <w:sz w:val="20"/>
          <w:szCs w:val="20"/>
        </w:rPr>
      </w:pPr>
      <w:r w:rsidRPr="0052520A">
        <w:rPr>
          <w:b/>
          <w:bCs/>
          <w:color w:val="000000"/>
          <w:sz w:val="20"/>
          <w:szCs w:val="20"/>
        </w:rPr>
        <w:t>ELECTRONIC TRANSACTION REVIEWS</w:t>
      </w:r>
    </w:p>
    <w:p w14:paraId="15DA6140" w14:textId="77777777" w:rsidR="00350728" w:rsidRDefault="00350728" w:rsidP="00A744E2">
      <w:pPr>
        <w:autoSpaceDE w:val="0"/>
        <w:autoSpaceDN w:val="0"/>
        <w:adjustRightInd w:val="0"/>
        <w:outlineLvl w:val="0"/>
        <w:rPr>
          <w:b/>
          <w:bCs/>
          <w:color w:val="000000"/>
          <w:sz w:val="20"/>
          <w:szCs w:val="20"/>
        </w:rPr>
      </w:pPr>
    </w:p>
    <w:p w14:paraId="75D18793" w14:textId="77777777" w:rsidR="00350728" w:rsidRPr="00350728" w:rsidRDefault="00350728" w:rsidP="002149C7">
      <w:pPr>
        <w:autoSpaceDE w:val="0"/>
        <w:autoSpaceDN w:val="0"/>
        <w:adjustRightInd w:val="0"/>
        <w:ind w:firstLine="0"/>
        <w:outlineLvl w:val="0"/>
        <w:rPr>
          <w:bCs/>
          <w:color w:val="000000"/>
          <w:sz w:val="20"/>
          <w:szCs w:val="20"/>
        </w:rPr>
      </w:pPr>
      <w:r w:rsidRPr="00350728">
        <w:rPr>
          <w:bCs/>
          <w:color w:val="000000"/>
          <w:sz w:val="20"/>
          <w:szCs w:val="20"/>
        </w:rPr>
        <w:t>Access</w:t>
      </w:r>
      <w:r>
        <w:rPr>
          <w:bCs/>
          <w:color w:val="000000"/>
          <w:sz w:val="20"/>
          <w:szCs w:val="20"/>
        </w:rPr>
        <w:t xml:space="preserve"> Online includes functionality that allows supervisors to set up </w:t>
      </w:r>
      <w:r w:rsidR="0092305B">
        <w:rPr>
          <w:bCs/>
          <w:color w:val="000000"/>
          <w:sz w:val="20"/>
          <w:szCs w:val="20"/>
        </w:rPr>
        <w:t xml:space="preserve">their </w:t>
      </w:r>
      <w:r w:rsidR="00E42FF4">
        <w:rPr>
          <w:bCs/>
          <w:color w:val="000000"/>
          <w:sz w:val="20"/>
          <w:szCs w:val="20"/>
        </w:rPr>
        <w:t>A</w:t>
      </w:r>
      <w:r w:rsidR="0092305B">
        <w:rPr>
          <w:bCs/>
          <w:color w:val="000000"/>
          <w:sz w:val="20"/>
          <w:szCs w:val="20"/>
        </w:rPr>
        <w:t xml:space="preserve">ccess </w:t>
      </w:r>
      <w:r w:rsidR="00E42FF4">
        <w:rPr>
          <w:bCs/>
          <w:color w:val="000000"/>
          <w:sz w:val="20"/>
          <w:szCs w:val="20"/>
        </w:rPr>
        <w:t xml:space="preserve">Online </w:t>
      </w:r>
      <w:r w:rsidR="0092305B">
        <w:rPr>
          <w:bCs/>
          <w:color w:val="000000"/>
          <w:sz w:val="20"/>
          <w:szCs w:val="20"/>
        </w:rPr>
        <w:t>accounts to automatically send</w:t>
      </w:r>
      <w:r w:rsidR="00E42FF4">
        <w:rPr>
          <w:bCs/>
          <w:color w:val="000000"/>
          <w:sz w:val="20"/>
          <w:szCs w:val="20"/>
        </w:rPr>
        <w:t xml:space="preserve"> an email notification if any of</w:t>
      </w:r>
      <w:r w:rsidR="00E42FF4" w:rsidRPr="00E42FF4">
        <w:rPr>
          <w:bCs/>
          <w:sz w:val="20"/>
          <w:szCs w:val="20"/>
        </w:rPr>
        <w:t xml:space="preserve"> </w:t>
      </w:r>
      <w:r w:rsidR="009E269F">
        <w:rPr>
          <w:bCs/>
          <w:sz w:val="20"/>
          <w:szCs w:val="20"/>
        </w:rPr>
        <w:t xml:space="preserve">the </w:t>
      </w:r>
      <w:r w:rsidR="00E42FF4">
        <w:rPr>
          <w:bCs/>
          <w:sz w:val="20"/>
          <w:szCs w:val="20"/>
        </w:rPr>
        <w:t>cardholders that report to the supervisor</w:t>
      </w:r>
      <w:r w:rsidR="00E42FF4">
        <w:rPr>
          <w:bCs/>
          <w:color w:val="000000"/>
          <w:sz w:val="20"/>
          <w:szCs w:val="20"/>
        </w:rPr>
        <w:t xml:space="preserve"> have activity</w:t>
      </w:r>
      <w:r w:rsidR="00DD2404">
        <w:rPr>
          <w:bCs/>
          <w:color w:val="000000"/>
          <w:sz w:val="20"/>
          <w:szCs w:val="20"/>
        </w:rPr>
        <w:t xml:space="preserve">. </w:t>
      </w:r>
      <w:r w:rsidR="00E42FF4">
        <w:rPr>
          <w:bCs/>
          <w:color w:val="000000"/>
          <w:sz w:val="20"/>
          <w:szCs w:val="20"/>
        </w:rPr>
        <w:t>Supervisors can use this email as a reminder to watch for a purchasing card record and required attachments from the cardholder</w:t>
      </w:r>
      <w:r w:rsidR="00DD2404">
        <w:rPr>
          <w:bCs/>
          <w:color w:val="000000"/>
          <w:sz w:val="20"/>
          <w:szCs w:val="20"/>
        </w:rPr>
        <w:t xml:space="preserve">. </w:t>
      </w:r>
      <w:r w:rsidR="00E42FF4">
        <w:rPr>
          <w:bCs/>
          <w:color w:val="000000"/>
          <w:sz w:val="20"/>
          <w:szCs w:val="20"/>
        </w:rPr>
        <w:t>In the event the cardholder does not submit their purchasing card record for approval, supervisors can request it from them</w:t>
      </w:r>
      <w:r w:rsidR="00DD2404">
        <w:rPr>
          <w:bCs/>
          <w:color w:val="000000"/>
          <w:sz w:val="20"/>
          <w:szCs w:val="20"/>
        </w:rPr>
        <w:t xml:space="preserve">. </w:t>
      </w:r>
      <w:r w:rsidR="00E42FF4">
        <w:rPr>
          <w:bCs/>
          <w:color w:val="000000"/>
          <w:sz w:val="20"/>
          <w:szCs w:val="20"/>
        </w:rPr>
        <w:t>Supervisors can also use this email to prompt them to electronically review cardholder transactions.</w:t>
      </w:r>
    </w:p>
    <w:p w14:paraId="024AFC81" w14:textId="77777777" w:rsidR="004F5E4F" w:rsidRDefault="004F5E4F" w:rsidP="00A744E2">
      <w:pPr>
        <w:autoSpaceDE w:val="0"/>
        <w:autoSpaceDN w:val="0"/>
        <w:adjustRightInd w:val="0"/>
        <w:outlineLvl w:val="0"/>
        <w:rPr>
          <w:b/>
          <w:bCs/>
          <w:color w:val="000000"/>
          <w:sz w:val="20"/>
          <w:szCs w:val="20"/>
        </w:rPr>
      </w:pPr>
    </w:p>
    <w:p w14:paraId="11C59C22" w14:textId="77777777" w:rsidR="00350728" w:rsidRDefault="00350728" w:rsidP="00A744E2">
      <w:pPr>
        <w:autoSpaceDE w:val="0"/>
        <w:autoSpaceDN w:val="0"/>
        <w:adjustRightInd w:val="0"/>
        <w:outlineLvl w:val="0"/>
        <w:rPr>
          <w:bCs/>
          <w:i/>
          <w:color w:val="000000"/>
          <w:sz w:val="20"/>
          <w:szCs w:val="20"/>
        </w:rPr>
      </w:pPr>
      <w:r>
        <w:rPr>
          <w:b/>
          <w:bCs/>
          <w:color w:val="000000"/>
          <w:sz w:val="20"/>
          <w:szCs w:val="20"/>
        </w:rPr>
        <w:t>RECOMMENDED PROCEDURE</w:t>
      </w:r>
      <w:r w:rsidR="00DD2404">
        <w:rPr>
          <w:b/>
          <w:bCs/>
          <w:color w:val="000000"/>
          <w:sz w:val="20"/>
          <w:szCs w:val="20"/>
        </w:rPr>
        <w:t xml:space="preserve">: </w:t>
      </w:r>
      <w:r>
        <w:rPr>
          <w:bCs/>
          <w:color w:val="000000"/>
          <w:sz w:val="20"/>
          <w:szCs w:val="20"/>
        </w:rPr>
        <w:t xml:space="preserve">Supervisors use electronic transaction reviews for preliminary transaction </w:t>
      </w:r>
      <w:r w:rsidR="00E42FF4">
        <w:rPr>
          <w:bCs/>
          <w:color w:val="000000"/>
          <w:sz w:val="20"/>
          <w:szCs w:val="20"/>
        </w:rPr>
        <w:t>reviews</w:t>
      </w:r>
      <w:r w:rsidR="00DD2404">
        <w:rPr>
          <w:bCs/>
          <w:color w:val="000000"/>
          <w:sz w:val="20"/>
          <w:szCs w:val="20"/>
        </w:rPr>
        <w:t xml:space="preserve">. </w:t>
      </w:r>
      <w:r w:rsidRPr="009E2E0E">
        <w:rPr>
          <w:bCs/>
          <w:i/>
          <w:color w:val="000000"/>
          <w:sz w:val="20"/>
          <w:szCs w:val="20"/>
        </w:rPr>
        <w:t>This process will provide timely management aware</w:t>
      </w:r>
      <w:r>
        <w:rPr>
          <w:bCs/>
          <w:i/>
          <w:color w:val="000000"/>
          <w:sz w:val="20"/>
          <w:szCs w:val="20"/>
        </w:rPr>
        <w:t>n</w:t>
      </w:r>
      <w:r w:rsidRPr="009E2E0E">
        <w:rPr>
          <w:bCs/>
          <w:i/>
          <w:color w:val="000000"/>
          <w:sz w:val="20"/>
          <w:szCs w:val="20"/>
        </w:rPr>
        <w:t>ess, follow-ups</w:t>
      </w:r>
      <w:r>
        <w:rPr>
          <w:bCs/>
          <w:i/>
          <w:color w:val="000000"/>
          <w:sz w:val="20"/>
          <w:szCs w:val="20"/>
        </w:rPr>
        <w:t>,</w:t>
      </w:r>
      <w:r w:rsidRPr="009E2E0E">
        <w:rPr>
          <w:bCs/>
          <w:i/>
          <w:color w:val="000000"/>
          <w:sz w:val="20"/>
          <w:szCs w:val="20"/>
        </w:rPr>
        <w:t xml:space="preserve"> and possible corrections for those transactions that appear to abuse procurement policies</w:t>
      </w:r>
      <w:r>
        <w:rPr>
          <w:bCs/>
          <w:i/>
          <w:color w:val="000000"/>
          <w:sz w:val="20"/>
          <w:szCs w:val="20"/>
        </w:rPr>
        <w:t>.</w:t>
      </w:r>
    </w:p>
    <w:p w14:paraId="650391D4" w14:textId="77777777" w:rsidR="004F5E4F" w:rsidRDefault="004F5E4F" w:rsidP="00A744E2">
      <w:pPr>
        <w:autoSpaceDE w:val="0"/>
        <w:autoSpaceDN w:val="0"/>
        <w:adjustRightInd w:val="0"/>
        <w:outlineLvl w:val="0"/>
        <w:rPr>
          <w:bCs/>
          <w:color w:val="000000"/>
          <w:sz w:val="20"/>
          <w:szCs w:val="20"/>
        </w:rPr>
      </w:pPr>
    </w:p>
    <w:p w14:paraId="54FE5BD0" w14:textId="77777777" w:rsidR="00350728" w:rsidRPr="009E2E0E" w:rsidRDefault="00350728" w:rsidP="00590EDF">
      <w:pPr>
        <w:autoSpaceDE w:val="0"/>
        <w:autoSpaceDN w:val="0"/>
        <w:adjustRightInd w:val="0"/>
        <w:ind w:firstLine="0"/>
        <w:outlineLvl w:val="0"/>
        <w:rPr>
          <w:bCs/>
          <w:color w:val="000000"/>
          <w:sz w:val="20"/>
          <w:szCs w:val="20"/>
        </w:rPr>
      </w:pPr>
      <w:r>
        <w:rPr>
          <w:bCs/>
          <w:color w:val="000000"/>
          <w:sz w:val="20"/>
          <w:szCs w:val="20"/>
        </w:rPr>
        <w:t>Cardho</w:t>
      </w:r>
      <w:r w:rsidR="00E42FF4">
        <w:rPr>
          <w:bCs/>
          <w:color w:val="000000"/>
          <w:sz w:val="20"/>
          <w:szCs w:val="20"/>
        </w:rPr>
        <w:t xml:space="preserve">lder supervisors </w:t>
      </w:r>
      <w:r>
        <w:rPr>
          <w:bCs/>
          <w:color w:val="000000"/>
          <w:sz w:val="20"/>
          <w:szCs w:val="20"/>
        </w:rPr>
        <w:t>continue manual review requirements to ensure compliance, but only to the point of verifying transaction supporting documents (actual receipts) for activity reported on biweekly card statements.</w:t>
      </w:r>
    </w:p>
    <w:p w14:paraId="3D1526AF" w14:textId="77777777" w:rsidR="009E269F" w:rsidRDefault="00DD2404" w:rsidP="00A744E2">
      <w:pPr>
        <w:autoSpaceDE w:val="0"/>
        <w:autoSpaceDN w:val="0"/>
        <w:adjustRightInd w:val="0"/>
        <w:outlineLvl w:val="0"/>
        <w:rPr>
          <w:bCs/>
          <w:color w:val="000000"/>
          <w:sz w:val="20"/>
          <w:szCs w:val="20"/>
        </w:rPr>
      </w:pPr>
      <w:r>
        <w:rPr>
          <w:sz w:val="20"/>
          <w:szCs w:val="20"/>
        </w:rPr>
        <w:t xml:space="preserve">. </w:t>
      </w:r>
    </w:p>
    <w:p w14:paraId="6F79E588" w14:textId="77777777" w:rsidR="00A62714" w:rsidRDefault="00A62714" w:rsidP="00996F5C">
      <w:pPr>
        <w:autoSpaceDE w:val="0"/>
        <w:autoSpaceDN w:val="0"/>
        <w:adjustRightInd w:val="0"/>
        <w:ind w:firstLine="0"/>
        <w:rPr>
          <w:bCs/>
          <w:color w:val="000000"/>
          <w:sz w:val="20"/>
          <w:szCs w:val="20"/>
        </w:rPr>
      </w:pPr>
    </w:p>
    <w:p w14:paraId="32678A11" w14:textId="77777777" w:rsidR="00A62714" w:rsidRDefault="00A62714" w:rsidP="00996F5C">
      <w:pPr>
        <w:numPr>
          <w:ilvl w:val="0"/>
          <w:numId w:val="80"/>
        </w:numPr>
        <w:autoSpaceDE w:val="0"/>
        <w:autoSpaceDN w:val="0"/>
        <w:adjustRightInd w:val="0"/>
        <w:ind w:left="360"/>
        <w:rPr>
          <w:b/>
          <w:bCs/>
          <w:color w:val="000000"/>
          <w:sz w:val="20"/>
          <w:szCs w:val="20"/>
        </w:rPr>
      </w:pPr>
      <w:r>
        <w:rPr>
          <w:b/>
          <w:bCs/>
          <w:color w:val="000000"/>
          <w:sz w:val="20"/>
          <w:szCs w:val="20"/>
        </w:rPr>
        <w:t>REPORTING</w:t>
      </w:r>
    </w:p>
    <w:p w14:paraId="49288B29" w14:textId="77777777" w:rsidR="00A62714" w:rsidRDefault="00A62714" w:rsidP="00A62714">
      <w:pPr>
        <w:autoSpaceDE w:val="0"/>
        <w:autoSpaceDN w:val="0"/>
        <w:adjustRightInd w:val="0"/>
        <w:ind w:left="720"/>
        <w:rPr>
          <w:b/>
          <w:bCs/>
          <w:color w:val="000000"/>
          <w:sz w:val="20"/>
          <w:szCs w:val="20"/>
        </w:rPr>
      </w:pPr>
    </w:p>
    <w:p w14:paraId="336F8DB2" w14:textId="77777777" w:rsidR="00A52E1F" w:rsidRDefault="00A62714" w:rsidP="00996F5C">
      <w:pPr>
        <w:autoSpaceDE w:val="0"/>
        <w:autoSpaceDN w:val="0"/>
        <w:adjustRightInd w:val="0"/>
        <w:ind w:firstLine="0"/>
        <w:rPr>
          <w:color w:val="000000"/>
          <w:sz w:val="20"/>
          <w:szCs w:val="20"/>
        </w:rPr>
      </w:pPr>
      <w:r>
        <w:rPr>
          <w:color w:val="000000"/>
          <w:sz w:val="20"/>
          <w:szCs w:val="20"/>
        </w:rPr>
        <w:t>There are many reports that can be retrieved from Access Online</w:t>
      </w:r>
      <w:r w:rsidR="00DD2404">
        <w:rPr>
          <w:color w:val="000000"/>
          <w:sz w:val="20"/>
          <w:szCs w:val="20"/>
        </w:rPr>
        <w:t xml:space="preserve">. </w:t>
      </w:r>
      <w:r>
        <w:rPr>
          <w:color w:val="000000"/>
          <w:sz w:val="20"/>
          <w:szCs w:val="20"/>
        </w:rPr>
        <w:t>Most reports can be downloaded into Excel, printed as a PDF report, or viewed through the browser</w:t>
      </w:r>
      <w:r w:rsidR="00DD2404">
        <w:rPr>
          <w:color w:val="000000"/>
          <w:sz w:val="20"/>
          <w:szCs w:val="20"/>
        </w:rPr>
        <w:t xml:space="preserve">. </w:t>
      </w:r>
      <w:r w:rsidR="00FD206A">
        <w:rPr>
          <w:color w:val="000000"/>
          <w:sz w:val="20"/>
          <w:szCs w:val="20"/>
        </w:rPr>
        <w:t>A common useful report is the Transaction Detail Report</w:t>
      </w:r>
      <w:r w:rsidR="00DD2404">
        <w:rPr>
          <w:color w:val="000000"/>
          <w:sz w:val="20"/>
          <w:szCs w:val="20"/>
        </w:rPr>
        <w:t xml:space="preserve">. </w:t>
      </w:r>
      <w:r w:rsidR="008C0B93" w:rsidRPr="00DA471E">
        <w:rPr>
          <w:b/>
          <w:bCs/>
          <w:i/>
          <w:color w:val="000000"/>
          <w:sz w:val="20"/>
          <w:szCs w:val="20"/>
        </w:rPr>
        <w:t>Depending on campus policy,</w:t>
      </w:r>
      <w:r w:rsidR="008C0B93" w:rsidRPr="00DA471E">
        <w:rPr>
          <w:b/>
          <w:color w:val="000000"/>
          <w:sz w:val="20"/>
          <w:szCs w:val="20"/>
        </w:rPr>
        <w:t xml:space="preserve"> this report can be used </w:t>
      </w:r>
      <w:r w:rsidR="008C0B93">
        <w:rPr>
          <w:b/>
          <w:color w:val="000000"/>
          <w:sz w:val="20"/>
          <w:szCs w:val="20"/>
        </w:rPr>
        <w:t>as</w:t>
      </w:r>
      <w:r w:rsidR="008C0B93" w:rsidRPr="00DA471E">
        <w:rPr>
          <w:b/>
          <w:color w:val="000000"/>
          <w:sz w:val="20"/>
          <w:szCs w:val="20"/>
        </w:rPr>
        <w:t xml:space="preserve"> the purchasing card record</w:t>
      </w:r>
      <w:r w:rsidR="00DD2404">
        <w:rPr>
          <w:b/>
          <w:color w:val="000000"/>
          <w:sz w:val="20"/>
          <w:szCs w:val="20"/>
        </w:rPr>
        <w:t xml:space="preserve">. </w:t>
      </w:r>
      <w:r w:rsidR="008C0B93">
        <w:rPr>
          <w:color w:val="000000"/>
          <w:sz w:val="20"/>
          <w:szCs w:val="20"/>
        </w:rPr>
        <w:t xml:space="preserve">There </w:t>
      </w:r>
      <w:r>
        <w:rPr>
          <w:color w:val="000000"/>
          <w:sz w:val="20"/>
          <w:szCs w:val="20"/>
        </w:rPr>
        <w:t xml:space="preserve">are several parameters that can be defined by the user to retrieve only the </w:t>
      </w:r>
      <w:r w:rsidR="00FD206A">
        <w:rPr>
          <w:color w:val="000000"/>
          <w:sz w:val="20"/>
          <w:szCs w:val="20"/>
        </w:rPr>
        <w:t xml:space="preserve">necessary </w:t>
      </w:r>
      <w:r>
        <w:rPr>
          <w:color w:val="000000"/>
          <w:sz w:val="20"/>
          <w:szCs w:val="20"/>
        </w:rPr>
        <w:t>information</w:t>
      </w:r>
      <w:r w:rsidR="00DD2404">
        <w:rPr>
          <w:color w:val="000000"/>
          <w:sz w:val="20"/>
          <w:szCs w:val="20"/>
        </w:rPr>
        <w:t xml:space="preserve">. </w:t>
      </w:r>
      <w:r w:rsidR="00FD206A">
        <w:rPr>
          <w:color w:val="000000"/>
          <w:sz w:val="20"/>
          <w:szCs w:val="20"/>
        </w:rPr>
        <w:t xml:space="preserve">When you check “show allocation” in the parameters, this report will print the </w:t>
      </w:r>
      <w:r w:rsidR="00DA471E">
        <w:rPr>
          <w:color w:val="000000"/>
          <w:sz w:val="20"/>
          <w:szCs w:val="20"/>
        </w:rPr>
        <w:t xml:space="preserve">latest </w:t>
      </w:r>
      <w:r w:rsidR="00FD206A">
        <w:rPr>
          <w:color w:val="000000"/>
          <w:sz w:val="20"/>
          <w:szCs w:val="20"/>
        </w:rPr>
        <w:t xml:space="preserve">accounting </w:t>
      </w:r>
      <w:r w:rsidR="00DA471E">
        <w:rPr>
          <w:color w:val="000000"/>
          <w:sz w:val="20"/>
          <w:szCs w:val="20"/>
        </w:rPr>
        <w:t>code next to each transaction, whereby making it easier for the supervisor to review the transaction coding.</w:t>
      </w:r>
    </w:p>
    <w:p w14:paraId="599BAB6C" w14:textId="77777777" w:rsidR="000713DE" w:rsidRDefault="000713DE" w:rsidP="00875A1D">
      <w:pPr>
        <w:autoSpaceDE w:val="0"/>
        <w:autoSpaceDN w:val="0"/>
        <w:adjustRightInd w:val="0"/>
        <w:ind w:left="720"/>
        <w:rPr>
          <w:color w:val="000000"/>
          <w:sz w:val="20"/>
          <w:szCs w:val="20"/>
        </w:rPr>
      </w:pPr>
    </w:p>
    <w:p w14:paraId="440C2C32" w14:textId="77777777" w:rsidR="00996F5C" w:rsidRDefault="001A0E38" w:rsidP="001A0E38">
      <w:pPr>
        <w:autoSpaceDE w:val="0"/>
        <w:autoSpaceDN w:val="0"/>
        <w:adjustRightInd w:val="0"/>
        <w:ind w:firstLine="0"/>
        <w:rPr>
          <w:color w:val="000000"/>
          <w:sz w:val="20"/>
          <w:szCs w:val="20"/>
        </w:rPr>
      </w:pPr>
      <w:r>
        <w:rPr>
          <w:b/>
          <w:color w:val="000000"/>
          <w:sz w:val="20"/>
          <w:szCs w:val="20"/>
        </w:rPr>
        <w:t>CARDHOLDERS</w:t>
      </w:r>
      <w:r>
        <w:rPr>
          <w:color w:val="000000"/>
          <w:sz w:val="20"/>
          <w:szCs w:val="20"/>
        </w:rPr>
        <w:t xml:space="preserve"> – Step-by-step instructions for reporting in Access Online are included in the </w:t>
      </w:r>
      <w:r>
        <w:rPr>
          <w:b/>
          <w:color w:val="000000"/>
          <w:sz w:val="20"/>
          <w:szCs w:val="20"/>
        </w:rPr>
        <w:t>Reporting</w:t>
      </w:r>
      <w:r>
        <w:rPr>
          <w:color w:val="000000"/>
          <w:sz w:val="20"/>
          <w:szCs w:val="20"/>
        </w:rPr>
        <w:t xml:space="preserve"> section of the </w:t>
      </w:r>
      <w:hyperlink r:id="rId73" w:history="1">
        <w:r w:rsidRPr="00E76E20">
          <w:rPr>
            <w:rStyle w:val="Hyperlink"/>
            <w:sz w:val="20"/>
            <w:szCs w:val="20"/>
          </w:rPr>
          <w:t>Access Online Cardholder Reference Guide</w:t>
        </w:r>
      </w:hyperlink>
      <w:r>
        <w:rPr>
          <w:color w:val="000000"/>
          <w:sz w:val="20"/>
          <w:szCs w:val="20"/>
        </w:rPr>
        <w:t>.</w:t>
      </w:r>
    </w:p>
    <w:p w14:paraId="22084B77" w14:textId="77777777" w:rsidR="001A0E38" w:rsidRPr="001A0E38" w:rsidRDefault="001A0E38" w:rsidP="00875A1D">
      <w:pPr>
        <w:autoSpaceDE w:val="0"/>
        <w:autoSpaceDN w:val="0"/>
        <w:adjustRightInd w:val="0"/>
        <w:ind w:left="720"/>
        <w:rPr>
          <w:color w:val="000000"/>
          <w:sz w:val="20"/>
          <w:szCs w:val="20"/>
        </w:rPr>
      </w:pPr>
    </w:p>
    <w:p w14:paraId="3343CAC8" w14:textId="77777777" w:rsidR="005D28FB" w:rsidRDefault="005D28FB" w:rsidP="00875A1D">
      <w:pPr>
        <w:autoSpaceDE w:val="0"/>
        <w:autoSpaceDN w:val="0"/>
        <w:adjustRightInd w:val="0"/>
        <w:ind w:left="720"/>
        <w:rPr>
          <w:color w:val="000000"/>
          <w:sz w:val="20"/>
          <w:szCs w:val="20"/>
        </w:rPr>
      </w:pPr>
    </w:p>
    <w:p w14:paraId="4AC71720" w14:textId="77777777" w:rsidR="00DA471E" w:rsidRDefault="00DA471E" w:rsidP="00996F5C">
      <w:pPr>
        <w:autoSpaceDE w:val="0"/>
        <w:autoSpaceDN w:val="0"/>
        <w:adjustRightInd w:val="0"/>
        <w:ind w:firstLine="0"/>
        <w:rPr>
          <w:sz w:val="20"/>
          <w:szCs w:val="20"/>
        </w:rPr>
      </w:pPr>
      <w:r w:rsidRPr="00DA471E">
        <w:rPr>
          <w:b/>
          <w:sz w:val="20"/>
          <w:szCs w:val="20"/>
        </w:rPr>
        <w:t>SUPERVISORS AND SITE MANAGERS</w:t>
      </w:r>
      <w:r>
        <w:rPr>
          <w:sz w:val="20"/>
          <w:szCs w:val="20"/>
        </w:rPr>
        <w:t xml:space="preserve"> – Supervisors and site managers have more </w:t>
      </w:r>
      <w:r w:rsidR="00C07972">
        <w:rPr>
          <w:sz w:val="20"/>
          <w:szCs w:val="20"/>
        </w:rPr>
        <w:t>reporting options</w:t>
      </w:r>
      <w:r>
        <w:rPr>
          <w:sz w:val="20"/>
          <w:szCs w:val="20"/>
        </w:rPr>
        <w:t xml:space="preserve"> than a cardholder does</w:t>
      </w:r>
      <w:r w:rsidR="00DD2404">
        <w:rPr>
          <w:sz w:val="20"/>
          <w:szCs w:val="20"/>
        </w:rPr>
        <w:t xml:space="preserve">. </w:t>
      </w:r>
      <w:r>
        <w:rPr>
          <w:sz w:val="20"/>
          <w:szCs w:val="20"/>
        </w:rPr>
        <w:t>The Transaction Detail Report is located within the Financial</w:t>
      </w:r>
      <w:r w:rsidR="00602385">
        <w:rPr>
          <w:sz w:val="20"/>
          <w:szCs w:val="20"/>
        </w:rPr>
        <w:t xml:space="preserve"> Management s</w:t>
      </w:r>
      <w:r>
        <w:rPr>
          <w:sz w:val="20"/>
          <w:szCs w:val="20"/>
        </w:rPr>
        <w:t>ection under Reporting.</w:t>
      </w:r>
    </w:p>
    <w:p w14:paraId="52CEF081" w14:textId="77777777" w:rsidR="006D2033" w:rsidRDefault="006D2033" w:rsidP="00996F5C">
      <w:pPr>
        <w:autoSpaceDE w:val="0"/>
        <w:autoSpaceDN w:val="0"/>
        <w:adjustRightInd w:val="0"/>
        <w:ind w:firstLine="0"/>
        <w:rPr>
          <w:color w:val="000000"/>
          <w:sz w:val="20"/>
          <w:szCs w:val="20"/>
        </w:rPr>
      </w:pPr>
    </w:p>
    <w:p w14:paraId="67ED6272" w14:textId="77777777" w:rsidR="00E93443" w:rsidRDefault="00E93443" w:rsidP="00996F5C">
      <w:pPr>
        <w:autoSpaceDE w:val="0"/>
        <w:autoSpaceDN w:val="0"/>
        <w:adjustRightInd w:val="0"/>
        <w:rPr>
          <w:b/>
          <w:bCs/>
          <w:color w:val="000000"/>
          <w:sz w:val="20"/>
          <w:szCs w:val="20"/>
        </w:rPr>
      </w:pPr>
    </w:p>
    <w:p w14:paraId="18E6AA99" w14:textId="77777777" w:rsidR="00E93443" w:rsidRDefault="00E93443" w:rsidP="00E93443">
      <w:pPr>
        <w:autoSpaceDE w:val="0"/>
        <w:autoSpaceDN w:val="0"/>
        <w:adjustRightInd w:val="0"/>
        <w:ind w:left="720"/>
        <w:rPr>
          <w:color w:val="FF0000"/>
          <w:sz w:val="20"/>
          <w:szCs w:val="20"/>
        </w:rPr>
      </w:pPr>
    </w:p>
    <w:p w14:paraId="642B7ABC" w14:textId="77777777" w:rsidR="00C05C27" w:rsidRDefault="00C05C27" w:rsidP="00A033AD">
      <w:pPr>
        <w:autoSpaceDE w:val="0"/>
        <w:autoSpaceDN w:val="0"/>
        <w:adjustRightInd w:val="0"/>
        <w:rPr>
          <w:color w:val="000000"/>
          <w:sz w:val="20"/>
          <w:szCs w:val="20"/>
        </w:rPr>
        <w:sectPr w:rsidR="00C05C27" w:rsidSect="001A6F48">
          <w:pgSz w:w="12240" w:h="15840" w:code="1"/>
          <w:pgMar w:top="720" w:right="1440" w:bottom="720" w:left="1440" w:header="720" w:footer="720" w:gutter="144"/>
          <w:cols w:space="720"/>
          <w:docGrid w:linePitch="360"/>
        </w:sectPr>
      </w:pPr>
    </w:p>
    <w:p w14:paraId="73105F40" w14:textId="77777777" w:rsidR="00E66CD6" w:rsidRDefault="0041676E" w:rsidP="009B4DF3">
      <w:pPr>
        <w:autoSpaceDE w:val="0"/>
        <w:autoSpaceDN w:val="0"/>
        <w:adjustRightInd w:val="0"/>
        <w:ind w:left="0" w:firstLine="0"/>
        <w:rPr>
          <w:b/>
          <w:color w:val="000000"/>
          <w:sz w:val="20"/>
          <w:szCs w:val="20"/>
        </w:rPr>
      </w:pPr>
      <w:r>
        <w:rPr>
          <w:noProof/>
        </w:rPr>
        <w:lastRenderedPageBreak/>
        <mc:AlternateContent>
          <mc:Choice Requires="wps">
            <w:drawing>
              <wp:anchor distT="0" distB="0" distL="114300" distR="114300" simplePos="0" relativeHeight="251651072" behindDoc="0" locked="0" layoutInCell="1" allowOverlap="1" wp14:anchorId="12FA088C" wp14:editId="1D269AAF">
                <wp:simplePos x="0" y="0"/>
                <wp:positionH relativeFrom="page">
                  <wp:posOffset>297180</wp:posOffset>
                </wp:positionH>
                <wp:positionV relativeFrom="page">
                  <wp:posOffset>571500</wp:posOffset>
                </wp:positionV>
                <wp:extent cx="304165" cy="457200"/>
                <wp:effectExtent l="1905" t="0" r="0" b="0"/>
                <wp:wrapNone/>
                <wp:docPr id="20"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61ED78" w14:textId="77777777" w:rsidR="007C5B65" w:rsidRPr="001F7176" w:rsidRDefault="007C5B65" w:rsidP="001F7176">
                            <w:pPr>
                              <w:rPr>
                                <w:szCs w:val="36"/>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2FA088C" id="_x0000_t202" coordsize="21600,21600" o:spt="202" path="m,l,21600r21600,l21600,xe">
                <v:stroke joinstyle="miter"/>
                <v:path gradientshapeok="t" o:connecttype="rect"/>
              </v:shapetype>
              <v:shape id="Text Box 316" o:spid="_x0000_s1026" type="#_x0000_t202" style="position:absolute;margin-left:23.4pt;margin-top:45pt;width:23.95pt;height:3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" filled="f" stroked="f" strokeweight="0">
                <v:textbox inset="0,0,0,0">
                  <w:txbxContent>
                    <w:p w14:paraId="7761ED78" w14:textId="77777777" w:rsidR="007C5B65" w:rsidRPr="001F7176" w:rsidRDefault="007C5B65" w:rsidP="001F7176">
                      <w:pPr>
                        <w:rPr>
                          <w:szCs w:val="36"/>
                        </w:rPr>
                      </w:pPr>
                    </w:p>
                  </w:txbxContent>
                </v:textbox>
                <w10:wrap anchorx="page" anchory="page"/>
              </v:shape>
            </w:pict>
          </mc:Fallback>
        </mc:AlternateContent>
      </w:r>
      <w:r w:rsidR="00E66CD6">
        <w:rPr>
          <w:b/>
          <w:color w:val="000000"/>
          <w:sz w:val="20"/>
          <w:szCs w:val="20"/>
        </w:rPr>
        <w:tab/>
      </w:r>
      <w:r w:rsidR="00E66CD6">
        <w:rPr>
          <w:b/>
          <w:color w:val="000000"/>
          <w:sz w:val="20"/>
          <w:szCs w:val="20"/>
        </w:rPr>
        <w:tab/>
      </w:r>
      <w:r w:rsidR="00E66CD6">
        <w:rPr>
          <w:b/>
          <w:color w:val="000000"/>
          <w:sz w:val="20"/>
          <w:szCs w:val="20"/>
        </w:rPr>
        <w:tab/>
      </w:r>
      <w:r w:rsidR="00E66CD6">
        <w:rPr>
          <w:b/>
          <w:color w:val="000000"/>
          <w:sz w:val="20"/>
          <w:szCs w:val="20"/>
        </w:rPr>
        <w:tab/>
      </w:r>
      <w:r w:rsidR="00E66CD6">
        <w:rPr>
          <w:b/>
          <w:color w:val="000000"/>
          <w:sz w:val="20"/>
          <w:szCs w:val="20"/>
        </w:rPr>
        <w:tab/>
      </w:r>
      <w:r w:rsidR="00E66CD6">
        <w:rPr>
          <w:b/>
          <w:color w:val="000000"/>
          <w:sz w:val="20"/>
          <w:szCs w:val="20"/>
        </w:rPr>
        <w:tab/>
      </w:r>
      <w:r w:rsidR="00996F5C">
        <w:rPr>
          <w:b/>
          <w:color w:val="000000"/>
          <w:sz w:val="20"/>
          <w:szCs w:val="20"/>
        </w:rPr>
        <w:tab/>
      </w:r>
      <w:r w:rsidR="00E66CD6">
        <w:rPr>
          <w:b/>
          <w:color w:val="000000"/>
          <w:sz w:val="20"/>
          <w:szCs w:val="20"/>
        </w:rPr>
        <w:tab/>
      </w:r>
      <w:r w:rsidR="00E66CD6">
        <w:rPr>
          <w:b/>
          <w:color w:val="000000"/>
          <w:sz w:val="20"/>
          <w:szCs w:val="20"/>
        </w:rPr>
        <w:tab/>
      </w:r>
      <w:r w:rsidR="00DD656A">
        <w:rPr>
          <w:b/>
          <w:color w:val="000000"/>
          <w:sz w:val="20"/>
          <w:szCs w:val="20"/>
        </w:rPr>
        <w:tab/>
      </w:r>
      <w:r w:rsidR="00DD656A">
        <w:rPr>
          <w:b/>
          <w:color w:val="000000"/>
          <w:sz w:val="20"/>
          <w:szCs w:val="20"/>
        </w:rPr>
        <w:tab/>
      </w:r>
      <w:r w:rsidR="00E66CD6">
        <w:rPr>
          <w:b/>
          <w:color w:val="000000"/>
          <w:sz w:val="20"/>
          <w:szCs w:val="20"/>
        </w:rPr>
        <w:tab/>
        <w:t xml:space="preserve">APPENDIX </w:t>
      </w:r>
      <w:r w:rsidR="00120261">
        <w:rPr>
          <w:b/>
          <w:color w:val="000000"/>
          <w:sz w:val="20"/>
          <w:szCs w:val="20"/>
        </w:rPr>
        <w:t>G</w:t>
      </w:r>
    </w:p>
    <w:p w14:paraId="56231C1A" w14:textId="77777777" w:rsidR="00E66CD6" w:rsidRDefault="00E66CD6" w:rsidP="00BB1808">
      <w:pPr>
        <w:autoSpaceDE w:val="0"/>
        <w:autoSpaceDN w:val="0"/>
        <w:adjustRightInd w:val="0"/>
        <w:rPr>
          <w:b/>
          <w:color w:val="000000"/>
          <w:sz w:val="20"/>
          <w:szCs w:val="20"/>
        </w:rPr>
      </w:pPr>
    </w:p>
    <w:p w14:paraId="1BF9E30B" w14:textId="77777777" w:rsidR="00E66CD6" w:rsidRDefault="008B6A1A" w:rsidP="00D35D6B">
      <w:pPr>
        <w:autoSpaceDE w:val="0"/>
        <w:autoSpaceDN w:val="0"/>
        <w:adjustRightInd w:val="0"/>
        <w:jc w:val="center"/>
        <w:outlineLvl w:val="0"/>
        <w:rPr>
          <w:b/>
          <w:color w:val="000000"/>
          <w:sz w:val="20"/>
          <w:szCs w:val="20"/>
        </w:rPr>
      </w:pPr>
      <w:r>
        <w:rPr>
          <w:b/>
          <w:color w:val="000000"/>
          <w:sz w:val="20"/>
          <w:szCs w:val="20"/>
        </w:rPr>
        <w:t>S</w:t>
      </w:r>
      <w:r w:rsidR="00640796">
        <w:rPr>
          <w:b/>
          <w:color w:val="000000"/>
          <w:sz w:val="20"/>
          <w:szCs w:val="20"/>
        </w:rPr>
        <w:t>TATEMENT</w:t>
      </w:r>
      <w:r w:rsidR="0041676E">
        <w:rPr>
          <w:noProof/>
        </w:rPr>
        <mc:AlternateContent>
          <mc:Choice Requires="wps">
            <w:drawing>
              <wp:anchor distT="0" distB="0" distL="114300" distR="114300" simplePos="0" relativeHeight="251654144" behindDoc="0" locked="0" layoutInCell="1" allowOverlap="1" wp14:anchorId="6D08EB69" wp14:editId="0A3C120F">
                <wp:simplePos x="0" y="0"/>
                <wp:positionH relativeFrom="page">
                  <wp:posOffset>8439150</wp:posOffset>
                </wp:positionH>
                <wp:positionV relativeFrom="page">
                  <wp:posOffset>1259840</wp:posOffset>
                </wp:positionV>
                <wp:extent cx="1190625" cy="729615"/>
                <wp:effectExtent l="0" t="2540" r="0" b="1270"/>
                <wp:wrapNone/>
                <wp:docPr id="19"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6434D9E" w14:textId="77777777" w:rsidR="007C5B65" w:rsidRDefault="007C5B65" w:rsidP="00F019B0">
                            <w:pPr>
                              <w:pStyle w:val="Masthead"/>
                              <w:rPr>
                                <w:rFonts w:ascii="Arial" w:hAnsi="Arial" w:cs="Arial"/>
                                <w:color w:val="000000"/>
                                <w:sz w:val="18"/>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D08EB69" id="Text Box 331" o:spid="_x0000_s1027" type="#_x0000_t202" style="position:absolute;left:0;text-align:left;margin-left:664.5pt;margin-top:99.2pt;width:93.75pt;height:57.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" filled="f" stroked="f" strokeweight="0">
                <v:textbox inset="0,0,0,0">
                  <w:txbxContent>
                    <w:p w14:paraId="66434D9E" w14:textId="77777777" w:rsidR="007C5B65" w:rsidRDefault="007C5B65" w:rsidP="00F019B0">
                      <w:pPr>
                        <w:pStyle w:val="Masthead"/>
                        <w:rPr>
                          <w:rFonts w:ascii="Arial" w:hAnsi="Arial" w:cs="Arial"/>
                          <w:color w:val="000000"/>
                          <w:sz w:val="18"/>
                          <w:szCs w:val="18"/>
                        </w:rPr>
                      </w:pPr>
                    </w:p>
                  </w:txbxContent>
                </v:textbox>
                <w10:wrap anchorx="page" anchory="page"/>
              </v:shape>
            </w:pict>
          </mc:Fallback>
        </mc:AlternateContent>
      </w:r>
    </w:p>
    <w:p w14:paraId="5C87EF6A" w14:textId="77777777" w:rsidR="00E66CD6" w:rsidRDefault="00D35D6B" w:rsidP="001F5BD8">
      <w:pPr>
        <w:autoSpaceDE w:val="0"/>
        <w:autoSpaceDN w:val="0"/>
        <w:adjustRightInd w:val="0"/>
        <w:jc w:val="center"/>
        <w:rPr>
          <w:b/>
          <w:color w:val="000000"/>
          <w:sz w:val="20"/>
          <w:szCs w:val="20"/>
        </w:rPr>
        <w:sectPr w:rsidR="00E66CD6" w:rsidSect="00BB5DB9">
          <w:pgSz w:w="12240" w:h="15840" w:code="1"/>
          <w:pgMar w:top="576" w:right="720" w:bottom="576" w:left="720" w:header="720" w:footer="720" w:gutter="0"/>
          <w:cols w:space="720"/>
          <w:docGrid w:linePitch="360"/>
        </w:sectPr>
      </w:pPr>
      <w:r>
        <w:rPr>
          <w:noProof/>
        </w:rPr>
        <w:drawing>
          <wp:inline distT="0" distB="0" distL="0" distR="0" wp14:anchorId="3D8D871E" wp14:editId="7985502E">
            <wp:extent cx="5732890" cy="7935402"/>
            <wp:effectExtent l="0" t="0" r="127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0BC44.tmp"/>
                    <pic:cNvPicPr/>
                  </pic:nvPicPr>
                  <pic:blipFill>
                    <a:blip r:embed="rId74">
                      <a:extLst>
                        <a:ext uri="{28A0092B-C50C-407E-A947-70E740481C1C}">
                          <a14:useLocalDpi xmlns:a14="http://schemas.microsoft.com/office/drawing/2010/main" val="0"/>
                        </a:ext>
                      </a:extLst>
                    </a:blip>
                    <a:stretch>
                      <a:fillRect/>
                    </a:stretch>
                  </pic:blipFill>
                  <pic:spPr>
                    <a:xfrm>
                      <a:off x="0" y="0"/>
                      <a:ext cx="5734850" cy="7938115"/>
                    </a:xfrm>
                    <a:prstGeom prst="rect">
                      <a:avLst/>
                    </a:prstGeom>
                  </pic:spPr>
                </pic:pic>
              </a:graphicData>
            </a:graphic>
          </wp:inline>
        </w:drawing>
      </w:r>
      <w:r w:rsidR="0041676E">
        <w:rPr>
          <w:noProof/>
        </w:rPr>
        <mc:AlternateContent>
          <mc:Choice Requires="wps">
            <w:drawing>
              <wp:anchor distT="0" distB="0" distL="114300" distR="114300" simplePos="0" relativeHeight="251662336" behindDoc="0" locked="0" layoutInCell="1" allowOverlap="1" wp14:anchorId="0A61DD17" wp14:editId="676B6FE1">
                <wp:simplePos x="0" y="0"/>
                <wp:positionH relativeFrom="column">
                  <wp:posOffset>7791450</wp:posOffset>
                </wp:positionH>
                <wp:positionV relativeFrom="paragraph">
                  <wp:posOffset>1342390</wp:posOffset>
                </wp:positionV>
                <wp:extent cx="76835" cy="641985"/>
                <wp:effectExtent l="0" t="0" r="0" b="0"/>
                <wp:wrapNone/>
                <wp:docPr id="18"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C0945" w14:textId="77777777" w:rsidR="007C5B65" w:rsidRDefault="007C5B65" w:rsidP="00F019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DD17" id="Text Box 390" o:spid="_x0000_s1028" type="#_x0000_t202" style="position:absolute;left:0;text-align:left;margin-left:613.5pt;margin-top:105.7pt;width:6.05pt;height:5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" stroked="f">
                <v:textbox>
                  <w:txbxContent>
                    <w:p w14:paraId="542C0945" w14:textId="77777777" w:rsidR="007C5B65" w:rsidRDefault="007C5B65" w:rsidP="00F019B0"/>
                  </w:txbxContent>
                </v:textbox>
              </v:shape>
            </w:pict>
          </mc:Fallback>
        </mc:AlternateContent>
      </w:r>
      <w:r w:rsidR="0041676E">
        <w:rPr>
          <w:noProof/>
        </w:rPr>
        <mc:AlternateContent>
          <mc:Choice Requires="wps">
            <w:drawing>
              <wp:anchor distT="0" distB="0" distL="114300" distR="114300" simplePos="0" relativeHeight="251665408" behindDoc="0" locked="0" layoutInCell="1" allowOverlap="1" wp14:anchorId="1FAFF13E" wp14:editId="3BC69D95">
                <wp:simplePos x="0" y="0"/>
                <wp:positionH relativeFrom="page">
                  <wp:posOffset>8325485</wp:posOffset>
                </wp:positionH>
                <wp:positionV relativeFrom="page">
                  <wp:posOffset>3212465</wp:posOffset>
                </wp:positionV>
                <wp:extent cx="46990" cy="800100"/>
                <wp:effectExtent l="635" t="2540" r="0" b="0"/>
                <wp:wrapNone/>
                <wp:docPr id="17"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A88FD" w14:textId="77777777" w:rsidR="007C5B65" w:rsidRPr="00796181" w:rsidRDefault="007C5B65" w:rsidP="00F019B0">
                            <w:pPr>
                              <w:ind w:right="7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F13E" id="Text Box 402" o:spid="_x0000_s1029" type="#_x0000_t202" style="position:absolute;left:0;text-align:left;margin-left:655.55pt;margin-top:252.95pt;width:3.7pt;height:6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" filled="f" stroked="f">
                <v:textbox inset="0,0,0,0">
                  <w:txbxContent>
                    <w:p w14:paraId="352A88FD" w14:textId="77777777" w:rsidR="007C5B65" w:rsidRPr="00796181" w:rsidRDefault="007C5B65" w:rsidP="00F019B0">
                      <w:pPr>
                        <w:ind w:right="71"/>
                      </w:pPr>
                    </w:p>
                  </w:txbxContent>
                </v:textbox>
                <w10:wrap anchorx="page" anchory="page"/>
              </v:shape>
            </w:pict>
          </mc:Fallback>
        </mc:AlternateContent>
      </w:r>
      <w:r w:rsidR="0041676E">
        <w:rPr>
          <w:noProof/>
        </w:rPr>
        <mc:AlternateContent>
          <mc:Choice Requires="wps">
            <w:drawing>
              <wp:anchor distT="0" distB="0" distL="114300" distR="114300" simplePos="0" relativeHeight="251653120" behindDoc="0" locked="0" layoutInCell="1" allowOverlap="1" wp14:anchorId="4D983099" wp14:editId="628D44C2">
                <wp:simplePos x="0" y="0"/>
                <wp:positionH relativeFrom="page">
                  <wp:posOffset>-457200</wp:posOffset>
                </wp:positionH>
                <wp:positionV relativeFrom="page">
                  <wp:posOffset>5288280</wp:posOffset>
                </wp:positionV>
                <wp:extent cx="200025" cy="457200"/>
                <wp:effectExtent l="0" t="1905" r="0" b="0"/>
                <wp:wrapNone/>
                <wp:docPr id="1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29F08" w14:textId="77777777" w:rsidR="007C5B65" w:rsidRPr="00796181" w:rsidRDefault="007C5B65" w:rsidP="00F019B0">
                            <w:pPr>
                              <w:ind w:right="7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83099" id="Text Box 330" o:spid="_x0000_s1030" type="#_x0000_t202" style="position:absolute;left:0;text-align:left;margin-left:-36pt;margin-top:416.4pt;width:15.75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" filled="f" stroked="f">
                <v:textbox inset="0,0,0,0">
                  <w:txbxContent>
                    <w:p w14:paraId="1ED29F08" w14:textId="77777777" w:rsidR="007C5B65" w:rsidRPr="00796181" w:rsidRDefault="007C5B65" w:rsidP="00F019B0">
                      <w:pPr>
                        <w:ind w:right="71"/>
                      </w:pPr>
                    </w:p>
                  </w:txbxContent>
                </v:textbox>
                <w10:wrap anchorx="page" anchory="page"/>
              </v:shape>
            </w:pict>
          </mc:Fallback>
        </mc:AlternateContent>
      </w:r>
      <w:r w:rsidR="0041676E">
        <w:rPr>
          <w:noProof/>
        </w:rPr>
        <mc:AlternateContent>
          <mc:Choice Requires="wps">
            <w:drawing>
              <wp:anchor distT="0" distB="0" distL="114300" distR="114300" simplePos="0" relativeHeight="251644928" behindDoc="0" locked="0" layoutInCell="1" allowOverlap="1" wp14:anchorId="6093A4E2" wp14:editId="1B296D36">
                <wp:simplePos x="0" y="0"/>
                <wp:positionH relativeFrom="page">
                  <wp:posOffset>8086725</wp:posOffset>
                </wp:positionH>
                <wp:positionV relativeFrom="page">
                  <wp:posOffset>6567170</wp:posOffset>
                </wp:positionV>
                <wp:extent cx="2628900" cy="187960"/>
                <wp:effectExtent l="0" t="4445" r="0" b="0"/>
                <wp:wrapNone/>
                <wp:docPr id="1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7960"/>
                        </a:xfrm>
                        <a:prstGeom prst="rect">
                          <a:avLst/>
                        </a:prstGeom>
                        <a:noFill/>
                        <a:ln>
                          <a:noFill/>
                        </a:ln>
                        <a:extLst>
                          <a:ext uri="{909E8E84-426E-40DD-AFC4-6F175D3DCCD1}">
                            <a14:hiddenFill xmlns:a14="http://schemas.microsoft.com/office/drawing/2010/main">
                              <a:solidFill>
                                <a:srgbClr val="8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FB6AE" w14:textId="77777777" w:rsidR="007C5B65" w:rsidRPr="006432CD" w:rsidRDefault="007C5B65" w:rsidP="0090263F">
                            <w:pPr>
                              <w:autoSpaceDE w:val="0"/>
                              <w:spacing w:before="100" w:beforeAutospacing="1" w:after="240"/>
                              <w:ind w:left="0" w:firstLine="0"/>
                              <w:rPr>
                                <w:rFonts w:cs="Arial"/>
                                <w:color w:val="003366"/>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3A4E2" id="Text Box 252" o:spid="_x0000_s1031" type="#_x0000_t202" style="position:absolute;left:0;text-align:left;margin-left:636.75pt;margin-top:517.1pt;width:207pt;height:14.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" filled="f" fillcolor="purple" stroked="f">
                <v:textbox inset="0,0,0,0">
                  <w:txbxContent>
                    <w:p w14:paraId="572FB6AE" w14:textId="77777777" w:rsidR="007C5B65" w:rsidRPr="006432CD" w:rsidRDefault="007C5B65" w:rsidP="0090263F">
                      <w:pPr>
                        <w:autoSpaceDE w:val="0"/>
                        <w:spacing w:before="100" w:beforeAutospacing="1" w:after="240"/>
                        <w:ind w:left="0" w:firstLine="0"/>
                        <w:rPr>
                          <w:rFonts w:cs="Arial"/>
                          <w:color w:val="003366"/>
                          <w:sz w:val="18"/>
                          <w:szCs w:val="18"/>
                        </w:rPr>
                      </w:pPr>
                    </w:p>
                  </w:txbxContent>
                </v:textbox>
                <w10:wrap anchorx="page" anchory="page"/>
              </v:shape>
            </w:pict>
          </mc:Fallback>
        </mc:AlternateContent>
      </w:r>
      <w:r w:rsidR="0041676E">
        <w:rPr>
          <w:noProof/>
        </w:rPr>
        <mc:AlternateContent>
          <mc:Choice Requires="wps">
            <w:drawing>
              <wp:anchor distT="0" distB="0" distL="114300" distR="114300" simplePos="0" relativeHeight="251643904" behindDoc="0" locked="0" layoutInCell="1" allowOverlap="1" wp14:anchorId="1F4F74CE" wp14:editId="4640C18D">
                <wp:simplePos x="0" y="0"/>
                <wp:positionH relativeFrom="page">
                  <wp:posOffset>8086725</wp:posOffset>
                </wp:positionH>
                <wp:positionV relativeFrom="page">
                  <wp:posOffset>5574665</wp:posOffset>
                </wp:positionV>
                <wp:extent cx="161925" cy="394970"/>
                <wp:effectExtent l="0" t="2540" r="0" b="2540"/>
                <wp:wrapNone/>
                <wp:docPr id="1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9D56522" w14:textId="77777777" w:rsidR="007C5B65" w:rsidRPr="008D4E26" w:rsidRDefault="007C5B65" w:rsidP="00741AF1">
                            <w:pPr>
                              <w:pStyle w:val="Heading1"/>
                              <w:jc w:val="center"/>
                              <w:rPr>
                                <w:color w:val="003300"/>
                                <w:sz w:val="28"/>
                                <w:szCs w:val="28"/>
                              </w:rPr>
                            </w:pP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1F4F74CE" id="Text Box 251" o:spid="_x0000_s1032" type="#_x0000_t202" style="position:absolute;left:0;text-align:left;margin-left:636.75pt;margin-top:438.95pt;width:12.75pt;height:3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" filled="f" stroked="f" strokeweight="0">
                <v:textbox style="mso-fit-shape-to-text:t" inset="0,0,0,0">
                  <w:txbxContent>
                    <w:p w14:paraId="39D56522" w14:textId="77777777" w:rsidR="007C5B65" w:rsidRPr="008D4E26" w:rsidRDefault="007C5B65" w:rsidP="00741AF1">
                      <w:pPr>
                        <w:pStyle w:val="Heading1"/>
                        <w:jc w:val="center"/>
                        <w:rPr>
                          <w:color w:val="003300"/>
                          <w:sz w:val="28"/>
                          <w:szCs w:val="28"/>
                        </w:rPr>
                      </w:pPr>
                    </w:p>
                  </w:txbxContent>
                </v:textbox>
                <w10:wrap anchorx="page" anchory="page"/>
              </v:shape>
            </w:pict>
          </mc:Fallback>
        </mc:AlternateContent>
      </w:r>
      <w:r w:rsidR="0041676E">
        <w:rPr>
          <w:noProof/>
        </w:rPr>
        <mc:AlternateContent>
          <mc:Choice Requires="wps">
            <w:drawing>
              <wp:anchor distT="0" distB="0" distL="114300" distR="114300" simplePos="0" relativeHeight="251640832" behindDoc="0" locked="0" layoutInCell="1" allowOverlap="1" wp14:anchorId="3D4E1956" wp14:editId="782ECD48">
                <wp:simplePos x="0" y="0"/>
                <wp:positionH relativeFrom="page">
                  <wp:posOffset>-619125</wp:posOffset>
                </wp:positionH>
                <wp:positionV relativeFrom="page">
                  <wp:posOffset>6086475</wp:posOffset>
                </wp:positionV>
                <wp:extent cx="161925" cy="278765"/>
                <wp:effectExtent l="0" t="0" r="0" b="0"/>
                <wp:wrapNone/>
                <wp:docPr id="13"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EA4D" w14:textId="77777777" w:rsidR="007C5B65" w:rsidRDefault="007C5B65" w:rsidP="00741AF1">
                            <w:pPr>
                              <w:ind w:right="71"/>
                            </w:pPr>
                          </w:p>
                          <w:p w14:paraId="58746BA8" w14:textId="77777777" w:rsidR="007C5B65" w:rsidRPr="00796181" w:rsidRDefault="007C5B65" w:rsidP="00741AF1">
                            <w:pPr>
                              <w:ind w:right="7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E1956" id="Text Box 246" o:spid="_x0000_s1033" type="#_x0000_t202" style="position:absolute;left:0;text-align:left;margin-left:-48.75pt;margin-top:479.25pt;width:12.75pt;height:21.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" filled="f" stroked="f">
                <v:textbox inset="0,0,0,0">
                  <w:txbxContent>
                    <w:p w14:paraId="68C7EA4D" w14:textId="77777777" w:rsidR="007C5B65" w:rsidRDefault="007C5B65" w:rsidP="00741AF1">
                      <w:pPr>
                        <w:ind w:right="71"/>
                      </w:pPr>
                    </w:p>
                    <w:p w14:paraId="58746BA8" w14:textId="77777777" w:rsidR="007C5B65" w:rsidRPr="00796181" w:rsidRDefault="007C5B65" w:rsidP="00741AF1">
                      <w:pPr>
                        <w:ind w:right="71"/>
                      </w:pPr>
                    </w:p>
                  </w:txbxContent>
                </v:textbox>
                <w10:wrap anchorx="page" anchory="page"/>
              </v:shape>
            </w:pict>
          </mc:Fallback>
        </mc:AlternateContent>
      </w:r>
      <w:r w:rsidR="0041676E">
        <w:rPr>
          <w:noProof/>
        </w:rPr>
        <mc:AlternateContent>
          <mc:Choice Requires="wps">
            <w:drawing>
              <wp:anchor distT="0" distB="0" distL="114300" distR="114300" simplePos="0" relativeHeight="251639808" behindDoc="0" locked="0" layoutInCell="1" allowOverlap="1" wp14:anchorId="36864994" wp14:editId="58C18782">
                <wp:simplePos x="0" y="0"/>
                <wp:positionH relativeFrom="page">
                  <wp:posOffset>-619125</wp:posOffset>
                </wp:positionH>
                <wp:positionV relativeFrom="page">
                  <wp:posOffset>6222365</wp:posOffset>
                </wp:positionV>
                <wp:extent cx="784860" cy="342900"/>
                <wp:effectExtent l="0" t="2540" r="0" b="0"/>
                <wp:wrapNone/>
                <wp:docPr id="12"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0750A8" w14:textId="77777777" w:rsidR="007C5B65" w:rsidRPr="002E0EC7" w:rsidRDefault="007C5B65" w:rsidP="00741AF1">
                            <w:pPr>
                              <w:pStyle w:val="Heading2"/>
                              <w:jc w:val="center"/>
                              <w:rPr>
                                <w:b w:val="0"/>
                                <w:i w:val="0"/>
                                <w:color w:val="00330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6864994" id="Text Box 245" o:spid="_x0000_s1034" type="#_x0000_t202" style="position:absolute;left:0;text-align:left;margin-left:-48.75pt;margin-top:489.95pt;width:61.8pt;height:2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" filled="f" stroked="f" strokeweight="0">
                <v:textbox inset="0,0,0,0">
                  <w:txbxContent>
                    <w:p w14:paraId="580750A8" w14:textId="77777777" w:rsidR="007C5B65" w:rsidRPr="002E0EC7" w:rsidRDefault="007C5B65" w:rsidP="00741AF1">
                      <w:pPr>
                        <w:pStyle w:val="Heading2"/>
                        <w:jc w:val="center"/>
                        <w:rPr>
                          <w:b w:val="0"/>
                          <w:i w:val="0"/>
                          <w:color w:val="003300"/>
                        </w:rPr>
                      </w:pPr>
                    </w:p>
                  </w:txbxContent>
                </v:textbox>
                <w10:wrap anchorx="page" anchory="page"/>
              </v:shape>
            </w:pict>
          </mc:Fallback>
        </mc:AlternateContent>
      </w:r>
      <w:r w:rsidR="0041676E">
        <w:rPr>
          <w:noProof/>
        </w:rPr>
        <mc:AlternateContent>
          <mc:Choice Requires="wps">
            <w:drawing>
              <wp:anchor distT="0" distB="0" distL="114300" distR="114300" simplePos="0" relativeHeight="251646976" behindDoc="0" locked="0" layoutInCell="1" allowOverlap="1" wp14:anchorId="137870C7" wp14:editId="0E8B4103">
                <wp:simplePos x="0" y="0"/>
                <wp:positionH relativeFrom="page">
                  <wp:posOffset>7962265</wp:posOffset>
                </wp:positionH>
                <wp:positionV relativeFrom="page">
                  <wp:posOffset>6151245</wp:posOffset>
                </wp:positionV>
                <wp:extent cx="1372235" cy="457200"/>
                <wp:effectExtent l="0" t="0" r="0" b="1905"/>
                <wp:wrapNone/>
                <wp:docPr id="1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53BC4B" w14:textId="77777777" w:rsidR="007C5B65" w:rsidRPr="00986DCC" w:rsidRDefault="007C5B65" w:rsidP="00741AF1">
                            <w:pPr>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37870C7" id="Text Box 256" o:spid="_x0000_s1035" type="#_x0000_t202" style="position:absolute;left:0;text-align:left;margin-left:626.95pt;margin-top:484.35pt;width:108.05pt;height:3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" filled="f" stroked="f" strokeweight="0">
                <v:textbox inset="0,0,0,0">
                  <w:txbxContent>
                    <w:p w14:paraId="5353BC4B" w14:textId="77777777" w:rsidR="007C5B65" w:rsidRPr="00986DCC" w:rsidRDefault="007C5B65" w:rsidP="00741AF1">
                      <w:pPr>
                        <w:rPr>
                          <w:sz w:val="28"/>
                          <w:szCs w:val="28"/>
                        </w:rPr>
                      </w:pPr>
                    </w:p>
                  </w:txbxContent>
                </v:textbox>
                <w10:wrap anchorx="page" anchory="page"/>
              </v:shape>
            </w:pict>
          </mc:Fallback>
        </mc:AlternateContent>
      </w:r>
      <w:r w:rsidR="0041676E">
        <w:rPr>
          <w:noProof/>
        </w:rPr>
        <mc:AlternateContent>
          <mc:Choice Requires="wps">
            <w:drawing>
              <wp:anchor distT="0" distB="0" distL="114300" distR="114300" simplePos="0" relativeHeight="251656192" behindDoc="0" locked="0" layoutInCell="1" allowOverlap="1" wp14:anchorId="0F49C4D8" wp14:editId="1C114127">
                <wp:simplePos x="0" y="0"/>
                <wp:positionH relativeFrom="page">
                  <wp:posOffset>8086725</wp:posOffset>
                </wp:positionH>
                <wp:positionV relativeFrom="page">
                  <wp:posOffset>5745480</wp:posOffset>
                </wp:positionV>
                <wp:extent cx="352425" cy="548640"/>
                <wp:effectExtent l="0" t="1905" r="0" b="1905"/>
                <wp:wrapNone/>
                <wp:docPr id="1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4C859C" w14:textId="77777777" w:rsidR="007C5B65" w:rsidRPr="00A033AD" w:rsidRDefault="007C5B65" w:rsidP="00A033AD"/>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F49C4D8" id="Text Box 333" o:spid="_x0000_s1036" type="#_x0000_t202" style="position:absolute;left:0;text-align:left;margin-left:636.75pt;margin-top:452.4pt;width:27.75pt;height:4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" filled="f" stroked="f" strokeweight="0">
                <v:textbox inset="0,0,0,0">
                  <w:txbxContent>
                    <w:p w14:paraId="074C859C" w14:textId="77777777" w:rsidR="007C5B65" w:rsidRPr="00A033AD" w:rsidRDefault="007C5B65" w:rsidP="00A033AD"/>
                  </w:txbxContent>
                </v:textbox>
                <w10:wrap anchorx="page" anchory="page"/>
              </v:shape>
            </w:pict>
          </mc:Fallback>
        </mc:AlternateContent>
      </w:r>
      <w:r w:rsidR="0041676E">
        <w:rPr>
          <w:noProof/>
        </w:rPr>
        <mc:AlternateContent>
          <mc:Choice Requires="wps">
            <w:drawing>
              <wp:anchor distT="0" distB="0" distL="114300" distR="114300" simplePos="0" relativeHeight="251657216" behindDoc="0" locked="0" layoutInCell="1" allowOverlap="1" wp14:anchorId="5CFD2EDC" wp14:editId="77FBA8E0">
                <wp:simplePos x="0" y="0"/>
                <wp:positionH relativeFrom="page">
                  <wp:posOffset>8248650</wp:posOffset>
                </wp:positionH>
                <wp:positionV relativeFrom="page">
                  <wp:posOffset>6097270</wp:posOffset>
                </wp:positionV>
                <wp:extent cx="895350" cy="297815"/>
                <wp:effectExtent l="0" t="1270" r="0" b="0"/>
                <wp:wrapNone/>
                <wp:docPr id="8"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97815"/>
                        </a:xfrm>
                        <a:prstGeom prst="rect">
                          <a:avLst/>
                        </a:prstGeom>
                        <a:noFill/>
                        <a:ln>
                          <a:noFill/>
                        </a:ln>
                        <a:extLst>
                          <a:ext uri="{909E8E84-426E-40DD-AFC4-6F175D3DCCD1}">
                            <a14:hiddenFill xmlns:a14="http://schemas.microsoft.com/office/drawing/2010/main">
                              <a:solidFill>
                                <a:srgbClr val="8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5078" w14:textId="77777777" w:rsidR="007C5B65" w:rsidRPr="00804C71" w:rsidRDefault="007C5B65" w:rsidP="00F019B0">
                            <w:pPr>
                              <w:tabs>
                                <w:tab w:val="num" w:pos="1080"/>
                              </w:tabs>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2EDC" id="Text Box 334" o:spid="_x0000_s1037" type="#_x0000_t202" style="position:absolute;left:0;text-align:left;margin-left:649.5pt;margin-top:480.1pt;width:70.5pt;height:2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" filled="f" fillcolor="purple" stroked="f">
                <v:textbox inset="0,0,0,0">
                  <w:txbxContent>
                    <w:p w14:paraId="46C45078" w14:textId="77777777" w:rsidR="007C5B65" w:rsidRPr="00804C71" w:rsidRDefault="007C5B65" w:rsidP="00F019B0">
                      <w:pPr>
                        <w:tabs>
                          <w:tab w:val="num" w:pos="1080"/>
                        </w:tabs>
                        <w:rPr>
                          <w:b/>
                          <w:sz w:val="16"/>
                        </w:rPr>
                      </w:pPr>
                    </w:p>
                  </w:txbxContent>
                </v:textbox>
                <w10:wrap anchorx="page" anchory="page"/>
              </v:shape>
            </w:pict>
          </mc:Fallback>
        </mc:AlternateContent>
      </w:r>
      <w:r w:rsidR="0041676E">
        <w:rPr>
          <w:noProof/>
        </w:rPr>
        <mc:AlternateContent>
          <mc:Choice Requires="wps">
            <w:drawing>
              <wp:anchor distT="0" distB="0" distL="114300" distR="114300" simplePos="0" relativeHeight="251650048" behindDoc="0" locked="0" layoutInCell="1" allowOverlap="1" wp14:anchorId="0C8A9C5A" wp14:editId="3C9CEFA7">
                <wp:simplePos x="0" y="0"/>
                <wp:positionH relativeFrom="page">
                  <wp:posOffset>-752475</wp:posOffset>
                </wp:positionH>
                <wp:positionV relativeFrom="page">
                  <wp:posOffset>5867400</wp:posOffset>
                </wp:positionV>
                <wp:extent cx="133350" cy="775970"/>
                <wp:effectExtent l="0" t="0" r="0" b="0"/>
                <wp:wrapNone/>
                <wp:docPr id="6"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775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2A9BA1" w14:textId="77777777" w:rsidR="007C5B65" w:rsidRDefault="007C5B65" w:rsidP="00741AF1">
                            <w:pPr>
                              <w:pStyle w:val="OrgInfo"/>
                              <w:jc w:val="center"/>
                              <w:rPr>
                                <w:sz w:val="2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C8A9C5A" id="Text Box 314" o:spid="_x0000_s1038" type="#_x0000_t202" style="position:absolute;left:0;text-align:left;margin-left:-59.25pt;margin-top:462pt;width:10.5pt;height:6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" filled="f" stroked="f" strokeweight="0">
                <v:textbox inset="0,0,0,0">
                  <w:txbxContent>
                    <w:p w14:paraId="362A9BA1" w14:textId="77777777" w:rsidR="007C5B65" w:rsidRDefault="007C5B65" w:rsidP="00741AF1">
                      <w:pPr>
                        <w:pStyle w:val="OrgInfo"/>
                        <w:jc w:val="center"/>
                        <w:rPr>
                          <w:sz w:val="20"/>
                        </w:rPr>
                      </w:pPr>
                    </w:p>
                  </w:txbxContent>
                </v:textbox>
                <w10:wrap anchorx="page" anchory="page"/>
              </v:shape>
            </w:pict>
          </mc:Fallback>
        </mc:AlternateContent>
      </w:r>
      <w:r w:rsidR="0041676E">
        <w:rPr>
          <w:noProof/>
        </w:rPr>
        <mc:AlternateContent>
          <mc:Choice Requires="wps">
            <w:drawing>
              <wp:anchor distT="0" distB="0" distL="114300" distR="114300" simplePos="0" relativeHeight="251641856" behindDoc="0" locked="0" layoutInCell="1" allowOverlap="1" wp14:anchorId="6BA2B407" wp14:editId="5BE172FE">
                <wp:simplePos x="0" y="0"/>
                <wp:positionH relativeFrom="page">
                  <wp:posOffset>7839075</wp:posOffset>
                </wp:positionH>
                <wp:positionV relativeFrom="page">
                  <wp:posOffset>2314575</wp:posOffset>
                </wp:positionV>
                <wp:extent cx="500380" cy="1193165"/>
                <wp:effectExtent l="0" t="0" r="4445" b="0"/>
                <wp:wrapNone/>
                <wp:docPr id="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19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07B28" w14:textId="77777777" w:rsidR="007C5B65" w:rsidRPr="00695D52" w:rsidRDefault="007C5B65" w:rsidP="00741A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B407" id="Text Box 249" o:spid="_x0000_s1039" type="#_x0000_t202" style="position:absolute;left:0;text-align:left;margin-left:617.25pt;margin-top:182.25pt;width:39.4pt;height:93.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" filled="f" stroked="f">
                <v:textbox inset="0,0,0,0">
                  <w:txbxContent>
                    <w:p w14:paraId="14507B28" w14:textId="77777777" w:rsidR="007C5B65" w:rsidRPr="00695D52" w:rsidRDefault="007C5B65" w:rsidP="00741AF1"/>
                  </w:txbxContent>
                </v:textbox>
                <w10:wrap anchorx="page" anchory="page"/>
              </v:shape>
            </w:pict>
          </mc:Fallback>
        </mc:AlternateContent>
      </w:r>
    </w:p>
    <w:p w14:paraId="65F8AE37" w14:textId="77777777" w:rsidR="00E93299" w:rsidRDefault="00380077" w:rsidP="00BB1808">
      <w:pPr>
        <w:autoSpaceDE w:val="0"/>
        <w:autoSpaceDN w:val="0"/>
        <w:adjustRightInd w:val="0"/>
        <w:ind w:left="720"/>
        <w:rPr>
          <w:b/>
          <w:sz w:val="20"/>
          <w:szCs w:val="20"/>
        </w:rPr>
      </w:pPr>
      <w:r>
        <w:rPr>
          <w:b/>
          <w:color w:val="000000"/>
          <w:sz w:val="20"/>
          <w:szCs w:val="20"/>
        </w:rPr>
        <w:lastRenderedPageBreak/>
        <w:tab/>
      </w:r>
      <w:r w:rsidR="00CF58A9">
        <w:rPr>
          <w:b/>
          <w:color w:val="000000"/>
          <w:sz w:val="20"/>
          <w:szCs w:val="20"/>
        </w:rPr>
        <w:tab/>
      </w:r>
      <w:r w:rsidR="00CF58A9">
        <w:rPr>
          <w:b/>
          <w:color w:val="000000"/>
          <w:sz w:val="20"/>
          <w:szCs w:val="20"/>
        </w:rPr>
        <w:tab/>
      </w:r>
      <w:r w:rsidR="00CF58A9">
        <w:rPr>
          <w:b/>
          <w:color w:val="000000"/>
          <w:sz w:val="20"/>
          <w:szCs w:val="20"/>
        </w:rPr>
        <w:tab/>
      </w:r>
      <w:r w:rsidR="00CF58A9">
        <w:rPr>
          <w:b/>
          <w:color w:val="000000"/>
          <w:sz w:val="20"/>
          <w:szCs w:val="20"/>
        </w:rPr>
        <w:tab/>
      </w:r>
      <w:r w:rsidR="00CF58A9">
        <w:rPr>
          <w:b/>
          <w:color w:val="000000"/>
          <w:sz w:val="20"/>
          <w:szCs w:val="20"/>
        </w:rPr>
        <w:tab/>
      </w:r>
      <w:r w:rsidR="00996F5C">
        <w:rPr>
          <w:b/>
          <w:color w:val="000000"/>
          <w:sz w:val="20"/>
          <w:szCs w:val="20"/>
        </w:rPr>
        <w:tab/>
      </w:r>
      <w:r w:rsidR="00CF58A9">
        <w:rPr>
          <w:b/>
          <w:color w:val="000000"/>
          <w:sz w:val="20"/>
          <w:szCs w:val="20"/>
        </w:rPr>
        <w:tab/>
      </w:r>
      <w:r w:rsidR="00CF58A9">
        <w:rPr>
          <w:b/>
          <w:color w:val="000000"/>
          <w:sz w:val="20"/>
          <w:szCs w:val="20"/>
        </w:rPr>
        <w:tab/>
      </w:r>
      <w:r w:rsidR="00CF58A9">
        <w:rPr>
          <w:b/>
          <w:color w:val="000000"/>
          <w:sz w:val="20"/>
          <w:szCs w:val="20"/>
        </w:rPr>
        <w:tab/>
      </w:r>
      <w:r w:rsidR="00CF58A9">
        <w:rPr>
          <w:b/>
          <w:color w:val="000000"/>
          <w:sz w:val="20"/>
          <w:szCs w:val="20"/>
        </w:rPr>
        <w:tab/>
      </w:r>
      <w:r w:rsidR="00E93299" w:rsidRPr="001B1145">
        <w:rPr>
          <w:b/>
          <w:bCs/>
          <w:color w:val="000000"/>
          <w:sz w:val="20"/>
          <w:szCs w:val="20"/>
        </w:rPr>
        <w:t xml:space="preserve">APPENDIX </w:t>
      </w:r>
      <w:r w:rsidR="00120261">
        <w:rPr>
          <w:b/>
          <w:bCs/>
          <w:color w:val="000000"/>
          <w:sz w:val="20"/>
          <w:szCs w:val="20"/>
        </w:rPr>
        <w:t>H</w:t>
      </w:r>
    </w:p>
    <w:p w14:paraId="104065BA" w14:textId="77777777" w:rsidR="00FE32D5" w:rsidRDefault="00FE32D5" w:rsidP="00E93299">
      <w:pPr>
        <w:autoSpaceDE w:val="0"/>
        <w:autoSpaceDN w:val="0"/>
        <w:adjustRightInd w:val="0"/>
        <w:rPr>
          <w:rFonts w:cs="Arial"/>
          <w:b/>
          <w:bCs/>
          <w:color w:val="000000"/>
          <w:sz w:val="20"/>
          <w:szCs w:val="20"/>
        </w:rPr>
      </w:pPr>
    </w:p>
    <w:p w14:paraId="118B39B6" w14:textId="77777777" w:rsidR="00FE32D5" w:rsidRDefault="00A203B8" w:rsidP="00465319">
      <w:pPr>
        <w:autoSpaceDE w:val="0"/>
        <w:autoSpaceDN w:val="0"/>
        <w:adjustRightInd w:val="0"/>
        <w:jc w:val="center"/>
        <w:outlineLvl w:val="0"/>
        <w:rPr>
          <w:rFonts w:cs="Arial"/>
          <w:b/>
          <w:bCs/>
          <w:color w:val="000000"/>
          <w:sz w:val="20"/>
          <w:szCs w:val="20"/>
        </w:rPr>
      </w:pPr>
      <w:r>
        <w:rPr>
          <w:rFonts w:cs="Arial"/>
          <w:b/>
          <w:bCs/>
          <w:color w:val="000000"/>
          <w:sz w:val="20"/>
          <w:szCs w:val="20"/>
        </w:rPr>
        <w:t>SALES &amp; USE TAX EXEMPT</w:t>
      </w:r>
      <w:r w:rsidR="00C722E8">
        <w:rPr>
          <w:rFonts w:cs="Arial"/>
          <w:b/>
          <w:bCs/>
          <w:color w:val="000000"/>
          <w:sz w:val="20"/>
          <w:szCs w:val="20"/>
        </w:rPr>
        <w:t>ION AND 1099 REPORTING</w:t>
      </w:r>
    </w:p>
    <w:p w14:paraId="2531A3E1" w14:textId="77777777" w:rsidR="00C722E8" w:rsidRDefault="00C722E8" w:rsidP="009974A2">
      <w:pPr>
        <w:autoSpaceDE w:val="0"/>
        <w:autoSpaceDN w:val="0"/>
        <w:adjustRightInd w:val="0"/>
        <w:jc w:val="center"/>
        <w:rPr>
          <w:rFonts w:cs="Arial"/>
          <w:b/>
          <w:bCs/>
          <w:color w:val="000000"/>
          <w:sz w:val="20"/>
          <w:szCs w:val="20"/>
        </w:rPr>
      </w:pPr>
    </w:p>
    <w:p w14:paraId="7C68C161" w14:textId="77777777" w:rsidR="00C722E8" w:rsidRDefault="00C722E8" w:rsidP="00996F5C">
      <w:pPr>
        <w:autoSpaceDE w:val="0"/>
        <w:autoSpaceDN w:val="0"/>
        <w:adjustRightInd w:val="0"/>
        <w:rPr>
          <w:rFonts w:cs="Arial"/>
          <w:b/>
          <w:bCs/>
          <w:color w:val="000000"/>
          <w:sz w:val="20"/>
          <w:szCs w:val="20"/>
        </w:rPr>
      </w:pPr>
      <w:r>
        <w:rPr>
          <w:rFonts w:cs="Arial"/>
          <w:b/>
          <w:bCs/>
          <w:color w:val="000000"/>
          <w:sz w:val="20"/>
          <w:szCs w:val="20"/>
        </w:rPr>
        <w:t>A.</w:t>
      </w:r>
      <w:r w:rsidR="002A7333">
        <w:rPr>
          <w:rFonts w:cs="Arial"/>
          <w:b/>
          <w:bCs/>
          <w:color w:val="000000"/>
          <w:sz w:val="20"/>
          <w:szCs w:val="20"/>
        </w:rPr>
        <w:tab/>
      </w:r>
      <w:r>
        <w:rPr>
          <w:rFonts w:cs="Arial"/>
          <w:b/>
          <w:bCs/>
          <w:color w:val="000000"/>
          <w:sz w:val="20"/>
          <w:szCs w:val="20"/>
        </w:rPr>
        <w:t>SALES &amp; USE TAX EXEMPTION</w:t>
      </w:r>
    </w:p>
    <w:p w14:paraId="59CFB3DA" w14:textId="77777777" w:rsidR="00FE32D5" w:rsidRPr="00F54F3A" w:rsidRDefault="00FE32D5" w:rsidP="00E93299">
      <w:pPr>
        <w:autoSpaceDE w:val="0"/>
        <w:autoSpaceDN w:val="0"/>
        <w:adjustRightInd w:val="0"/>
        <w:rPr>
          <w:b/>
          <w:bCs/>
          <w:color w:val="000000"/>
          <w:sz w:val="20"/>
          <w:szCs w:val="20"/>
        </w:rPr>
      </w:pPr>
    </w:p>
    <w:p w14:paraId="103397BA" w14:textId="3E64BEDA" w:rsidR="004C70D9" w:rsidRDefault="004C70D9" w:rsidP="00996F5C">
      <w:pPr>
        <w:autoSpaceDE w:val="0"/>
        <w:autoSpaceDN w:val="0"/>
        <w:adjustRightInd w:val="0"/>
        <w:ind w:firstLine="0"/>
        <w:rPr>
          <w:color w:val="000000"/>
          <w:sz w:val="20"/>
          <w:szCs w:val="20"/>
        </w:rPr>
      </w:pPr>
      <w:r>
        <w:rPr>
          <w:color w:val="000000"/>
          <w:sz w:val="20"/>
          <w:szCs w:val="20"/>
        </w:rPr>
        <w:t xml:space="preserve">The </w:t>
      </w:r>
      <w:r w:rsidRPr="00505629">
        <w:rPr>
          <w:bCs/>
          <w:color w:val="000000"/>
          <w:sz w:val="20"/>
          <w:szCs w:val="20"/>
        </w:rPr>
        <w:t xml:space="preserve">UW System </w:t>
      </w:r>
      <w:r w:rsidRPr="00505629">
        <w:rPr>
          <w:color w:val="000000"/>
          <w:sz w:val="20"/>
          <w:szCs w:val="20"/>
        </w:rPr>
        <w:t xml:space="preserve">is exempt from </w:t>
      </w:r>
      <w:r>
        <w:rPr>
          <w:color w:val="000000"/>
          <w:sz w:val="20"/>
          <w:szCs w:val="20"/>
        </w:rPr>
        <w:t>Wisconsin</w:t>
      </w:r>
      <w:r w:rsidRPr="00505629">
        <w:rPr>
          <w:color w:val="000000"/>
          <w:sz w:val="20"/>
          <w:szCs w:val="20"/>
        </w:rPr>
        <w:t xml:space="preserve"> </w:t>
      </w:r>
      <w:r>
        <w:rPr>
          <w:color w:val="000000"/>
          <w:sz w:val="20"/>
          <w:szCs w:val="20"/>
        </w:rPr>
        <w:t>S</w:t>
      </w:r>
      <w:r w:rsidRPr="00505629">
        <w:rPr>
          <w:color w:val="000000"/>
          <w:sz w:val="20"/>
          <w:szCs w:val="20"/>
        </w:rPr>
        <w:t xml:space="preserve">ales </w:t>
      </w:r>
      <w:r>
        <w:rPr>
          <w:color w:val="000000"/>
          <w:sz w:val="20"/>
          <w:szCs w:val="20"/>
        </w:rPr>
        <w:t>and Use T</w:t>
      </w:r>
      <w:r w:rsidRPr="00505629">
        <w:rPr>
          <w:color w:val="000000"/>
          <w:sz w:val="20"/>
          <w:szCs w:val="20"/>
        </w:rPr>
        <w:t>ax</w:t>
      </w:r>
      <w:r>
        <w:rPr>
          <w:color w:val="000000"/>
          <w:sz w:val="20"/>
          <w:szCs w:val="20"/>
        </w:rPr>
        <w:t>es</w:t>
      </w:r>
      <w:r w:rsidR="00DD2404">
        <w:rPr>
          <w:color w:val="000000"/>
          <w:sz w:val="20"/>
          <w:szCs w:val="20"/>
        </w:rPr>
        <w:t xml:space="preserve">. </w:t>
      </w:r>
      <w:r>
        <w:rPr>
          <w:color w:val="000000"/>
          <w:sz w:val="20"/>
          <w:szCs w:val="20"/>
        </w:rPr>
        <w:t>T</w:t>
      </w:r>
      <w:r w:rsidRPr="00505629">
        <w:rPr>
          <w:color w:val="000000"/>
          <w:sz w:val="20"/>
          <w:szCs w:val="20"/>
        </w:rPr>
        <w:t xml:space="preserve">he </w:t>
      </w:r>
      <w:r w:rsidR="00A02C65">
        <w:rPr>
          <w:color w:val="000000"/>
          <w:sz w:val="20"/>
          <w:szCs w:val="20"/>
        </w:rPr>
        <w:t>tax-exempt</w:t>
      </w:r>
      <w:r>
        <w:rPr>
          <w:color w:val="000000"/>
          <w:sz w:val="20"/>
          <w:szCs w:val="20"/>
        </w:rPr>
        <w:t xml:space="preserve"> number (ES</w:t>
      </w:r>
      <w:r w:rsidR="00A02C65">
        <w:rPr>
          <w:color w:val="000000"/>
          <w:sz w:val="20"/>
          <w:szCs w:val="20"/>
        </w:rPr>
        <w:t xml:space="preserve"> 008-1020421203-13</w:t>
      </w:r>
      <w:r>
        <w:rPr>
          <w:color w:val="000000"/>
          <w:sz w:val="20"/>
          <w:szCs w:val="20"/>
        </w:rPr>
        <w:t>) should appear on the purchasing cards, either as the third line of the embossing (preferred) OR in the printed logo</w:t>
      </w:r>
      <w:r w:rsidR="00DD2404">
        <w:rPr>
          <w:color w:val="000000"/>
          <w:sz w:val="20"/>
          <w:szCs w:val="20"/>
        </w:rPr>
        <w:t xml:space="preserve">. </w:t>
      </w:r>
      <w:r w:rsidRPr="00505629">
        <w:rPr>
          <w:color w:val="000000"/>
          <w:sz w:val="20"/>
          <w:szCs w:val="20"/>
        </w:rPr>
        <w:t>If required</w:t>
      </w:r>
      <w:r>
        <w:rPr>
          <w:color w:val="000000"/>
          <w:sz w:val="20"/>
          <w:szCs w:val="20"/>
        </w:rPr>
        <w:t xml:space="preserve"> by the vendor, a copy of the </w:t>
      </w:r>
      <w:hyperlink r:id="rId75" w:history="1">
        <w:proofErr w:type="spellStart"/>
        <w:r w:rsidR="0090263F" w:rsidRPr="00E3759F">
          <w:rPr>
            <w:rStyle w:val="Hyperlink"/>
            <w:rFonts w:ascii="ZWAdobeF" w:hAnsi="ZWAdobeF" w:cs="ZWAdobeF"/>
            <w:sz w:val="2"/>
            <w:szCs w:val="2"/>
          </w:rPr>
          <w:t>HU</w:t>
        </w:r>
        <w:r w:rsidR="008F559B" w:rsidRPr="00E3759F">
          <w:rPr>
            <w:rStyle w:val="Hyperlink"/>
            <w:sz w:val="20"/>
            <w:szCs w:val="20"/>
          </w:rPr>
          <w:t>Wisconsin</w:t>
        </w:r>
        <w:proofErr w:type="spellEnd"/>
        <w:r w:rsidR="008F559B" w:rsidRPr="00E3759F">
          <w:rPr>
            <w:rStyle w:val="Hyperlink"/>
            <w:sz w:val="20"/>
            <w:szCs w:val="20"/>
          </w:rPr>
          <w:t xml:space="preserve"> </w:t>
        </w:r>
        <w:r w:rsidR="00183584" w:rsidRPr="00E3759F">
          <w:rPr>
            <w:rStyle w:val="Hyperlink"/>
            <w:sz w:val="20"/>
            <w:szCs w:val="20"/>
          </w:rPr>
          <w:t xml:space="preserve">Sales and Use Tax </w:t>
        </w:r>
        <w:r w:rsidRPr="00E3759F">
          <w:rPr>
            <w:rStyle w:val="Hyperlink"/>
            <w:sz w:val="20"/>
            <w:szCs w:val="20"/>
          </w:rPr>
          <w:t>Certific</w:t>
        </w:r>
        <w:r w:rsidRPr="00E3759F">
          <w:rPr>
            <w:rStyle w:val="Hyperlink"/>
            <w:sz w:val="20"/>
            <w:szCs w:val="20"/>
          </w:rPr>
          <w:t>a</w:t>
        </w:r>
        <w:r w:rsidRPr="00E3759F">
          <w:rPr>
            <w:rStyle w:val="Hyperlink"/>
            <w:sz w:val="20"/>
            <w:szCs w:val="20"/>
          </w:rPr>
          <w:t xml:space="preserve">te of Exempt </w:t>
        </w:r>
        <w:proofErr w:type="spellStart"/>
        <w:r w:rsidRPr="00E3759F">
          <w:rPr>
            <w:rStyle w:val="Hyperlink"/>
            <w:sz w:val="20"/>
            <w:szCs w:val="20"/>
          </w:rPr>
          <w:t>Status</w:t>
        </w:r>
        <w:r w:rsidR="0090263F" w:rsidRPr="00E3759F">
          <w:rPr>
            <w:rStyle w:val="Hyperlink"/>
            <w:rFonts w:ascii="ZWAdobeF" w:hAnsi="ZWAdobeF" w:cs="ZWAdobeF"/>
            <w:sz w:val="2"/>
            <w:szCs w:val="2"/>
          </w:rPr>
          <w:t>UH</w:t>
        </w:r>
        <w:proofErr w:type="spellEnd"/>
      </w:hyperlink>
      <w:r>
        <w:rPr>
          <w:color w:val="000000"/>
          <w:sz w:val="20"/>
          <w:szCs w:val="20"/>
        </w:rPr>
        <w:t xml:space="preserve"> </w:t>
      </w:r>
      <w:r w:rsidRPr="00505629">
        <w:rPr>
          <w:color w:val="000000"/>
          <w:sz w:val="20"/>
          <w:szCs w:val="20"/>
        </w:rPr>
        <w:t>may be provided</w:t>
      </w:r>
      <w:r w:rsidR="00DD2404">
        <w:rPr>
          <w:color w:val="000000"/>
          <w:sz w:val="20"/>
          <w:szCs w:val="20"/>
        </w:rPr>
        <w:t xml:space="preserve">. </w:t>
      </w:r>
      <w:r w:rsidR="00013D96">
        <w:rPr>
          <w:color w:val="000000"/>
          <w:sz w:val="20"/>
          <w:szCs w:val="20"/>
        </w:rPr>
        <w:t>Note: authentication is required – University login and password required for access.</w:t>
      </w:r>
    </w:p>
    <w:p w14:paraId="265072C5" w14:textId="77777777" w:rsidR="004C70D9" w:rsidRDefault="004C70D9" w:rsidP="00996F5C">
      <w:pPr>
        <w:numPr>
          <w:ilvl w:val="2"/>
          <w:numId w:val="2"/>
        </w:numPr>
        <w:tabs>
          <w:tab w:val="clear" w:pos="1440"/>
          <w:tab w:val="num" w:pos="360"/>
        </w:tabs>
        <w:autoSpaceDE w:val="0"/>
        <w:autoSpaceDN w:val="0"/>
        <w:adjustRightInd w:val="0"/>
        <w:ind w:left="360" w:firstLine="0"/>
        <w:rPr>
          <w:color w:val="000000"/>
          <w:sz w:val="20"/>
          <w:szCs w:val="20"/>
        </w:rPr>
      </w:pPr>
    </w:p>
    <w:p w14:paraId="774FABE1" w14:textId="77777777" w:rsidR="007C4E75" w:rsidRDefault="004C70D9" w:rsidP="00996F5C">
      <w:pPr>
        <w:autoSpaceDE w:val="0"/>
        <w:autoSpaceDN w:val="0"/>
        <w:adjustRightInd w:val="0"/>
        <w:ind w:firstLine="0"/>
        <w:rPr>
          <w:color w:val="000000"/>
          <w:sz w:val="20"/>
          <w:szCs w:val="20"/>
        </w:rPr>
      </w:pPr>
      <w:r w:rsidRPr="00505629">
        <w:rPr>
          <w:color w:val="000000"/>
          <w:sz w:val="20"/>
          <w:szCs w:val="20"/>
        </w:rPr>
        <w:t>All in-state and many out-of-stat</w:t>
      </w:r>
      <w:r>
        <w:rPr>
          <w:color w:val="000000"/>
          <w:sz w:val="20"/>
          <w:szCs w:val="20"/>
        </w:rPr>
        <w:t>e vendors honor this exemption</w:t>
      </w:r>
      <w:r w:rsidR="00DD2404">
        <w:rPr>
          <w:color w:val="000000"/>
          <w:sz w:val="20"/>
          <w:szCs w:val="20"/>
        </w:rPr>
        <w:t xml:space="preserve">. </w:t>
      </w:r>
      <w:r w:rsidR="004343E1">
        <w:rPr>
          <w:color w:val="000000"/>
          <w:sz w:val="20"/>
          <w:szCs w:val="20"/>
        </w:rPr>
        <w:t>Check the</w:t>
      </w:r>
      <w:r w:rsidR="00F636AD">
        <w:rPr>
          <w:color w:val="000000"/>
          <w:sz w:val="20"/>
          <w:szCs w:val="20"/>
        </w:rPr>
        <w:t xml:space="preserve"> </w:t>
      </w:r>
      <w:hyperlink r:id="rId76" w:history="1">
        <w:r w:rsidR="00F636AD">
          <w:rPr>
            <w:rStyle w:val="Hyperlink"/>
            <w:sz w:val="20"/>
            <w:szCs w:val="20"/>
          </w:rPr>
          <w:t>Sales Tax Exemption From Other States</w:t>
        </w:r>
      </w:hyperlink>
      <w:r w:rsidR="00F636AD">
        <w:rPr>
          <w:color w:val="000000"/>
          <w:sz w:val="20"/>
          <w:szCs w:val="20"/>
        </w:rPr>
        <w:t xml:space="preserve"> </w:t>
      </w:r>
      <w:r w:rsidRPr="00505629">
        <w:rPr>
          <w:color w:val="000000"/>
          <w:sz w:val="20"/>
          <w:szCs w:val="20"/>
        </w:rPr>
        <w:t xml:space="preserve">list </w:t>
      </w:r>
      <w:r w:rsidR="004343E1">
        <w:rPr>
          <w:color w:val="000000"/>
          <w:sz w:val="20"/>
          <w:szCs w:val="20"/>
        </w:rPr>
        <w:t xml:space="preserve">for </w:t>
      </w:r>
      <w:r w:rsidR="00DE2DC6">
        <w:rPr>
          <w:color w:val="000000"/>
          <w:sz w:val="20"/>
          <w:szCs w:val="20"/>
        </w:rPr>
        <w:t xml:space="preserve">participating </w:t>
      </w:r>
      <w:r w:rsidR="004343E1">
        <w:rPr>
          <w:color w:val="000000"/>
          <w:sz w:val="20"/>
          <w:szCs w:val="20"/>
        </w:rPr>
        <w:t>sta</w:t>
      </w:r>
      <w:r w:rsidRPr="00505629">
        <w:rPr>
          <w:color w:val="000000"/>
          <w:sz w:val="20"/>
          <w:szCs w:val="20"/>
        </w:rPr>
        <w:t xml:space="preserve">tes </w:t>
      </w:r>
      <w:r>
        <w:rPr>
          <w:color w:val="000000"/>
          <w:sz w:val="20"/>
          <w:szCs w:val="20"/>
        </w:rPr>
        <w:t xml:space="preserve">and </w:t>
      </w:r>
      <w:r w:rsidR="004343E1">
        <w:rPr>
          <w:color w:val="000000"/>
          <w:sz w:val="20"/>
          <w:szCs w:val="20"/>
        </w:rPr>
        <w:t xml:space="preserve">respective </w:t>
      </w:r>
      <w:r>
        <w:rPr>
          <w:color w:val="000000"/>
          <w:sz w:val="20"/>
          <w:szCs w:val="20"/>
        </w:rPr>
        <w:t>exemption certificates</w:t>
      </w:r>
      <w:r w:rsidR="00DD2404">
        <w:rPr>
          <w:color w:val="000000"/>
          <w:sz w:val="20"/>
          <w:szCs w:val="20"/>
        </w:rPr>
        <w:t xml:space="preserve">. </w:t>
      </w:r>
      <w:r>
        <w:rPr>
          <w:color w:val="000000"/>
          <w:sz w:val="20"/>
          <w:szCs w:val="20"/>
        </w:rPr>
        <w:t>States not listed on this website either do not impose sales and use taxes OR the</w:t>
      </w:r>
      <w:r w:rsidR="00295530">
        <w:rPr>
          <w:color w:val="000000"/>
          <w:sz w:val="20"/>
          <w:szCs w:val="20"/>
        </w:rPr>
        <w:t>y do not allow the UW System</w:t>
      </w:r>
      <w:r>
        <w:rPr>
          <w:color w:val="000000"/>
          <w:sz w:val="20"/>
          <w:szCs w:val="20"/>
        </w:rPr>
        <w:t xml:space="preserve"> tax exemptions.</w:t>
      </w:r>
    </w:p>
    <w:p w14:paraId="4681DF68" w14:textId="77777777" w:rsidR="007C4E75" w:rsidRDefault="007C4E75" w:rsidP="00996F5C">
      <w:pPr>
        <w:autoSpaceDE w:val="0"/>
        <w:autoSpaceDN w:val="0"/>
        <w:adjustRightInd w:val="0"/>
        <w:ind w:firstLine="0"/>
        <w:rPr>
          <w:color w:val="000000"/>
          <w:sz w:val="20"/>
          <w:szCs w:val="20"/>
        </w:rPr>
      </w:pPr>
    </w:p>
    <w:p w14:paraId="7F647E9B" w14:textId="77777777" w:rsidR="00C722E8" w:rsidRPr="00C722E8" w:rsidRDefault="00C722E8" w:rsidP="00996F5C">
      <w:pPr>
        <w:autoSpaceDE w:val="0"/>
        <w:autoSpaceDN w:val="0"/>
        <w:adjustRightInd w:val="0"/>
        <w:rPr>
          <w:b/>
          <w:color w:val="000000"/>
          <w:sz w:val="20"/>
          <w:szCs w:val="20"/>
        </w:rPr>
      </w:pPr>
      <w:r w:rsidRPr="00C722E8">
        <w:rPr>
          <w:b/>
          <w:color w:val="000000"/>
          <w:sz w:val="20"/>
          <w:szCs w:val="20"/>
        </w:rPr>
        <w:t>B.</w:t>
      </w:r>
      <w:r w:rsidR="002A7333">
        <w:rPr>
          <w:b/>
          <w:color w:val="000000"/>
          <w:sz w:val="20"/>
          <w:szCs w:val="20"/>
        </w:rPr>
        <w:tab/>
      </w:r>
      <w:r w:rsidRPr="00C722E8">
        <w:rPr>
          <w:b/>
          <w:color w:val="000000"/>
          <w:sz w:val="20"/>
          <w:szCs w:val="20"/>
        </w:rPr>
        <w:t>10</w:t>
      </w:r>
      <w:r>
        <w:rPr>
          <w:b/>
          <w:color w:val="000000"/>
          <w:sz w:val="20"/>
          <w:szCs w:val="20"/>
        </w:rPr>
        <w:t>9</w:t>
      </w:r>
      <w:r w:rsidRPr="00C722E8">
        <w:rPr>
          <w:b/>
          <w:color w:val="000000"/>
          <w:sz w:val="20"/>
          <w:szCs w:val="20"/>
        </w:rPr>
        <w:t>9 REPORTING</w:t>
      </w:r>
    </w:p>
    <w:p w14:paraId="4D59FABE" w14:textId="77777777" w:rsidR="00E93299" w:rsidRDefault="00E93299" w:rsidP="00E93299">
      <w:pPr>
        <w:autoSpaceDE w:val="0"/>
        <w:autoSpaceDN w:val="0"/>
        <w:adjustRightInd w:val="0"/>
        <w:rPr>
          <w:b/>
          <w:bCs/>
          <w:color w:val="000000"/>
          <w:sz w:val="20"/>
          <w:szCs w:val="20"/>
        </w:rPr>
      </w:pPr>
    </w:p>
    <w:p w14:paraId="0FF51D5F" w14:textId="77777777" w:rsidR="00C722E8" w:rsidRDefault="00E3759F" w:rsidP="00E3759F">
      <w:pPr>
        <w:autoSpaceDE w:val="0"/>
        <w:autoSpaceDN w:val="0"/>
        <w:adjustRightInd w:val="0"/>
        <w:ind w:firstLine="0"/>
        <w:rPr>
          <w:color w:val="000000"/>
          <w:sz w:val="20"/>
          <w:szCs w:val="20"/>
        </w:rPr>
      </w:pPr>
      <w:r>
        <w:rPr>
          <w:color w:val="000000"/>
          <w:sz w:val="20"/>
          <w:szCs w:val="20"/>
        </w:rPr>
        <w:t>A change was made to an IRS regulation (Treas. Reg. 1.6041-1(a)(1)(iv)) which places the 1099 reporting responsibility for purchases made via credit card solely on the entity issuing the credit card</w:t>
      </w:r>
      <w:r w:rsidR="00DD2404">
        <w:rPr>
          <w:color w:val="000000"/>
          <w:sz w:val="20"/>
          <w:szCs w:val="20"/>
        </w:rPr>
        <w:t xml:space="preserve">. </w:t>
      </w:r>
      <w:r>
        <w:rPr>
          <w:color w:val="000000"/>
          <w:sz w:val="20"/>
          <w:szCs w:val="20"/>
        </w:rPr>
        <w:t>As a result of the regulation change, the Purchasing Card can be used for reportable vendors, and any vouchers paid via Purchasing Card should not be reported by the UW to the IRS.</w:t>
      </w:r>
    </w:p>
    <w:p w14:paraId="497490E4" w14:textId="77777777" w:rsidR="00E93299" w:rsidRDefault="00E93299" w:rsidP="00996F5C">
      <w:pPr>
        <w:autoSpaceDE w:val="0"/>
        <w:autoSpaceDN w:val="0"/>
        <w:adjustRightInd w:val="0"/>
        <w:rPr>
          <w:bCs/>
          <w:color w:val="000000"/>
          <w:sz w:val="20"/>
          <w:szCs w:val="20"/>
        </w:rPr>
      </w:pPr>
    </w:p>
    <w:p w14:paraId="17E74A54" w14:textId="77777777" w:rsidR="003C6F39" w:rsidRDefault="0041676E" w:rsidP="009A500A">
      <w:pPr>
        <w:autoSpaceDE w:val="0"/>
        <w:autoSpaceDN w:val="0"/>
        <w:adjustRightInd w:val="0"/>
        <w:jc w:val="center"/>
        <w:rPr>
          <w:b/>
          <w:color w:val="000000"/>
          <w:sz w:val="20"/>
          <w:szCs w:val="20"/>
        </w:rPr>
      </w:pPr>
      <w:r>
        <w:rPr>
          <w:b/>
          <w:noProof/>
          <w:color w:val="000000"/>
          <w:sz w:val="20"/>
          <w:szCs w:val="20"/>
        </w:rPr>
        <mc:AlternateContent>
          <mc:Choice Requires="wps">
            <w:drawing>
              <wp:anchor distT="0" distB="0" distL="114300" distR="114300" simplePos="0" relativeHeight="251638784" behindDoc="0" locked="0" layoutInCell="1" allowOverlap="1" wp14:anchorId="73055D40" wp14:editId="2FD75E6E">
                <wp:simplePos x="0" y="0"/>
                <wp:positionH relativeFrom="column">
                  <wp:posOffset>7886700</wp:posOffset>
                </wp:positionH>
                <wp:positionV relativeFrom="paragraph">
                  <wp:posOffset>-114300</wp:posOffset>
                </wp:positionV>
                <wp:extent cx="1143000" cy="228600"/>
                <wp:effectExtent l="9525" t="9525" r="9525" b="9525"/>
                <wp:wrapNone/>
                <wp:docPr id="4"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5DA77457" w14:textId="77777777" w:rsidR="007C5B65" w:rsidRPr="00D55B02" w:rsidRDefault="007C5B65">
                            <w:pPr>
                              <w:rPr>
                                <w:sz w:val="20"/>
                                <w:szCs w:val="20"/>
                              </w:rPr>
                            </w:pPr>
                            <w:r>
                              <w:rPr>
                                <w:sz w:val="20"/>
                                <w:szCs w:val="20"/>
                              </w:rPr>
                              <w:t>APPENDIX F-1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55D40" id="Text Box 238" o:spid="_x0000_s1040" type="#_x0000_t202" style="position:absolute;left:0;text-align:left;margin-left:621pt;margin-top:-9pt;width:90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">
                <v:textbox>
                  <w:txbxContent>
                    <w:p w14:paraId="5DA77457" w14:textId="77777777" w:rsidR="007C5B65" w:rsidRPr="00D55B02" w:rsidRDefault="007C5B65">
                      <w:pPr>
                        <w:rPr>
                          <w:sz w:val="20"/>
                          <w:szCs w:val="20"/>
                        </w:rPr>
                      </w:pPr>
                      <w:r>
                        <w:rPr>
                          <w:sz w:val="20"/>
                          <w:szCs w:val="20"/>
                        </w:rPr>
                        <w:t>APPENDIX F-1</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744E774D" wp14:editId="0143C0E9">
                <wp:simplePos x="0" y="0"/>
                <wp:positionH relativeFrom="page">
                  <wp:posOffset>7726680</wp:posOffset>
                </wp:positionH>
                <wp:positionV relativeFrom="page">
                  <wp:posOffset>2400300</wp:posOffset>
                </wp:positionV>
                <wp:extent cx="1332865" cy="800100"/>
                <wp:effectExtent l="1905" t="0" r="0" b="0"/>
                <wp:wrapNone/>
                <wp:docPr id="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7A4DE1" w14:textId="77777777" w:rsidR="007C5B65" w:rsidRPr="008D4E26" w:rsidRDefault="007C5B65" w:rsidP="00C34305">
                            <w:pPr>
                              <w:pStyle w:val="OrgName1"/>
                              <w:jc w:val="center"/>
                              <w:rPr>
                                <w:b/>
                                <w:i/>
                                <w:sz w:val="28"/>
                                <w:szCs w:val="28"/>
                              </w:rPr>
                            </w:pPr>
                            <w:r w:rsidRPr="008D4E26">
                              <w:rPr>
                                <w:b/>
                                <w:i/>
                                <w:sz w:val="28"/>
                                <w:szCs w:val="28"/>
                              </w:rPr>
                              <w:t>University of Wisconsin System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44E774D" id="Text Box 154" o:spid="_x0000_s1041" type="#_x0000_t202" style="position:absolute;left:0;text-align:left;margin-left:608.4pt;margin-top:189pt;width:104.95pt;height:6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" filled="f" stroked="f" strokeweight="0">
                <v:textbox inset="0,0,0,0">
                  <w:txbxContent>
                    <w:p w14:paraId="037A4DE1" w14:textId="77777777" w:rsidR="007C5B65" w:rsidRPr="008D4E26" w:rsidRDefault="007C5B65" w:rsidP="00C34305">
                      <w:pPr>
                        <w:pStyle w:val="OrgName1"/>
                        <w:jc w:val="center"/>
                        <w:rPr>
                          <w:b/>
                          <w:i/>
                          <w:sz w:val="28"/>
                          <w:szCs w:val="28"/>
                        </w:rPr>
                      </w:pPr>
                      <w:r w:rsidRPr="008D4E26">
                        <w:rPr>
                          <w:b/>
                          <w:i/>
                          <w:sz w:val="28"/>
                          <w:szCs w:val="28"/>
                        </w:rPr>
                        <w:t>University of Wisconsin System</w:t>
                      </w:r>
                    </w:p>
                  </w:txbxContent>
                </v:textbox>
                <w10:wrap anchorx="page" anchory="page"/>
              </v:shape>
            </w:pict>
          </mc:Fallback>
        </mc:AlternateContent>
      </w:r>
      <w:r>
        <w:rPr>
          <w:noProof/>
        </w:rPr>
        <mc:AlternateContent>
          <mc:Choice Requires="wps">
            <w:drawing>
              <wp:anchor distT="0" distB="0" distL="114300" distR="114300" simplePos="0" relativeHeight="251636736" behindDoc="0" locked="0" layoutInCell="1" allowOverlap="1" wp14:anchorId="1F4C488B" wp14:editId="4C87C22E">
                <wp:simplePos x="0" y="0"/>
                <wp:positionH relativeFrom="page">
                  <wp:posOffset>7726680</wp:posOffset>
                </wp:positionH>
                <wp:positionV relativeFrom="page">
                  <wp:posOffset>2743200</wp:posOffset>
                </wp:positionV>
                <wp:extent cx="1332865" cy="800100"/>
                <wp:effectExtent l="1905" t="0" r="0" b="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734E957" w14:textId="77777777" w:rsidR="007C5B65" w:rsidRPr="008D4E26" w:rsidRDefault="007C5B65" w:rsidP="00BC2D79">
                            <w:pPr>
                              <w:pStyle w:val="OrgName1"/>
                              <w:jc w:val="center"/>
                              <w:rPr>
                                <w:b/>
                                <w:i/>
                                <w:sz w:val="28"/>
                                <w:szCs w:val="28"/>
                              </w:rPr>
                            </w:pPr>
                            <w:r w:rsidRPr="008D4E26">
                              <w:rPr>
                                <w:b/>
                                <w:i/>
                                <w:sz w:val="28"/>
                                <w:szCs w:val="28"/>
                              </w:rPr>
                              <w:t>University of Wisconsin System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F4C488B" id="Text Box 80" o:spid="_x0000_s1042" type="#_x0000_t202" style="position:absolute;left:0;text-align:left;margin-left:608.4pt;margin-top:3in;width:104.95pt;height:6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" filled="f" stroked="f" strokeweight="0">
                <v:textbox inset="0,0,0,0">
                  <w:txbxContent>
                    <w:p w14:paraId="5734E957" w14:textId="77777777" w:rsidR="007C5B65" w:rsidRPr="008D4E26" w:rsidRDefault="007C5B65" w:rsidP="00BC2D79">
                      <w:pPr>
                        <w:pStyle w:val="OrgName1"/>
                        <w:jc w:val="center"/>
                        <w:rPr>
                          <w:b/>
                          <w:i/>
                          <w:sz w:val="28"/>
                          <w:szCs w:val="28"/>
                        </w:rPr>
                      </w:pPr>
                      <w:r w:rsidRPr="008D4E26">
                        <w:rPr>
                          <w:b/>
                          <w:i/>
                          <w:sz w:val="28"/>
                          <w:szCs w:val="28"/>
                        </w:rPr>
                        <w:t>University of Wisconsin System</w:t>
                      </w:r>
                    </w:p>
                  </w:txbxContent>
                </v:textbox>
                <w10:wrap anchorx="page" anchory="page"/>
              </v:shape>
            </w:pict>
          </mc:Fallback>
        </mc:AlternateContent>
      </w:r>
    </w:p>
    <w:p w14:paraId="1F1B47A4" w14:textId="77777777" w:rsidR="003C672D" w:rsidRDefault="001B0199" w:rsidP="00465319">
      <w:pPr>
        <w:autoSpaceDE w:val="0"/>
        <w:autoSpaceDN w:val="0"/>
        <w:adjustRightInd w:val="0"/>
        <w:jc w:val="center"/>
        <w:outlineLvl w:val="0"/>
        <w:rPr>
          <w:b/>
          <w:color w:val="000000"/>
          <w:sz w:val="20"/>
          <w:szCs w:val="20"/>
        </w:rPr>
      </w:pPr>
      <w:r>
        <w:rPr>
          <w:b/>
          <w:color w:val="000000"/>
          <w:sz w:val="20"/>
          <w:szCs w:val="20"/>
        </w:rPr>
        <w:br w:type="page"/>
      </w:r>
      <w:r w:rsidR="003C6F39">
        <w:rPr>
          <w:b/>
          <w:color w:val="000000"/>
          <w:sz w:val="20"/>
          <w:szCs w:val="20"/>
        </w:rPr>
        <w:lastRenderedPageBreak/>
        <w:tab/>
      </w:r>
      <w:r w:rsidR="003C6F39">
        <w:rPr>
          <w:b/>
          <w:color w:val="000000"/>
          <w:sz w:val="20"/>
          <w:szCs w:val="20"/>
        </w:rPr>
        <w:tab/>
      </w:r>
      <w:r w:rsidR="003C6F3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BB5DB9">
        <w:rPr>
          <w:b/>
          <w:color w:val="000000"/>
          <w:sz w:val="20"/>
          <w:szCs w:val="20"/>
        </w:rPr>
        <w:tab/>
      </w:r>
      <w:r w:rsidR="008936B5">
        <w:rPr>
          <w:b/>
          <w:color w:val="000000"/>
          <w:sz w:val="20"/>
          <w:szCs w:val="20"/>
        </w:rPr>
        <w:t xml:space="preserve">APPENDIX </w:t>
      </w:r>
      <w:r w:rsidR="00120261">
        <w:rPr>
          <w:b/>
          <w:color w:val="000000"/>
          <w:sz w:val="20"/>
          <w:szCs w:val="20"/>
        </w:rPr>
        <w:t>I</w:t>
      </w:r>
    </w:p>
    <w:p w14:paraId="74983139" w14:textId="77777777" w:rsidR="00BB1808" w:rsidRDefault="00BB1808" w:rsidP="00E93299">
      <w:pPr>
        <w:autoSpaceDE w:val="0"/>
        <w:autoSpaceDN w:val="0"/>
        <w:adjustRightInd w:val="0"/>
        <w:rPr>
          <w:b/>
          <w:color w:val="000000"/>
          <w:sz w:val="20"/>
          <w:szCs w:val="20"/>
        </w:rPr>
      </w:pPr>
    </w:p>
    <w:p w14:paraId="0DA53EF6" w14:textId="77777777" w:rsidR="00B13EB1" w:rsidRPr="008B5D1E" w:rsidRDefault="00C27276" w:rsidP="00465319">
      <w:pPr>
        <w:autoSpaceDE w:val="0"/>
        <w:autoSpaceDN w:val="0"/>
        <w:adjustRightInd w:val="0"/>
        <w:jc w:val="center"/>
        <w:outlineLvl w:val="0"/>
        <w:rPr>
          <w:b/>
          <w:bCs/>
          <w:color w:val="000000"/>
          <w:sz w:val="20"/>
          <w:szCs w:val="20"/>
        </w:rPr>
      </w:pPr>
      <w:r>
        <w:rPr>
          <w:b/>
          <w:bCs/>
          <w:color w:val="000000"/>
          <w:sz w:val="20"/>
          <w:szCs w:val="20"/>
        </w:rPr>
        <w:t>FREQUENTLY ASKED QUESTIONS</w:t>
      </w:r>
      <w:r w:rsidR="00B13EB1" w:rsidRPr="008B5D1E">
        <w:rPr>
          <w:b/>
          <w:bCs/>
          <w:color w:val="000000"/>
          <w:sz w:val="20"/>
          <w:szCs w:val="20"/>
        </w:rPr>
        <w:t xml:space="preserve"> (FAQs)</w:t>
      </w:r>
    </w:p>
    <w:p w14:paraId="176D2289" w14:textId="77777777" w:rsidR="00B13EB1" w:rsidRPr="00505629" w:rsidRDefault="00B13EB1" w:rsidP="00B13EB1">
      <w:pPr>
        <w:autoSpaceDE w:val="0"/>
        <w:autoSpaceDN w:val="0"/>
        <w:adjustRightInd w:val="0"/>
        <w:rPr>
          <w:bCs/>
          <w:color w:val="000000"/>
          <w:sz w:val="20"/>
          <w:szCs w:val="20"/>
        </w:rPr>
      </w:pPr>
    </w:p>
    <w:p w14:paraId="50D299F7" w14:textId="77777777" w:rsidR="00B13EB1" w:rsidRPr="00505629" w:rsidRDefault="00B13EB1" w:rsidP="00AF3D47">
      <w:pPr>
        <w:autoSpaceDE w:val="0"/>
        <w:autoSpaceDN w:val="0"/>
        <w:adjustRightInd w:val="0"/>
        <w:ind w:left="0" w:firstLine="0"/>
        <w:rPr>
          <w:color w:val="000000"/>
          <w:sz w:val="20"/>
          <w:szCs w:val="20"/>
        </w:rPr>
      </w:pPr>
      <w:r w:rsidRPr="00505629">
        <w:rPr>
          <w:color w:val="000000"/>
          <w:sz w:val="20"/>
          <w:szCs w:val="20"/>
        </w:rPr>
        <w:t xml:space="preserve">The University of </w:t>
      </w:r>
      <w:r>
        <w:rPr>
          <w:color w:val="000000"/>
          <w:sz w:val="20"/>
          <w:szCs w:val="20"/>
        </w:rPr>
        <w:t xml:space="preserve">Wisconsin System </w:t>
      </w:r>
      <w:r w:rsidRPr="00505629">
        <w:rPr>
          <w:color w:val="000000"/>
          <w:sz w:val="20"/>
          <w:szCs w:val="20"/>
        </w:rPr>
        <w:t xml:space="preserve">has established a </w:t>
      </w:r>
      <w:r w:rsidR="008F559B">
        <w:rPr>
          <w:color w:val="000000"/>
          <w:sz w:val="20"/>
          <w:szCs w:val="20"/>
        </w:rPr>
        <w:t>P</w:t>
      </w:r>
      <w:r w:rsidRPr="00505629">
        <w:rPr>
          <w:color w:val="000000"/>
          <w:sz w:val="20"/>
          <w:szCs w:val="20"/>
        </w:rPr>
        <w:t>urchasing</w:t>
      </w:r>
      <w:r>
        <w:rPr>
          <w:color w:val="000000"/>
          <w:sz w:val="20"/>
          <w:szCs w:val="20"/>
        </w:rPr>
        <w:t xml:space="preserve"> </w:t>
      </w:r>
      <w:r w:rsidR="008F559B">
        <w:rPr>
          <w:color w:val="000000"/>
          <w:sz w:val="20"/>
          <w:szCs w:val="20"/>
        </w:rPr>
        <w:t>Card P</w:t>
      </w:r>
      <w:r w:rsidRPr="00505629">
        <w:rPr>
          <w:color w:val="000000"/>
          <w:sz w:val="20"/>
          <w:szCs w:val="20"/>
        </w:rPr>
        <w:t>rogram</w:t>
      </w:r>
      <w:r w:rsidR="00DD2404">
        <w:rPr>
          <w:color w:val="000000"/>
          <w:sz w:val="20"/>
          <w:szCs w:val="20"/>
        </w:rPr>
        <w:t xml:space="preserve">. </w:t>
      </w:r>
      <w:r w:rsidRPr="00505629">
        <w:rPr>
          <w:color w:val="000000"/>
          <w:sz w:val="20"/>
          <w:szCs w:val="20"/>
        </w:rPr>
        <w:t xml:space="preserve">This program has been developed in coordination with the State of </w:t>
      </w:r>
      <w:r>
        <w:rPr>
          <w:color w:val="000000"/>
          <w:sz w:val="20"/>
          <w:szCs w:val="20"/>
        </w:rPr>
        <w:t>Wisconsin</w:t>
      </w:r>
      <w:r w:rsidRPr="00505629">
        <w:rPr>
          <w:color w:val="000000"/>
          <w:sz w:val="20"/>
          <w:szCs w:val="20"/>
        </w:rPr>
        <w:t xml:space="preserve"> and </w:t>
      </w:r>
      <w:r w:rsidR="007E07F9">
        <w:rPr>
          <w:color w:val="000000"/>
          <w:sz w:val="20"/>
          <w:szCs w:val="20"/>
        </w:rPr>
        <w:t>US Bank</w:t>
      </w:r>
      <w:r w:rsidR="00DD2404">
        <w:rPr>
          <w:color w:val="000000"/>
          <w:sz w:val="20"/>
          <w:szCs w:val="20"/>
        </w:rPr>
        <w:t xml:space="preserve">. </w:t>
      </w:r>
      <w:r w:rsidRPr="00505629">
        <w:rPr>
          <w:color w:val="000000"/>
          <w:sz w:val="20"/>
          <w:szCs w:val="20"/>
        </w:rPr>
        <w:t xml:space="preserve">The </w:t>
      </w:r>
      <w:r w:rsidR="008F559B">
        <w:rPr>
          <w:color w:val="000000"/>
          <w:sz w:val="20"/>
          <w:szCs w:val="20"/>
        </w:rPr>
        <w:t>purchasing</w:t>
      </w:r>
      <w:r w:rsidRPr="00505629">
        <w:rPr>
          <w:color w:val="000000"/>
          <w:sz w:val="20"/>
          <w:szCs w:val="20"/>
        </w:rPr>
        <w:t xml:space="preserve"> card replace</w:t>
      </w:r>
      <w:r w:rsidR="005F6D93">
        <w:rPr>
          <w:color w:val="000000"/>
          <w:sz w:val="20"/>
          <w:szCs w:val="20"/>
        </w:rPr>
        <w:t>s</w:t>
      </w:r>
      <w:r w:rsidRPr="00505629">
        <w:rPr>
          <w:color w:val="000000"/>
          <w:sz w:val="20"/>
          <w:szCs w:val="20"/>
        </w:rPr>
        <w:t xml:space="preserve"> the traditional paper requisition process of pricing</w:t>
      </w:r>
      <w:r>
        <w:rPr>
          <w:color w:val="000000"/>
          <w:sz w:val="20"/>
          <w:szCs w:val="20"/>
        </w:rPr>
        <w:t xml:space="preserve"> </w:t>
      </w:r>
      <w:r w:rsidRPr="00505629">
        <w:rPr>
          <w:color w:val="000000"/>
          <w:sz w:val="20"/>
          <w:szCs w:val="20"/>
        </w:rPr>
        <w:t>inquiry, order placement, delivery of goods, invoice, voucher review</w:t>
      </w:r>
      <w:r w:rsidR="009C7567">
        <w:rPr>
          <w:color w:val="000000"/>
          <w:sz w:val="20"/>
          <w:szCs w:val="20"/>
        </w:rPr>
        <w:t>,</w:t>
      </w:r>
      <w:r w:rsidRPr="00505629">
        <w:rPr>
          <w:color w:val="000000"/>
          <w:sz w:val="20"/>
          <w:szCs w:val="20"/>
        </w:rPr>
        <w:t xml:space="preserve"> and payment cycle by</w:t>
      </w:r>
      <w:r>
        <w:rPr>
          <w:color w:val="000000"/>
          <w:sz w:val="20"/>
          <w:szCs w:val="20"/>
        </w:rPr>
        <w:t xml:space="preserve"> </w:t>
      </w:r>
      <w:r w:rsidRPr="00505629">
        <w:rPr>
          <w:color w:val="000000"/>
          <w:sz w:val="20"/>
          <w:szCs w:val="20"/>
        </w:rPr>
        <w:t>providing a more efficient and cost-effective method for departments to make small dollar</w:t>
      </w:r>
      <w:r w:rsidR="007E07F9">
        <w:rPr>
          <w:color w:val="000000"/>
          <w:sz w:val="20"/>
          <w:szCs w:val="20"/>
        </w:rPr>
        <w:t xml:space="preserve"> </w:t>
      </w:r>
      <w:r w:rsidRPr="00505629">
        <w:rPr>
          <w:color w:val="000000"/>
          <w:sz w:val="20"/>
          <w:szCs w:val="20"/>
        </w:rPr>
        <w:t>purchases.</w:t>
      </w:r>
    </w:p>
    <w:p w14:paraId="3A697B69" w14:textId="77777777" w:rsidR="00B13EB1" w:rsidRPr="00505629" w:rsidRDefault="00B13EB1" w:rsidP="00AF3D47">
      <w:pPr>
        <w:autoSpaceDE w:val="0"/>
        <w:autoSpaceDN w:val="0"/>
        <w:adjustRightInd w:val="0"/>
        <w:ind w:left="0" w:firstLine="0"/>
        <w:rPr>
          <w:color w:val="000000"/>
          <w:sz w:val="20"/>
          <w:szCs w:val="20"/>
        </w:rPr>
      </w:pPr>
    </w:p>
    <w:p w14:paraId="7BB04D72" w14:textId="77777777" w:rsidR="00B13EB1" w:rsidRPr="00505629" w:rsidRDefault="00B13EB1" w:rsidP="00AF3D47">
      <w:pPr>
        <w:autoSpaceDE w:val="0"/>
        <w:autoSpaceDN w:val="0"/>
        <w:adjustRightInd w:val="0"/>
        <w:ind w:left="0" w:firstLine="0"/>
        <w:rPr>
          <w:color w:val="000000"/>
          <w:sz w:val="20"/>
          <w:szCs w:val="20"/>
        </w:rPr>
      </w:pPr>
      <w:r w:rsidRPr="00505629">
        <w:rPr>
          <w:color w:val="000000"/>
          <w:sz w:val="20"/>
          <w:szCs w:val="20"/>
        </w:rPr>
        <w:t>The following is a list of questions and corresponding answers that may help to further explain</w:t>
      </w:r>
      <w:r>
        <w:rPr>
          <w:color w:val="000000"/>
          <w:sz w:val="20"/>
          <w:szCs w:val="20"/>
        </w:rPr>
        <w:t xml:space="preserve"> </w:t>
      </w:r>
      <w:r w:rsidRPr="00505629">
        <w:rPr>
          <w:color w:val="000000"/>
          <w:sz w:val="20"/>
          <w:szCs w:val="20"/>
        </w:rPr>
        <w:t xml:space="preserve">the purchasing card program. Additional information will be posted on the </w:t>
      </w:r>
      <w:r w:rsidR="007E07F9">
        <w:rPr>
          <w:color w:val="000000"/>
          <w:sz w:val="20"/>
          <w:szCs w:val="20"/>
        </w:rPr>
        <w:t>UW System Administration</w:t>
      </w:r>
      <w:r w:rsidRPr="00505629">
        <w:rPr>
          <w:color w:val="000000"/>
          <w:sz w:val="20"/>
          <w:szCs w:val="20"/>
        </w:rPr>
        <w:t xml:space="preserve"> web page as it becomes available</w:t>
      </w:r>
      <w:r w:rsidR="00DD2404">
        <w:rPr>
          <w:color w:val="000000"/>
          <w:sz w:val="20"/>
          <w:szCs w:val="20"/>
        </w:rPr>
        <w:t xml:space="preserve">. </w:t>
      </w:r>
      <w:r w:rsidRPr="00505629">
        <w:rPr>
          <w:color w:val="000000"/>
          <w:sz w:val="20"/>
          <w:szCs w:val="20"/>
        </w:rPr>
        <w:t>If you have any questions, please feel free to contact</w:t>
      </w:r>
      <w:r>
        <w:rPr>
          <w:color w:val="000000"/>
          <w:sz w:val="20"/>
          <w:szCs w:val="20"/>
        </w:rPr>
        <w:t xml:space="preserve"> </w:t>
      </w:r>
      <w:r w:rsidR="002C6A40">
        <w:rPr>
          <w:color w:val="000000"/>
          <w:sz w:val="20"/>
          <w:szCs w:val="20"/>
        </w:rPr>
        <w:t xml:space="preserve">the UW System Purchasing Card Program Manager </w:t>
      </w:r>
      <w:r w:rsidR="00C248F6">
        <w:rPr>
          <w:color w:val="000000"/>
          <w:sz w:val="20"/>
          <w:szCs w:val="20"/>
        </w:rPr>
        <w:t xml:space="preserve">(PCPM) </w:t>
      </w:r>
      <w:r w:rsidR="00965BE5">
        <w:rPr>
          <w:color w:val="000000"/>
          <w:sz w:val="20"/>
          <w:szCs w:val="20"/>
        </w:rPr>
        <w:t>listed in s</w:t>
      </w:r>
      <w:r w:rsidR="002C6A40">
        <w:rPr>
          <w:color w:val="000000"/>
          <w:sz w:val="20"/>
          <w:szCs w:val="20"/>
        </w:rPr>
        <w:t>ection 2.2</w:t>
      </w:r>
      <w:r>
        <w:rPr>
          <w:color w:val="000000"/>
          <w:sz w:val="20"/>
          <w:szCs w:val="20"/>
        </w:rPr>
        <w:t>.</w:t>
      </w:r>
    </w:p>
    <w:p w14:paraId="35981A9B" w14:textId="77777777" w:rsidR="00B13EB1" w:rsidRPr="00505629" w:rsidRDefault="00B13EB1" w:rsidP="00AF3D47">
      <w:pPr>
        <w:autoSpaceDE w:val="0"/>
        <w:autoSpaceDN w:val="0"/>
        <w:adjustRightInd w:val="0"/>
        <w:ind w:left="0" w:firstLine="0"/>
        <w:rPr>
          <w:color w:val="000000"/>
          <w:sz w:val="20"/>
          <w:szCs w:val="20"/>
        </w:rPr>
      </w:pPr>
    </w:p>
    <w:p w14:paraId="27418074" w14:textId="77777777" w:rsidR="00B13EB1" w:rsidRPr="00505629" w:rsidRDefault="00082902" w:rsidP="00AF3D47">
      <w:pPr>
        <w:autoSpaceDE w:val="0"/>
        <w:autoSpaceDN w:val="0"/>
        <w:adjustRightInd w:val="0"/>
        <w:ind w:left="0" w:firstLine="0"/>
        <w:outlineLvl w:val="0"/>
        <w:rPr>
          <w:bCs/>
          <w:color w:val="000000"/>
          <w:sz w:val="20"/>
          <w:szCs w:val="20"/>
        </w:rPr>
      </w:pPr>
      <w:r>
        <w:rPr>
          <w:b/>
          <w:bCs/>
          <w:color w:val="000000"/>
          <w:sz w:val="20"/>
          <w:szCs w:val="20"/>
        </w:rPr>
        <w:t>Q.</w:t>
      </w:r>
      <w:r w:rsidR="00B13EB1" w:rsidRPr="00505629">
        <w:rPr>
          <w:bCs/>
          <w:color w:val="000000"/>
          <w:sz w:val="20"/>
          <w:szCs w:val="20"/>
        </w:rPr>
        <w:t xml:space="preserve"> </w:t>
      </w:r>
      <w:r w:rsidR="00B13EB1" w:rsidRPr="008B5D1E">
        <w:rPr>
          <w:b/>
          <w:bCs/>
          <w:color w:val="000000"/>
          <w:sz w:val="20"/>
          <w:szCs w:val="20"/>
        </w:rPr>
        <w:t>What is the purpose of the purchasing card?</w:t>
      </w:r>
    </w:p>
    <w:p w14:paraId="16E9BB4F" w14:textId="77777777" w:rsidR="00B13EB1" w:rsidRPr="00505629" w:rsidRDefault="00082902" w:rsidP="00F625C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To improve the purchasing process by streamlining small dollar purchases and increasing</w:t>
      </w:r>
      <w:r w:rsidR="00B13EB1">
        <w:rPr>
          <w:color w:val="000000"/>
          <w:sz w:val="20"/>
          <w:szCs w:val="20"/>
        </w:rPr>
        <w:t xml:space="preserve"> </w:t>
      </w:r>
      <w:r w:rsidR="00B13EB1" w:rsidRPr="00505629">
        <w:rPr>
          <w:color w:val="000000"/>
          <w:sz w:val="20"/>
          <w:szCs w:val="20"/>
        </w:rPr>
        <w:t>efficiency in order to get the best value for the University</w:t>
      </w:r>
      <w:r w:rsidR="00DD2404">
        <w:rPr>
          <w:color w:val="000000"/>
          <w:sz w:val="20"/>
          <w:szCs w:val="20"/>
        </w:rPr>
        <w:t xml:space="preserve">. </w:t>
      </w:r>
      <w:r w:rsidR="00B13EB1" w:rsidRPr="00505629">
        <w:rPr>
          <w:color w:val="000000"/>
          <w:sz w:val="20"/>
          <w:szCs w:val="20"/>
        </w:rPr>
        <w:t>The largest benefit is to the</w:t>
      </w:r>
      <w:r w:rsidR="00B13EB1">
        <w:rPr>
          <w:color w:val="000000"/>
          <w:sz w:val="20"/>
          <w:szCs w:val="20"/>
        </w:rPr>
        <w:t xml:space="preserve"> </w:t>
      </w:r>
      <w:r w:rsidR="008F559B">
        <w:rPr>
          <w:color w:val="000000"/>
          <w:sz w:val="20"/>
          <w:szCs w:val="20"/>
        </w:rPr>
        <w:t>c</w:t>
      </w:r>
      <w:r w:rsidR="00B13EB1" w:rsidRPr="00505629">
        <w:rPr>
          <w:color w:val="000000"/>
          <w:sz w:val="20"/>
          <w:szCs w:val="20"/>
        </w:rPr>
        <w:t>ardholder in time savings and flexibility.</w:t>
      </w:r>
    </w:p>
    <w:p w14:paraId="1FC37F06" w14:textId="77777777" w:rsidR="00B13EB1" w:rsidRPr="00505629" w:rsidRDefault="00B13EB1" w:rsidP="00AF3D47">
      <w:pPr>
        <w:autoSpaceDE w:val="0"/>
        <w:autoSpaceDN w:val="0"/>
        <w:adjustRightInd w:val="0"/>
        <w:ind w:left="0" w:firstLine="0"/>
        <w:rPr>
          <w:color w:val="000000"/>
          <w:sz w:val="20"/>
          <w:szCs w:val="20"/>
        </w:rPr>
      </w:pPr>
    </w:p>
    <w:p w14:paraId="29ECBAEF" w14:textId="77777777" w:rsidR="00B13EB1" w:rsidRPr="008B5D1E"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B5D1E">
        <w:rPr>
          <w:b/>
          <w:bCs/>
          <w:color w:val="000000"/>
          <w:sz w:val="20"/>
          <w:szCs w:val="20"/>
        </w:rPr>
        <w:t xml:space="preserve"> Are </w:t>
      </w:r>
      <w:r w:rsidR="009C7567">
        <w:rPr>
          <w:b/>
          <w:bCs/>
          <w:color w:val="000000"/>
          <w:sz w:val="20"/>
          <w:szCs w:val="20"/>
        </w:rPr>
        <w:t>vendors</w:t>
      </w:r>
      <w:r w:rsidR="00B13EB1" w:rsidRPr="008B5D1E">
        <w:rPr>
          <w:b/>
          <w:bCs/>
          <w:color w:val="000000"/>
          <w:sz w:val="20"/>
          <w:szCs w:val="20"/>
        </w:rPr>
        <w:t xml:space="preserve"> aware of the purchasing card program?</w:t>
      </w:r>
    </w:p>
    <w:p w14:paraId="79CC2DAD" w14:textId="77777777" w:rsidR="00B13EB1" w:rsidRPr="00505629" w:rsidRDefault="00082902" w:rsidP="00AF3D47">
      <w:pPr>
        <w:autoSpaceDE w:val="0"/>
        <w:autoSpaceDN w:val="0"/>
        <w:adjustRightInd w:val="0"/>
        <w:ind w:left="0" w:firstLine="0"/>
        <w:outlineLvl w:val="0"/>
        <w:rPr>
          <w:color w:val="000000"/>
          <w:sz w:val="20"/>
          <w:szCs w:val="20"/>
        </w:rPr>
      </w:pPr>
      <w:r>
        <w:rPr>
          <w:color w:val="000000"/>
          <w:sz w:val="20"/>
          <w:szCs w:val="20"/>
        </w:rPr>
        <w:t>A.</w:t>
      </w:r>
      <w:r w:rsidR="00B13EB1" w:rsidRPr="00505629">
        <w:rPr>
          <w:color w:val="000000"/>
          <w:sz w:val="20"/>
          <w:szCs w:val="20"/>
        </w:rPr>
        <w:t xml:space="preserve"> Yes</w:t>
      </w:r>
      <w:r w:rsidR="002C6A40">
        <w:rPr>
          <w:color w:val="000000"/>
          <w:sz w:val="20"/>
          <w:szCs w:val="20"/>
        </w:rPr>
        <w:t xml:space="preserve">, </w:t>
      </w:r>
      <w:r w:rsidR="00B13EB1" w:rsidRPr="00505629">
        <w:rPr>
          <w:color w:val="000000"/>
          <w:sz w:val="20"/>
          <w:szCs w:val="20"/>
        </w:rPr>
        <w:t>you should not experience any</w:t>
      </w:r>
      <w:r w:rsidR="00B13EB1">
        <w:rPr>
          <w:color w:val="000000"/>
          <w:sz w:val="20"/>
          <w:szCs w:val="20"/>
        </w:rPr>
        <w:t xml:space="preserve"> </w:t>
      </w:r>
      <w:r w:rsidR="00B13EB1" w:rsidRPr="00505629">
        <w:rPr>
          <w:color w:val="000000"/>
          <w:sz w:val="20"/>
          <w:szCs w:val="20"/>
        </w:rPr>
        <w:t xml:space="preserve">significant difficulties since many of the </w:t>
      </w:r>
      <w:r w:rsidR="009C7567">
        <w:rPr>
          <w:color w:val="000000"/>
          <w:sz w:val="20"/>
          <w:szCs w:val="20"/>
        </w:rPr>
        <w:t>vendors</w:t>
      </w:r>
      <w:r w:rsidR="00B13EB1" w:rsidRPr="00505629">
        <w:rPr>
          <w:color w:val="000000"/>
          <w:sz w:val="20"/>
          <w:szCs w:val="20"/>
        </w:rPr>
        <w:t xml:space="preserve"> already accept credit cards.</w:t>
      </w:r>
    </w:p>
    <w:p w14:paraId="2901314C" w14:textId="77777777" w:rsidR="00B13EB1" w:rsidRPr="00505629" w:rsidRDefault="00B13EB1" w:rsidP="00AF3D47">
      <w:pPr>
        <w:autoSpaceDE w:val="0"/>
        <w:autoSpaceDN w:val="0"/>
        <w:adjustRightInd w:val="0"/>
        <w:ind w:left="0" w:firstLine="0"/>
        <w:rPr>
          <w:color w:val="000000"/>
          <w:sz w:val="20"/>
          <w:szCs w:val="20"/>
        </w:rPr>
      </w:pPr>
    </w:p>
    <w:p w14:paraId="2DCCF65E" w14:textId="77777777" w:rsidR="00B13EB1" w:rsidRPr="008B5D1E"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B5D1E">
        <w:rPr>
          <w:b/>
          <w:bCs/>
          <w:color w:val="000000"/>
          <w:sz w:val="20"/>
          <w:szCs w:val="20"/>
        </w:rPr>
        <w:t xml:space="preserve"> What should I do if one of my </w:t>
      </w:r>
      <w:r w:rsidR="009C7567">
        <w:rPr>
          <w:b/>
          <w:bCs/>
          <w:color w:val="000000"/>
          <w:sz w:val="20"/>
          <w:szCs w:val="20"/>
        </w:rPr>
        <w:t>vendors</w:t>
      </w:r>
      <w:r w:rsidR="00B13EB1" w:rsidRPr="008B5D1E">
        <w:rPr>
          <w:b/>
          <w:bCs/>
          <w:color w:val="000000"/>
          <w:sz w:val="20"/>
          <w:szCs w:val="20"/>
        </w:rPr>
        <w:t xml:space="preserve"> does not accept </w:t>
      </w:r>
      <w:r w:rsidR="006728A4">
        <w:rPr>
          <w:b/>
          <w:bCs/>
          <w:color w:val="000000"/>
          <w:sz w:val="20"/>
          <w:szCs w:val="20"/>
        </w:rPr>
        <w:t>VISA</w:t>
      </w:r>
      <w:r w:rsidR="00B13EB1" w:rsidRPr="008B5D1E">
        <w:rPr>
          <w:b/>
          <w:bCs/>
          <w:color w:val="000000"/>
          <w:sz w:val="20"/>
          <w:szCs w:val="20"/>
        </w:rPr>
        <w:t>?</w:t>
      </w:r>
    </w:p>
    <w:p w14:paraId="2B14521C" w14:textId="77777777" w:rsidR="00B13EB1" w:rsidRPr="00505629" w:rsidRDefault="00082902" w:rsidP="00AF3D47">
      <w:pPr>
        <w:autoSpaceDE w:val="0"/>
        <w:autoSpaceDN w:val="0"/>
        <w:adjustRightInd w:val="0"/>
        <w:ind w:left="0" w:firstLine="0"/>
        <w:outlineLvl w:val="0"/>
        <w:rPr>
          <w:color w:val="000000"/>
          <w:sz w:val="20"/>
          <w:szCs w:val="20"/>
        </w:rPr>
      </w:pPr>
      <w:r>
        <w:rPr>
          <w:color w:val="000000"/>
          <w:sz w:val="20"/>
          <w:szCs w:val="20"/>
        </w:rPr>
        <w:t>A</w:t>
      </w:r>
      <w:r w:rsidR="00DD2404">
        <w:rPr>
          <w:color w:val="000000"/>
          <w:sz w:val="20"/>
          <w:szCs w:val="20"/>
        </w:rPr>
        <w:t xml:space="preserve">. </w:t>
      </w:r>
      <w:r w:rsidR="00B13EB1" w:rsidRPr="00505629">
        <w:rPr>
          <w:color w:val="000000"/>
          <w:sz w:val="20"/>
          <w:szCs w:val="20"/>
        </w:rPr>
        <w:t xml:space="preserve">Have the </w:t>
      </w:r>
      <w:r w:rsidR="009C7567">
        <w:rPr>
          <w:color w:val="000000"/>
          <w:sz w:val="20"/>
          <w:szCs w:val="20"/>
        </w:rPr>
        <w:t>vendo</w:t>
      </w:r>
      <w:r w:rsidR="00B13EB1" w:rsidRPr="00505629">
        <w:rPr>
          <w:color w:val="000000"/>
          <w:sz w:val="20"/>
          <w:szCs w:val="20"/>
        </w:rPr>
        <w:t xml:space="preserve">r contact </w:t>
      </w:r>
      <w:r w:rsidR="00B13EB1">
        <w:rPr>
          <w:color w:val="000000"/>
          <w:sz w:val="20"/>
          <w:szCs w:val="20"/>
        </w:rPr>
        <w:t xml:space="preserve">the </w:t>
      </w:r>
      <w:r w:rsidR="00C25F75">
        <w:rPr>
          <w:color w:val="000000"/>
          <w:sz w:val="20"/>
          <w:szCs w:val="20"/>
        </w:rPr>
        <w:t>campus</w:t>
      </w:r>
      <w:r w:rsidR="00B13EB1">
        <w:rPr>
          <w:color w:val="000000"/>
          <w:sz w:val="20"/>
          <w:szCs w:val="20"/>
        </w:rPr>
        <w:t xml:space="preserve"> purchasing department</w:t>
      </w:r>
      <w:r w:rsidR="00B13EB1" w:rsidRPr="00505629">
        <w:rPr>
          <w:color w:val="000000"/>
          <w:sz w:val="20"/>
          <w:szCs w:val="20"/>
        </w:rPr>
        <w:t>.</w:t>
      </w:r>
    </w:p>
    <w:p w14:paraId="459ECD78" w14:textId="77777777" w:rsidR="00B13EB1" w:rsidRPr="00505629" w:rsidRDefault="00B13EB1" w:rsidP="00AF3D47">
      <w:pPr>
        <w:autoSpaceDE w:val="0"/>
        <w:autoSpaceDN w:val="0"/>
        <w:adjustRightInd w:val="0"/>
        <w:ind w:left="0" w:firstLine="0"/>
        <w:rPr>
          <w:color w:val="000000"/>
          <w:sz w:val="20"/>
          <w:szCs w:val="20"/>
        </w:rPr>
      </w:pPr>
    </w:p>
    <w:p w14:paraId="783D5180" w14:textId="77777777" w:rsidR="00B13EB1" w:rsidRPr="008B5D1E"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B5D1E">
        <w:rPr>
          <w:b/>
          <w:bCs/>
          <w:color w:val="000000"/>
          <w:sz w:val="20"/>
          <w:szCs w:val="20"/>
        </w:rPr>
        <w:t xml:space="preserve"> Can someone other than the cardholder </w:t>
      </w:r>
      <w:proofErr w:type="gramStart"/>
      <w:r w:rsidR="00B13EB1" w:rsidRPr="008B5D1E">
        <w:rPr>
          <w:b/>
          <w:bCs/>
          <w:color w:val="000000"/>
          <w:sz w:val="20"/>
          <w:szCs w:val="20"/>
        </w:rPr>
        <w:t>make</w:t>
      </w:r>
      <w:proofErr w:type="gramEnd"/>
      <w:r w:rsidR="00B13EB1" w:rsidRPr="008B5D1E">
        <w:rPr>
          <w:b/>
          <w:bCs/>
          <w:color w:val="000000"/>
          <w:sz w:val="20"/>
          <w:szCs w:val="20"/>
        </w:rPr>
        <w:t xml:space="preserve"> purchases on the </w:t>
      </w:r>
      <w:r w:rsidR="008F559B">
        <w:rPr>
          <w:b/>
          <w:bCs/>
          <w:color w:val="000000"/>
          <w:sz w:val="20"/>
          <w:szCs w:val="20"/>
        </w:rPr>
        <w:t>p</w:t>
      </w:r>
      <w:r w:rsidR="00B13EB1" w:rsidRPr="008B5D1E">
        <w:rPr>
          <w:b/>
          <w:bCs/>
          <w:color w:val="000000"/>
          <w:sz w:val="20"/>
          <w:szCs w:val="20"/>
        </w:rPr>
        <w:t xml:space="preserve">urchasing </w:t>
      </w:r>
      <w:r w:rsidR="008F559B">
        <w:rPr>
          <w:b/>
          <w:bCs/>
          <w:color w:val="000000"/>
          <w:sz w:val="20"/>
          <w:szCs w:val="20"/>
        </w:rPr>
        <w:t>c</w:t>
      </w:r>
      <w:r w:rsidR="00B13EB1" w:rsidRPr="008B5D1E">
        <w:rPr>
          <w:b/>
          <w:bCs/>
          <w:color w:val="000000"/>
          <w:sz w:val="20"/>
          <w:szCs w:val="20"/>
        </w:rPr>
        <w:t>ard?</w:t>
      </w:r>
    </w:p>
    <w:p w14:paraId="636CA4B1" w14:textId="77777777" w:rsidR="00B13EB1" w:rsidRPr="00505629" w:rsidRDefault="00B13EB1" w:rsidP="00F625C0">
      <w:pPr>
        <w:autoSpaceDE w:val="0"/>
        <w:autoSpaceDN w:val="0"/>
        <w:adjustRightInd w:val="0"/>
        <w:ind w:left="270" w:hanging="270"/>
        <w:rPr>
          <w:color w:val="000000"/>
          <w:sz w:val="20"/>
          <w:szCs w:val="20"/>
        </w:rPr>
      </w:pPr>
      <w:r w:rsidRPr="00505629">
        <w:rPr>
          <w:color w:val="000000"/>
          <w:sz w:val="20"/>
          <w:szCs w:val="20"/>
        </w:rPr>
        <w:t>A. No</w:t>
      </w:r>
      <w:r w:rsidR="00DD2404">
        <w:rPr>
          <w:color w:val="000000"/>
          <w:sz w:val="20"/>
          <w:szCs w:val="20"/>
        </w:rPr>
        <w:t xml:space="preserve">. </w:t>
      </w:r>
      <w:r w:rsidRPr="00505629">
        <w:rPr>
          <w:color w:val="000000"/>
          <w:sz w:val="20"/>
          <w:szCs w:val="20"/>
        </w:rPr>
        <w:t>The U</w:t>
      </w:r>
      <w:r>
        <w:rPr>
          <w:color w:val="000000"/>
          <w:sz w:val="20"/>
          <w:szCs w:val="20"/>
        </w:rPr>
        <w:t>W</w:t>
      </w:r>
      <w:r w:rsidRPr="00505629">
        <w:rPr>
          <w:color w:val="000000"/>
          <w:sz w:val="20"/>
          <w:szCs w:val="20"/>
        </w:rPr>
        <w:t xml:space="preserve"> purchasing cards are individually held, centrally billed</w:t>
      </w:r>
      <w:r w:rsidR="00DD2404">
        <w:rPr>
          <w:color w:val="000000"/>
          <w:sz w:val="20"/>
          <w:szCs w:val="20"/>
        </w:rPr>
        <w:t xml:space="preserve">. </w:t>
      </w:r>
      <w:r w:rsidRPr="00505629">
        <w:rPr>
          <w:color w:val="000000"/>
          <w:sz w:val="20"/>
          <w:szCs w:val="20"/>
        </w:rPr>
        <w:t>Use of the</w:t>
      </w:r>
      <w:r>
        <w:rPr>
          <w:color w:val="000000"/>
          <w:sz w:val="20"/>
          <w:szCs w:val="20"/>
        </w:rPr>
        <w:t xml:space="preserve"> </w:t>
      </w:r>
      <w:r w:rsidRPr="00505629">
        <w:rPr>
          <w:color w:val="000000"/>
          <w:sz w:val="20"/>
          <w:szCs w:val="20"/>
        </w:rPr>
        <w:t>purchasing card is prohibited by anyone other than the cardholder</w:t>
      </w:r>
      <w:r w:rsidR="00DD2404">
        <w:rPr>
          <w:color w:val="000000"/>
          <w:sz w:val="20"/>
          <w:szCs w:val="20"/>
        </w:rPr>
        <w:t xml:space="preserve">. </w:t>
      </w:r>
      <w:r w:rsidRPr="00505629">
        <w:rPr>
          <w:color w:val="000000"/>
          <w:sz w:val="20"/>
          <w:szCs w:val="20"/>
        </w:rPr>
        <w:t>Remember, the</w:t>
      </w:r>
      <w:r>
        <w:rPr>
          <w:color w:val="000000"/>
          <w:sz w:val="20"/>
          <w:szCs w:val="20"/>
        </w:rPr>
        <w:t xml:space="preserve"> </w:t>
      </w:r>
      <w:r w:rsidRPr="00505629">
        <w:rPr>
          <w:color w:val="000000"/>
          <w:sz w:val="20"/>
          <w:szCs w:val="20"/>
        </w:rPr>
        <w:t>cardholder is responsible for the charges on his/her card.</w:t>
      </w:r>
    </w:p>
    <w:p w14:paraId="59F70A9E" w14:textId="77777777" w:rsidR="00B13EB1" w:rsidRPr="00505629" w:rsidRDefault="00B13EB1" w:rsidP="00AF3D47">
      <w:pPr>
        <w:autoSpaceDE w:val="0"/>
        <w:autoSpaceDN w:val="0"/>
        <w:adjustRightInd w:val="0"/>
        <w:ind w:left="0" w:firstLine="0"/>
        <w:rPr>
          <w:color w:val="000000"/>
          <w:sz w:val="20"/>
          <w:szCs w:val="20"/>
        </w:rPr>
      </w:pPr>
    </w:p>
    <w:p w14:paraId="755F33F3" w14:textId="77777777" w:rsidR="00B13EB1" w:rsidRPr="008B5D1E" w:rsidRDefault="00B13EB1" w:rsidP="00AF3D47">
      <w:pPr>
        <w:autoSpaceDE w:val="0"/>
        <w:autoSpaceDN w:val="0"/>
        <w:adjustRightInd w:val="0"/>
        <w:ind w:left="0" w:firstLine="0"/>
        <w:outlineLvl w:val="0"/>
        <w:rPr>
          <w:b/>
          <w:bCs/>
          <w:color w:val="000000"/>
          <w:sz w:val="20"/>
          <w:szCs w:val="20"/>
        </w:rPr>
      </w:pPr>
      <w:r w:rsidRPr="008B5D1E">
        <w:rPr>
          <w:b/>
          <w:bCs/>
          <w:color w:val="000000"/>
          <w:sz w:val="20"/>
          <w:szCs w:val="20"/>
        </w:rPr>
        <w:t>Q. At the department level, who is involved in the purchasing card process?</w:t>
      </w:r>
    </w:p>
    <w:p w14:paraId="6058E856" w14:textId="77777777" w:rsidR="00B13EB1" w:rsidRPr="00505629" w:rsidRDefault="00B13EB1" w:rsidP="00F625C0">
      <w:pPr>
        <w:autoSpaceDE w:val="0"/>
        <w:autoSpaceDN w:val="0"/>
        <w:adjustRightInd w:val="0"/>
        <w:ind w:left="270" w:hanging="270"/>
        <w:rPr>
          <w:color w:val="000000"/>
          <w:sz w:val="20"/>
          <w:szCs w:val="20"/>
        </w:rPr>
      </w:pPr>
      <w:r w:rsidRPr="00505629">
        <w:rPr>
          <w:color w:val="000000"/>
          <w:sz w:val="20"/>
          <w:szCs w:val="20"/>
        </w:rPr>
        <w:t>A. There are several roles at the</w:t>
      </w:r>
      <w:r w:rsidR="00C25F75">
        <w:rPr>
          <w:color w:val="000000"/>
          <w:sz w:val="20"/>
          <w:szCs w:val="20"/>
        </w:rPr>
        <w:t xml:space="preserve"> </w:t>
      </w:r>
      <w:r w:rsidRPr="00505629">
        <w:rPr>
          <w:color w:val="000000"/>
          <w:sz w:val="20"/>
          <w:szCs w:val="20"/>
        </w:rPr>
        <w:t>department level</w:t>
      </w:r>
      <w:r w:rsidR="00DD2404">
        <w:rPr>
          <w:color w:val="000000"/>
          <w:sz w:val="20"/>
          <w:szCs w:val="20"/>
        </w:rPr>
        <w:t xml:space="preserve">. </w:t>
      </w:r>
      <w:r w:rsidRPr="00505629">
        <w:rPr>
          <w:color w:val="000000"/>
          <w:sz w:val="20"/>
          <w:szCs w:val="20"/>
        </w:rPr>
        <w:t xml:space="preserve">The </w:t>
      </w:r>
      <w:r w:rsidR="00846121" w:rsidRPr="00505629">
        <w:rPr>
          <w:color w:val="000000"/>
          <w:sz w:val="20"/>
          <w:szCs w:val="20"/>
        </w:rPr>
        <w:t>financial cha</w:t>
      </w:r>
      <w:r w:rsidR="00846121">
        <w:rPr>
          <w:color w:val="000000"/>
          <w:sz w:val="20"/>
          <w:szCs w:val="20"/>
        </w:rPr>
        <w:t>r</w:t>
      </w:r>
      <w:r w:rsidR="00846121" w:rsidRPr="00505629">
        <w:rPr>
          <w:color w:val="000000"/>
          <w:sz w:val="20"/>
          <w:szCs w:val="20"/>
        </w:rPr>
        <w:t xml:space="preserve">ges </w:t>
      </w:r>
      <w:r w:rsidR="00846121">
        <w:rPr>
          <w:color w:val="000000"/>
          <w:sz w:val="20"/>
          <w:szCs w:val="20"/>
        </w:rPr>
        <w:t xml:space="preserve">are </w:t>
      </w:r>
      <w:r w:rsidRPr="00505629">
        <w:rPr>
          <w:color w:val="000000"/>
          <w:sz w:val="20"/>
          <w:szCs w:val="20"/>
        </w:rPr>
        <w:t>approve</w:t>
      </w:r>
      <w:r w:rsidR="00846121">
        <w:rPr>
          <w:color w:val="000000"/>
          <w:sz w:val="20"/>
          <w:szCs w:val="20"/>
        </w:rPr>
        <w:t>d by the D</w:t>
      </w:r>
      <w:r w:rsidR="00567EFE">
        <w:rPr>
          <w:color w:val="000000"/>
          <w:sz w:val="20"/>
          <w:szCs w:val="20"/>
        </w:rPr>
        <w:t>epartment</w:t>
      </w:r>
      <w:r w:rsidR="00846121">
        <w:rPr>
          <w:color w:val="000000"/>
          <w:sz w:val="20"/>
          <w:szCs w:val="20"/>
        </w:rPr>
        <w:t>, Supervisor, or Site Manager</w:t>
      </w:r>
      <w:r w:rsidR="00DD2404">
        <w:rPr>
          <w:color w:val="000000"/>
          <w:sz w:val="20"/>
          <w:szCs w:val="20"/>
        </w:rPr>
        <w:t xml:space="preserve">. </w:t>
      </w:r>
      <w:r w:rsidRPr="00505629">
        <w:rPr>
          <w:color w:val="000000"/>
          <w:sz w:val="20"/>
          <w:szCs w:val="20"/>
        </w:rPr>
        <w:t>The cardholder is responsible for making purchases and completing required</w:t>
      </w:r>
      <w:r>
        <w:rPr>
          <w:color w:val="000000"/>
          <w:sz w:val="20"/>
          <w:szCs w:val="20"/>
        </w:rPr>
        <w:t xml:space="preserve"> </w:t>
      </w:r>
      <w:r w:rsidRPr="00505629">
        <w:rPr>
          <w:color w:val="000000"/>
          <w:sz w:val="20"/>
          <w:szCs w:val="20"/>
        </w:rPr>
        <w:t>documentation</w:t>
      </w:r>
      <w:r w:rsidR="00DD2404">
        <w:rPr>
          <w:color w:val="000000"/>
          <w:sz w:val="20"/>
          <w:szCs w:val="20"/>
        </w:rPr>
        <w:t xml:space="preserve">. </w:t>
      </w:r>
      <w:r w:rsidRPr="00505629">
        <w:rPr>
          <w:color w:val="000000"/>
          <w:sz w:val="20"/>
          <w:szCs w:val="20"/>
        </w:rPr>
        <w:t xml:space="preserve">The </w:t>
      </w:r>
      <w:r w:rsidR="00122267">
        <w:rPr>
          <w:color w:val="000000"/>
          <w:sz w:val="20"/>
          <w:szCs w:val="20"/>
        </w:rPr>
        <w:t>superviso</w:t>
      </w:r>
      <w:r w:rsidRPr="00505629">
        <w:rPr>
          <w:color w:val="000000"/>
          <w:sz w:val="20"/>
          <w:szCs w:val="20"/>
        </w:rPr>
        <w:t>r</w:t>
      </w:r>
      <w:r w:rsidR="00846121" w:rsidRPr="00DD656A">
        <w:rPr>
          <w:color w:val="000000"/>
          <w:sz w:val="20"/>
          <w:szCs w:val="20"/>
        </w:rPr>
        <w:t>/site manager</w:t>
      </w:r>
      <w:r w:rsidRPr="00DD656A">
        <w:rPr>
          <w:color w:val="000000"/>
          <w:sz w:val="20"/>
          <w:szCs w:val="20"/>
        </w:rPr>
        <w:t xml:space="preserve"> is responsible for reviewing the appropriateness of the charges</w:t>
      </w:r>
      <w:r w:rsidR="001C65C6" w:rsidRPr="00DD656A">
        <w:rPr>
          <w:color w:val="000000"/>
          <w:sz w:val="20"/>
          <w:szCs w:val="20"/>
        </w:rPr>
        <w:t>,</w:t>
      </w:r>
      <w:r w:rsidRPr="00DD656A">
        <w:rPr>
          <w:color w:val="000000"/>
          <w:sz w:val="20"/>
          <w:szCs w:val="20"/>
        </w:rPr>
        <w:t xml:space="preserve"> ensuring proper documentation is received from the cardholder</w:t>
      </w:r>
      <w:r w:rsidR="001C65C6" w:rsidRPr="00DD656A">
        <w:rPr>
          <w:color w:val="000000"/>
          <w:sz w:val="20"/>
          <w:szCs w:val="20"/>
        </w:rPr>
        <w:t>, and charges are distributed to the appropriate accounting codes</w:t>
      </w:r>
      <w:r w:rsidRPr="00DD656A">
        <w:rPr>
          <w:color w:val="000000"/>
          <w:sz w:val="20"/>
          <w:szCs w:val="20"/>
        </w:rPr>
        <w:t>.</w:t>
      </w:r>
    </w:p>
    <w:p w14:paraId="4DD61D35" w14:textId="77777777" w:rsidR="00B13EB1" w:rsidRPr="00505629" w:rsidRDefault="00B13EB1" w:rsidP="00AF3D47">
      <w:pPr>
        <w:autoSpaceDE w:val="0"/>
        <w:autoSpaceDN w:val="0"/>
        <w:adjustRightInd w:val="0"/>
        <w:ind w:left="0" w:firstLine="0"/>
        <w:rPr>
          <w:color w:val="000000"/>
          <w:sz w:val="20"/>
          <w:szCs w:val="20"/>
        </w:rPr>
      </w:pPr>
    </w:p>
    <w:p w14:paraId="2A2B5EA9" w14:textId="77777777" w:rsidR="00B13EB1" w:rsidRPr="008B5D1E" w:rsidRDefault="00B13EB1" w:rsidP="00AF3D47">
      <w:pPr>
        <w:autoSpaceDE w:val="0"/>
        <w:autoSpaceDN w:val="0"/>
        <w:adjustRightInd w:val="0"/>
        <w:ind w:left="0" w:firstLine="0"/>
        <w:outlineLvl w:val="0"/>
        <w:rPr>
          <w:b/>
          <w:bCs/>
          <w:color w:val="000000"/>
          <w:sz w:val="20"/>
          <w:szCs w:val="20"/>
        </w:rPr>
      </w:pPr>
      <w:r w:rsidRPr="008B5D1E">
        <w:rPr>
          <w:b/>
          <w:bCs/>
          <w:color w:val="000000"/>
          <w:sz w:val="20"/>
          <w:szCs w:val="20"/>
        </w:rPr>
        <w:t>Q. What are the cardholder’s responsibilities?</w:t>
      </w:r>
    </w:p>
    <w:p w14:paraId="5CDB3C27" w14:textId="77777777" w:rsidR="00B13EB1" w:rsidRPr="00505629" w:rsidRDefault="00B13EB1" w:rsidP="00AF3D47">
      <w:pPr>
        <w:autoSpaceDE w:val="0"/>
        <w:autoSpaceDN w:val="0"/>
        <w:adjustRightInd w:val="0"/>
        <w:ind w:left="0" w:firstLine="0"/>
        <w:outlineLvl w:val="0"/>
        <w:rPr>
          <w:color w:val="000000"/>
          <w:sz w:val="20"/>
          <w:szCs w:val="20"/>
        </w:rPr>
      </w:pPr>
      <w:r w:rsidRPr="00505629">
        <w:rPr>
          <w:color w:val="000000"/>
          <w:sz w:val="20"/>
          <w:szCs w:val="20"/>
        </w:rPr>
        <w:t>A. The cardholder is responsible for</w:t>
      </w:r>
    </w:p>
    <w:p w14:paraId="619F9E4D"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505629">
        <w:rPr>
          <w:color w:val="000000"/>
          <w:sz w:val="20"/>
          <w:szCs w:val="20"/>
        </w:rPr>
        <w:t>Making only authorized purchases</w:t>
      </w:r>
    </w:p>
    <w:p w14:paraId="4388CCA9"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color w:val="000000"/>
          <w:sz w:val="20"/>
          <w:szCs w:val="20"/>
        </w:rPr>
        <w:t>Obtaining a detailed receipt for each purchase</w:t>
      </w:r>
    </w:p>
    <w:p w14:paraId="72203D51"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color w:val="000000"/>
          <w:sz w:val="20"/>
          <w:szCs w:val="20"/>
        </w:rPr>
        <w:t xml:space="preserve">Completing the </w:t>
      </w:r>
      <w:r w:rsidR="00DD5F17" w:rsidRPr="006B03B6">
        <w:rPr>
          <w:color w:val="000000"/>
          <w:sz w:val="20"/>
          <w:szCs w:val="20"/>
        </w:rPr>
        <w:t>purchasing card record</w:t>
      </w:r>
      <w:r w:rsidRPr="006B03B6">
        <w:rPr>
          <w:color w:val="000000"/>
          <w:sz w:val="20"/>
          <w:szCs w:val="20"/>
        </w:rPr>
        <w:t xml:space="preserve"> </w:t>
      </w:r>
      <w:r w:rsidRPr="006B03B6">
        <w:rPr>
          <w:bCs/>
          <w:color w:val="000000"/>
          <w:sz w:val="20"/>
          <w:szCs w:val="20"/>
        </w:rPr>
        <w:t>with a brief description justifying the purchase</w:t>
      </w:r>
    </w:p>
    <w:p w14:paraId="59DD4908"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Reconciling the statement</w:t>
      </w:r>
    </w:p>
    <w:p w14:paraId="19479472"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Resolving any discrepancies</w:t>
      </w:r>
    </w:p>
    <w:p w14:paraId="6A169967" w14:textId="77777777" w:rsidR="006B03B6" w:rsidRPr="006B03B6" w:rsidRDefault="00B13EB1" w:rsidP="006D2050">
      <w:pPr>
        <w:numPr>
          <w:ilvl w:val="0"/>
          <w:numId w:val="52"/>
        </w:numPr>
        <w:tabs>
          <w:tab w:val="clear" w:pos="216"/>
          <w:tab w:val="num" w:pos="540"/>
        </w:tabs>
        <w:autoSpaceDE w:val="0"/>
        <w:autoSpaceDN w:val="0"/>
        <w:adjustRightInd w:val="0"/>
        <w:ind w:left="270" w:firstLine="0"/>
        <w:rPr>
          <w:bCs/>
          <w:color w:val="000000"/>
          <w:sz w:val="20"/>
          <w:szCs w:val="20"/>
        </w:rPr>
      </w:pPr>
      <w:r w:rsidRPr="006B03B6">
        <w:rPr>
          <w:bCs/>
          <w:color w:val="000000"/>
          <w:sz w:val="20"/>
          <w:szCs w:val="20"/>
        </w:rPr>
        <w:t>Ensuring credits are received</w:t>
      </w:r>
    </w:p>
    <w:p w14:paraId="0007E2E8"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Documenting purchases</w:t>
      </w:r>
      <w:r w:rsidR="001C65C6" w:rsidRPr="006B03B6">
        <w:rPr>
          <w:bCs/>
          <w:color w:val="000000"/>
          <w:sz w:val="20"/>
          <w:szCs w:val="20"/>
        </w:rPr>
        <w:t xml:space="preserve"> that require supplemental informati</w:t>
      </w:r>
      <w:r w:rsidR="001C65C6" w:rsidRPr="006B03B6">
        <w:rPr>
          <w:color w:val="000000"/>
          <w:sz w:val="20"/>
          <w:szCs w:val="20"/>
        </w:rPr>
        <w:t>on,</w:t>
      </w:r>
      <w:r w:rsidRPr="006B03B6">
        <w:rPr>
          <w:color w:val="000000"/>
          <w:sz w:val="20"/>
          <w:szCs w:val="20"/>
        </w:rPr>
        <w:t xml:space="preserve"> as required</w:t>
      </w:r>
    </w:p>
    <w:p w14:paraId="499893A1"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 xml:space="preserve">Signing the </w:t>
      </w:r>
      <w:r w:rsidR="00D224BC" w:rsidRPr="006B03B6">
        <w:rPr>
          <w:bCs/>
          <w:color w:val="000000"/>
          <w:sz w:val="20"/>
          <w:szCs w:val="20"/>
        </w:rPr>
        <w:t>purchas</w:t>
      </w:r>
      <w:r w:rsidR="009C7567" w:rsidRPr="006B03B6">
        <w:rPr>
          <w:bCs/>
          <w:color w:val="000000"/>
          <w:sz w:val="20"/>
          <w:szCs w:val="20"/>
        </w:rPr>
        <w:t xml:space="preserve">ing card </w:t>
      </w:r>
      <w:r w:rsidR="00D224BC" w:rsidRPr="006B03B6">
        <w:rPr>
          <w:bCs/>
          <w:color w:val="000000"/>
          <w:sz w:val="20"/>
          <w:szCs w:val="20"/>
        </w:rPr>
        <w:t>record</w:t>
      </w:r>
    </w:p>
    <w:p w14:paraId="7D646DEA" w14:textId="77777777" w:rsidR="006B03B6" w:rsidRPr="00505629" w:rsidRDefault="00B13EB1" w:rsidP="006D2050">
      <w:pPr>
        <w:numPr>
          <w:ilvl w:val="0"/>
          <w:numId w:val="52"/>
        </w:numPr>
        <w:tabs>
          <w:tab w:val="clear" w:pos="216"/>
          <w:tab w:val="num" w:pos="540"/>
        </w:tabs>
        <w:autoSpaceDE w:val="0"/>
        <w:autoSpaceDN w:val="0"/>
        <w:adjustRightInd w:val="0"/>
        <w:ind w:left="270" w:firstLine="0"/>
        <w:rPr>
          <w:color w:val="000000"/>
          <w:sz w:val="20"/>
          <w:szCs w:val="20"/>
        </w:rPr>
      </w:pPr>
      <w:r w:rsidRPr="006B03B6">
        <w:rPr>
          <w:bCs/>
          <w:color w:val="000000"/>
          <w:sz w:val="20"/>
          <w:szCs w:val="20"/>
        </w:rPr>
        <w:t xml:space="preserve">Passing the paperwork to </w:t>
      </w:r>
      <w:r w:rsidR="001C65C6" w:rsidRPr="006B03B6">
        <w:rPr>
          <w:bCs/>
          <w:color w:val="000000"/>
          <w:sz w:val="20"/>
          <w:szCs w:val="20"/>
        </w:rPr>
        <w:t xml:space="preserve">the </w:t>
      </w:r>
      <w:r w:rsidR="008F559B" w:rsidRPr="006B03B6">
        <w:rPr>
          <w:bCs/>
          <w:color w:val="000000"/>
          <w:sz w:val="20"/>
          <w:szCs w:val="20"/>
        </w:rPr>
        <w:t>s</w:t>
      </w:r>
      <w:r w:rsidR="00122267" w:rsidRPr="006B03B6">
        <w:rPr>
          <w:bCs/>
          <w:color w:val="000000"/>
          <w:sz w:val="20"/>
          <w:szCs w:val="20"/>
        </w:rPr>
        <w:t>upervisor</w:t>
      </w:r>
      <w:r w:rsidR="001C65C6" w:rsidRPr="006B03B6">
        <w:rPr>
          <w:bCs/>
          <w:color w:val="000000"/>
          <w:sz w:val="20"/>
          <w:szCs w:val="20"/>
        </w:rPr>
        <w:t>/site manager</w:t>
      </w:r>
      <w:r w:rsidRPr="006B03B6">
        <w:rPr>
          <w:bCs/>
          <w:color w:val="000000"/>
          <w:sz w:val="20"/>
          <w:szCs w:val="20"/>
        </w:rPr>
        <w:t xml:space="preserve"> for</w:t>
      </w:r>
      <w:r w:rsidR="001C65C6" w:rsidRPr="006B03B6">
        <w:rPr>
          <w:color w:val="000000"/>
          <w:sz w:val="20"/>
          <w:szCs w:val="20"/>
        </w:rPr>
        <w:t xml:space="preserve"> review and</w:t>
      </w:r>
      <w:r w:rsidRPr="006B03B6">
        <w:rPr>
          <w:color w:val="000000"/>
          <w:sz w:val="20"/>
          <w:szCs w:val="20"/>
        </w:rPr>
        <w:t xml:space="preserve"> approval</w:t>
      </w:r>
    </w:p>
    <w:p w14:paraId="10D99D1A" w14:textId="77777777" w:rsidR="00C722E8" w:rsidRPr="006B03B6" w:rsidRDefault="00C722E8" w:rsidP="006B03B6">
      <w:pPr>
        <w:tabs>
          <w:tab w:val="left" w:pos="450"/>
        </w:tabs>
        <w:autoSpaceDE w:val="0"/>
        <w:autoSpaceDN w:val="0"/>
        <w:adjustRightInd w:val="0"/>
        <w:ind w:left="0" w:firstLine="0"/>
        <w:rPr>
          <w:bCs/>
          <w:color w:val="000000"/>
          <w:sz w:val="20"/>
          <w:szCs w:val="20"/>
        </w:rPr>
      </w:pPr>
    </w:p>
    <w:p w14:paraId="076CA1ED" w14:textId="77777777" w:rsidR="00B13EB1" w:rsidRDefault="00556710" w:rsidP="00AF3D47">
      <w:pPr>
        <w:autoSpaceDE w:val="0"/>
        <w:autoSpaceDN w:val="0"/>
        <w:adjustRightInd w:val="0"/>
        <w:ind w:left="0" w:firstLine="0"/>
        <w:rPr>
          <w:color w:val="000000"/>
          <w:sz w:val="20"/>
          <w:szCs w:val="20"/>
        </w:rPr>
      </w:pPr>
      <w:r w:rsidRPr="006B03B6">
        <w:rPr>
          <w:b/>
          <w:bCs/>
          <w:color w:val="000000"/>
          <w:sz w:val="20"/>
          <w:szCs w:val="20"/>
        </w:rPr>
        <w:t>N</w:t>
      </w:r>
      <w:r w:rsidR="00353454" w:rsidRPr="006B03B6">
        <w:rPr>
          <w:b/>
          <w:bCs/>
          <w:color w:val="000000"/>
          <w:sz w:val="20"/>
          <w:szCs w:val="20"/>
        </w:rPr>
        <w:t>ote</w:t>
      </w:r>
      <w:r w:rsidR="00B13EB1" w:rsidRPr="006B03B6">
        <w:rPr>
          <w:bCs/>
          <w:color w:val="000000"/>
          <w:sz w:val="20"/>
          <w:szCs w:val="20"/>
        </w:rPr>
        <w:t>: Reallocation of charges may be the responsibility</w:t>
      </w:r>
      <w:r w:rsidR="00B13EB1" w:rsidRPr="006B03B6">
        <w:rPr>
          <w:color w:val="000000"/>
          <w:sz w:val="20"/>
          <w:szCs w:val="20"/>
        </w:rPr>
        <w:t xml:space="preserve"> of the </w:t>
      </w:r>
      <w:proofErr w:type="gramStart"/>
      <w:r w:rsidR="00B13EB1" w:rsidRPr="006B03B6">
        <w:rPr>
          <w:color w:val="000000"/>
          <w:sz w:val="20"/>
          <w:szCs w:val="20"/>
        </w:rPr>
        <w:t>cardholder</w:t>
      </w:r>
      <w:proofErr w:type="gramEnd"/>
      <w:r w:rsidR="00B13EB1" w:rsidRPr="006B03B6">
        <w:rPr>
          <w:color w:val="000000"/>
          <w:sz w:val="20"/>
          <w:szCs w:val="20"/>
        </w:rPr>
        <w:t xml:space="preserve"> bu</w:t>
      </w:r>
      <w:r w:rsidR="00B13EB1" w:rsidRPr="00505629">
        <w:rPr>
          <w:color w:val="000000"/>
          <w:sz w:val="20"/>
          <w:szCs w:val="20"/>
        </w:rPr>
        <w:t>t this</w:t>
      </w:r>
      <w:r w:rsidR="00122267">
        <w:rPr>
          <w:color w:val="000000"/>
          <w:sz w:val="20"/>
          <w:szCs w:val="20"/>
        </w:rPr>
        <w:t xml:space="preserve"> </w:t>
      </w:r>
      <w:r w:rsidR="00B13EB1" w:rsidRPr="00505629">
        <w:rPr>
          <w:color w:val="000000"/>
          <w:sz w:val="20"/>
          <w:szCs w:val="20"/>
        </w:rPr>
        <w:t>decision is made at the</w:t>
      </w:r>
      <w:r w:rsidR="00B40D9A">
        <w:rPr>
          <w:color w:val="000000"/>
          <w:sz w:val="20"/>
          <w:szCs w:val="20"/>
        </w:rPr>
        <w:t xml:space="preserve"> campus and/or</w:t>
      </w:r>
      <w:r w:rsidR="00B13EB1" w:rsidRPr="00505629">
        <w:rPr>
          <w:color w:val="000000"/>
          <w:sz w:val="20"/>
          <w:szCs w:val="20"/>
        </w:rPr>
        <w:t xml:space="preserve"> department level</w:t>
      </w:r>
      <w:r w:rsidR="00D224BC">
        <w:rPr>
          <w:color w:val="000000"/>
          <w:sz w:val="20"/>
          <w:szCs w:val="20"/>
        </w:rPr>
        <w:t>.</w:t>
      </w:r>
    </w:p>
    <w:p w14:paraId="6D8CAC67" w14:textId="77777777" w:rsidR="00C722E8" w:rsidRDefault="00C722E8" w:rsidP="00AF3D47">
      <w:pPr>
        <w:autoSpaceDE w:val="0"/>
        <w:autoSpaceDN w:val="0"/>
        <w:adjustRightInd w:val="0"/>
        <w:ind w:left="0" w:firstLine="0"/>
        <w:rPr>
          <w:color w:val="000000"/>
          <w:sz w:val="20"/>
          <w:szCs w:val="20"/>
        </w:rPr>
      </w:pPr>
    </w:p>
    <w:p w14:paraId="48BEEB2C" w14:textId="77777777" w:rsidR="00602DC5" w:rsidRDefault="00602DC5" w:rsidP="00380077">
      <w:pPr>
        <w:autoSpaceDE w:val="0"/>
        <w:autoSpaceDN w:val="0"/>
        <w:adjustRightInd w:val="0"/>
        <w:ind w:left="0" w:firstLine="0"/>
        <w:outlineLvl w:val="0"/>
        <w:rPr>
          <w:b/>
          <w:bCs/>
          <w:color w:val="000000"/>
          <w:sz w:val="20"/>
          <w:szCs w:val="20"/>
        </w:rPr>
      </w:pPr>
    </w:p>
    <w:p w14:paraId="5F50C548" w14:textId="77777777" w:rsidR="00602DC5" w:rsidRDefault="00602DC5" w:rsidP="00380077">
      <w:pPr>
        <w:autoSpaceDE w:val="0"/>
        <w:autoSpaceDN w:val="0"/>
        <w:adjustRightInd w:val="0"/>
        <w:ind w:left="0" w:firstLine="0"/>
        <w:outlineLvl w:val="0"/>
        <w:rPr>
          <w:b/>
          <w:bCs/>
          <w:color w:val="000000"/>
          <w:sz w:val="20"/>
          <w:szCs w:val="20"/>
        </w:rPr>
      </w:pPr>
    </w:p>
    <w:p w14:paraId="38AD543E" w14:textId="77777777" w:rsidR="00602DC5" w:rsidRDefault="00602DC5" w:rsidP="00380077">
      <w:pPr>
        <w:autoSpaceDE w:val="0"/>
        <w:autoSpaceDN w:val="0"/>
        <w:adjustRightInd w:val="0"/>
        <w:ind w:left="0" w:firstLine="0"/>
        <w:outlineLvl w:val="0"/>
        <w:rPr>
          <w:b/>
          <w:bCs/>
          <w:color w:val="000000"/>
          <w:sz w:val="20"/>
          <w:szCs w:val="20"/>
        </w:rPr>
      </w:pPr>
    </w:p>
    <w:p w14:paraId="6C859661" w14:textId="77777777" w:rsidR="00602DC5" w:rsidRDefault="00602DC5" w:rsidP="00380077">
      <w:pPr>
        <w:autoSpaceDE w:val="0"/>
        <w:autoSpaceDN w:val="0"/>
        <w:adjustRightInd w:val="0"/>
        <w:ind w:left="0" w:firstLine="0"/>
        <w:outlineLvl w:val="0"/>
        <w:rPr>
          <w:b/>
          <w:bCs/>
          <w:color w:val="000000"/>
          <w:sz w:val="20"/>
          <w:szCs w:val="20"/>
        </w:rPr>
      </w:pPr>
    </w:p>
    <w:p w14:paraId="5BE6E87E" w14:textId="77777777" w:rsidR="00602DC5" w:rsidRDefault="00602DC5" w:rsidP="00380077">
      <w:pPr>
        <w:autoSpaceDE w:val="0"/>
        <w:autoSpaceDN w:val="0"/>
        <w:adjustRightInd w:val="0"/>
        <w:ind w:left="0" w:firstLine="0"/>
        <w:outlineLvl w:val="0"/>
        <w:rPr>
          <w:b/>
          <w:bCs/>
          <w:color w:val="000000"/>
          <w:sz w:val="20"/>
          <w:szCs w:val="20"/>
        </w:rPr>
      </w:pPr>
    </w:p>
    <w:p w14:paraId="44722149" w14:textId="77777777" w:rsidR="00602DC5" w:rsidRDefault="00602DC5" w:rsidP="00380077">
      <w:pPr>
        <w:autoSpaceDE w:val="0"/>
        <w:autoSpaceDN w:val="0"/>
        <w:adjustRightInd w:val="0"/>
        <w:ind w:left="0" w:firstLine="0"/>
        <w:outlineLvl w:val="0"/>
        <w:rPr>
          <w:b/>
          <w:bCs/>
          <w:color w:val="000000"/>
          <w:sz w:val="20"/>
          <w:szCs w:val="20"/>
        </w:rPr>
      </w:pPr>
    </w:p>
    <w:p w14:paraId="6973BC7E" w14:textId="77777777" w:rsidR="00602DC5" w:rsidRDefault="00602DC5" w:rsidP="00380077">
      <w:pPr>
        <w:autoSpaceDE w:val="0"/>
        <w:autoSpaceDN w:val="0"/>
        <w:adjustRightInd w:val="0"/>
        <w:ind w:left="0" w:firstLine="0"/>
        <w:outlineLvl w:val="0"/>
        <w:rPr>
          <w:b/>
          <w:bCs/>
          <w:color w:val="000000"/>
          <w:sz w:val="20"/>
          <w:szCs w:val="20"/>
        </w:rPr>
      </w:pPr>
    </w:p>
    <w:p w14:paraId="181318D9" w14:textId="77777777" w:rsidR="00602DC5" w:rsidRDefault="00602DC5" w:rsidP="00380077">
      <w:pPr>
        <w:autoSpaceDE w:val="0"/>
        <w:autoSpaceDN w:val="0"/>
        <w:adjustRightInd w:val="0"/>
        <w:ind w:left="0" w:firstLine="0"/>
        <w:outlineLvl w:val="0"/>
        <w:rPr>
          <w:b/>
          <w:bCs/>
          <w:color w:val="000000"/>
          <w:sz w:val="20"/>
          <w:szCs w:val="20"/>
        </w:rPr>
      </w:pPr>
    </w:p>
    <w:p w14:paraId="2FAD05F7" w14:textId="77777777" w:rsidR="00602DC5" w:rsidRDefault="00602DC5" w:rsidP="00602DC5">
      <w:pPr>
        <w:autoSpaceDE w:val="0"/>
        <w:autoSpaceDN w:val="0"/>
        <w:adjustRightInd w:val="0"/>
        <w:ind w:left="7200" w:firstLine="720"/>
        <w:outlineLvl w:val="0"/>
        <w:rPr>
          <w:b/>
          <w:color w:val="000000"/>
          <w:sz w:val="20"/>
          <w:szCs w:val="20"/>
        </w:rPr>
      </w:pPr>
      <w:r>
        <w:rPr>
          <w:b/>
          <w:color w:val="000000"/>
          <w:sz w:val="20"/>
          <w:szCs w:val="20"/>
        </w:rPr>
        <w:lastRenderedPageBreak/>
        <w:t>APPENDIX I</w:t>
      </w:r>
    </w:p>
    <w:p w14:paraId="1BCA9300" w14:textId="77777777" w:rsidR="00602DC5" w:rsidRDefault="00602DC5" w:rsidP="00602DC5">
      <w:pPr>
        <w:autoSpaceDE w:val="0"/>
        <w:autoSpaceDN w:val="0"/>
        <w:adjustRightInd w:val="0"/>
        <w:ind w:left="7200" w:firstLine="720"/>
        <w:outlineLvl w:val="0"/>
        <w:rPr>
          <w:b/>
          <w:bCs/>
          <w:color w:val="000000"/>
          <w:sz w:val="20"/>
          <w:szCs w:val="20"/>
        </w:rPr>
      </w:pPr>
    </w:p>
    <w:p w14:paraId="4576184E" w14:textId="77777777" w:rsidR="00602DC5" w:rsidRDefault="00602DC5" w:rsidP="00602DC5">
      <w:pPr>
        <w:autoSpaceDE w:val="0"/>
        <w:autoSpaceDN w:val="0"/>
        <w:adjustRightInd w:val="0"/>
        <w:ind w:left="1440" w:firstLine="720"/>
        <w:outlineLvl w:val="0"/>
        <w:rPr>
          <w:b/>
          <w:bCs/>
          <w:color w:val="000000"/>
          <w:sz w:val="20"/>
          <w:szCs w:val="20"/>
        </w:rPr>
      </w:pPr>
      <w:r>
        <w:rPr>
          <w:b/>
          <w:bCs/>
          <w:color w:val="000000"/>
          <w:sz w:val="20"/>
          <w:szCs w:val="20"/>
        </w:rPr>
        <w:t>FREQUENTLY ASKED QUESTIONS</w:t>
      </w:r>
      <w:r w:rsidRPr="008B5D1E">
        <w:rPr>
          <w:b/>
          <w:bCs/>
          <w:color w:val="000000"/>
          <w:sz w:val="20"/>
          <w:szCs w:val="20"/>
        </w:rPr>
        <w:t xml:space="preserve"> (FAQs)</w:t>
      </w:r>
      <w:r>
        <w:rPr>
          <w:b/>
          <w:bCs/>
          <w:color w:val="000000"/>
          <w:sz w:val="20"/>
          <w:szCs w:val="20"/>
        </w:rPr>
        <w:t xml:space="preserve"> (continued)</w:t>
      </w:r>
    </w:p>
    <w:p w14:paraId="5E8F2FBE" w14:textId="77777777" w:rsidR="00602DC5" w:rsidRDefault="00602DC5" w:rsidP="00602DC5">
      <w:pPr>
        <w:autoSpaceDE w:val="0"/>
        <w:autoSpaceDN w:val="0"/>
        <w:adjustRightInd w:val="0"/>
        <w:ind w:left="1440" w:firstLine="720"/>
        <w:outlineLvl w:val="0"/>
        <w:rPr>
          <w:b/>
          <w:bCs/>
          <w:color w:val="000000"/>
          <w:sz w:val="20"/>
          <w:szCs w:val="20"/>
        </w:rPr>
      </w:pPr>
    </w:p>
    <w:p w14:paraId="362769D6" w14:textId="77777777" w:rsidR="00380077" w:rsidRPr="004C019C" w:rsidRDefault="00380077" w:rsidP="00380077">
      <w:pPr>
        <w:autoSpaceDE w:val="0"/>
        <w:autoSpaceDN w:val="0"/>
        <w:adjustRightInd w:val="0"/>
        <w:ind w:left="0" w:firstLine="0"/>
        <w:outlineLvl w:val="0"/>
        <w:rPr>
          <w:b/>
          <w:bCs/>
          <w:color w:val="000000"/>
          <w:sz w:val="20"/>
          <w:szCs w:val="20"/>
        </w:rPr>
      </w:pPr>
      <w:r w:rsidRPr="008B5D1E">
        <w:rPr>
          <w:b/>
          <w:bCs/>
          <w:color w:val="000000"/>
          <w:sz w:val="20"/>
          <w:szCs w:val="20"/>
        </w:rPr>
        <w:t xml:space="preserve">Q. What are the </w:t>
      </w:r>
      <w:r>
        <w:rPr>
          <w:b/>
          <w:bCs/>
          <w:color w:val="000000"/>
          <w:sz w:val="20"/>
          <w:szCs w:val="20"/>
        </w:rPr>
        <w:t>Supervisor</w:t>
      </w:r>
      <w:r w:rsidRPr="004C019C">
        <w:rPr>
          <w:b/>
          <w:bCs/>
          <w:color w:val="000000"/>
          <w:sz w:val="20"/>
          <w:szCs w:val="20"/>
        </w:rPr>
        <w:t>/Site Manager’s responsibilities?</w:t>
      </w:r>
    </w:p>
    <w:p w14:paraId="2113FA1B" w14:textId="77777777" w:rsidR="005F6D93" w:rsidRPr="00602DC5" w:rsidRDefault="00380077" w:rsidP="00F625C0">
      <w:pPr>
        <w:autoSpaceDE w:val="0"/>
        <w:autoSpaceDN w:val="0"/>
        <w:adjustRightInd w:val="0"/>
        <w:ind w:left="270" w:hanging="270"/>
        <w:rPr>
          <w:b/>
          <w:color w:val="000000"/>
          <w:sz w:val="20"/>
          <w:szCs w:val="20"/>
        </w:rPr>
      </w:pPr>
      <w:r w:rsidRPr="004C019C">
        <w:rPr>
          <w:color w:val="000000"/>
          <w:sz w:val="20"/>
          <w:szCs w:val="20"/>
        </w:rPr>
        <w:t xml:space="preserve">A. </w:t>
      </w:r>
      <w:r>
        <w:rPr>
          <w:color w:val="000000"/>
          <w:sz w:val="20"/>
          <w:szCs w:val="20"/>
        </w:rPr>
        <w:t>Supervisors</w:t>
      </w:r>
      <w:r w:rsidRPr="004C019C">
        <w:rPr>
          <w:color w:val="000000"/>
          <w:sz w:val="20"/>
          <w:szCs w:val="20"/>
        </w:rPr>
        <w:t>/site managers are required to ensure that charges are authorized, within UW System Purchasing Card Policy and Procedures, and appropriately documented</w:t>
      </w:r>
      <w:r w:rsidR="00DD2404">
        <w:rPr>
          <w:color w:val="000000"/>
          <w:sz w:val="20"/>
          <w:szCs w:val="20"/>
        </w:rPr>
        <w:t xml:space="preserve">. </w:t>
      </w:r>
      <w:r w:rsidRPr="004C019C">
        <w:rPr>
          <w:color w:val="000000"/>
          <w:sz w:val="20"/>
          <w:szCs w:val="20"/>
        </w:rPr>
        <w:t xml:space="preserve">The </w:t>
      </w:r>
      <w:r>
        <w:rPr>
          <w:color w:val="000000"/>
          <w:sz w:val="20"/>
          <w:szCs w:val="20"/>
        </w:rPr>
        <w:t>superviso</w:t>
      </w:r>
      <w:r w:rsidRPr="004C019C">
        <w:rPr>
          <w:color w:val="000000"/>
          <w:sz w:val="20"/>
          <w:szCs w:val="20"/>
        </w:rPr>
        <w:t xml:space="preserve">r/site manager is the cardholder’s immediate </w:t>
      </w:r>
      <w:proofErr w:type="gramStart"/>
      <w:r w:rsidRPr="004C019C">
        <w:rPr>
          <w:color w:val="000000"/>
          <w:sz w:val="20"/>
          <w:szCs w:val="20"/>
        </w:rPr>
        <w:t>supervisor</w:t>
      </w:r>
      <w:proofErr w:type="gramEnd"/>
      <w:r w:rsidRPr="004C019C">
        <w:rPr>
          <w:color w:val="000000"/>
          <w:sz w:val="20"/>
          <w:szCs w:val="20"/>
        </w:rPr>
        <w:t xml:space="preserve"> or an individual assigned supervisory review authority that is organizationally independent of the cardholder</w:t>
      </w:r>
      <w:r w:rsidR="00DD2404">
        <w:rPr>
          <w:color w:val="000000"/>
          <w:sz w:val="20"/>
          <w:szCs w:val="20"/>
        </w:rPr>
        <w:t xml:space="preserve">. </w:t>
      </w:r>
      <w:r w:rsidRPr="005F6D93">
        <w:rPr>
          <w:b/>
          <w:bCs/>
          <w:color w:val="000000"/>
          <w:sz w:val="20"/>
          <w:szCs w:val="20"/>
        </w:rPr>
        <w:t xml:space="preserve">A </w:t>
      </w:r>
      <w:r w:rsidRPr="005F6D93">
        <w:rPr>
          <w:b/>
          <w:color w:val="000000"/>
          <w:sz w:val="20"/>
          <w:szCs w:val="20"/>
        </w:rPr>
        <w:t>supervisor</w:t>
      </w:r>
      <w:r w:rsidRPr="004C019C">
        <w:rPr>
          <w:b/>
          <w:bCs/>
          <w:color w:val="000000"/>
          <w:sz w:val="20"/>
          <w:szCs w:val="20"/>
        </w:rPr>
        <w:t>/site manager may not review his/her own transactions</w:t>
      </w:r>
      <w:r w:rsidR="00DD2404">
        <w:rPr>
          <w:bCs/>
          <w:color w:val="000000"/>
          <w:sz w:val="20"/>
          <w:szCs w:val="20"/>
        </w:rPr>
        <w:t xml:space="preserve">. </w:t>
      </w:r>
      <w:r w:rsidRPr="00505629">
        <w:rPr>
          <w:color w:val="000000"/>
          <w:sz w:val="20"/>
          <w:szCs w:val="20"/>
        </w:rPr>
        <w:t>Exceptions are</w:t>
      </w:r>
      <w:r>
        <w:rPr>
          <w:color w:val="000000"/>
          <w:sz w:val="20"/>
          <w:szCs w:val="20"/>
        </w:rPr>
        <w:t xml:space="preserve"> allowed when</w:t>
      </w:r>
      <w:r w:rsidR="00F625C0">
        <w:rPr>
          <w:color w:val="000000"/>
          <w:sz w:val="20"/>
          <w:szCs w:val="20"/>
        </w:rPr>
        <w:t xml:space="preserve"> </w:t>
      </w:r>
      <w:r w:rsidR="005373D2">
        <w:rPr>
          <w:color w:val="000000"/>
          <w:sz w:val="20"/>
          <w:szCs w:val="20"/>
        </w:rPr>
        <w:t xml:space="preserve">justified, </w:t>
      </w:r>
      <w:r w:rsidR="005373D2" w:rsidRPr="00505629">
        <w:rPr>
          <w:color w:val="000000"/>
          <w:sz w:val="20"/>
          <w:szCs w:val="20"/>
        </w:rPr>
        <w:t>approved</w:t>
      </w:r>
      <w:r w:rsidR="005373D2">
        <w:rPr>
          <w:color w:val="000000"/>
          <w:sz w:val="20"/>
          <w:szCs w:val="20"/>
        </w:rPr>
        <w:t xml:space="preserve"> and include compensating controls</w:t>
      </w:r>
      <w:r w:rsidR="00DD2404">
        <w:rPr>
          <w:color w:val="000000"/>
          <w:sz w:val="20"/>
          <w:szCs w:val="20"/>
        </w:rPr>
        <w:t xml:space="preserve">. </w:t>
      </w:r>
      <w:r w:rsidR="005F6D93" w:rsidRPr="004C019C">
        <w:rPr>
          <w:color w:val="000000"/>
          <w:sz w:val="20"/>
          <w:szCs w:val="20"/>
        </w:rPr>
        <w:t xml:space="preserve">The </w:t>
      </w:r>
      <w:r w:rsidR="005F6D93">
        <w:rPr>
          <w:color w:val="000000"/>
          <w:sz w:val="20"/>
          <w:szCs w:val="20"/>
        </w:rPr>
        <w:t>superviso</w:t>
      </w:r>
      <w:r w:rsidR="005F6D93" w:rsidRPr="004C019C">
        <w:rPr>
          <w:color w:val="000000"/>
          <w:sz w:val="20"/>
          <w:szCs w:val="20"/>
        </w:rPr>
        <w:t>r/site manager signs the purchasing card record for all cardholders for whom they review certifying all transactions are authorized and that polic</w:t>
      </w:r>
      <w:r w:rsidR="005F6D93">
        <w:rPr>
          <w:color w:val="000000"/>
          <w:sz w:val="20"/>
          <w:szCs w:val="20"/>
        </w:rPr>
        <w:t>ies</w:t>
      </w:r>
      <w:r w:rsidR="005F6D93" w:rsidRPr="004C019C">
        <w:rPr>
          <w:color w:val="000000"/>
          <w:sz w:val="20"/>
          <w:szCs w:val="20"/>
        </w:rPr>
        <w:t xml:space="preserve"> and procedures have been followed</w:t>
      </w:r>
      <w:r w:rsidR="00DD2404">
        <w:rPr>
          <w:color w:val="000000"/>
          <w:sz w:val="20"/>
          <w:szCs w:val="20"/>
        </w:rPr>
        <w:t xml:space="preserve">. </w:t>
      </w:r>
      <w:r w:rsidR="005F6D93" w:rsidRPr="004C019C">
        <w:rPr>
          <w:color w:val="000000"/>
          <w:sz w:val="20"/>
          <w:szCs w:val="20"/>
        </w:rPr>
        <w:t xml:space="preserve">The </w:t>
      </w:r>
      <w:r w:rsidR="005F6D93">
        <w:rPr>
          <w:color w:val="000000"/>
          <w:sz w:val="20"/>
          <w:szCs w:val="20"/>
        </w:rPr>
        <w:t>superviso</w:t>
      </w:r>
      <w:r w:rsidR="005F6D93" w:rsidRPr="004C019C">
        <w:rPr>
          <w:color w:val="000000"/>
          <w:sz w:val="20"/>
          <w:szCs w:val="20"/>
        </w:rPr>
        <w:t>r/site manager then ensures the records are stored in the designated record</w:t>
      </w:r>
      <w:r w:rsidR="005F6D93">
        <w:rPr>
          <w:color w:val="000000"/>
          <w:sz w:val="20"/>
          <w:szCs w:val="20"/>
        </w:rPr>
        <w:t xml:space="preserve"> retention area</w:t>
      </w:r>
      <w:r w:rsidR="005F6D93" w:rsidRPr="00505629">
        <w:rPr>
          <w:color w:val="000000"/>
          <w:sz w:val="20"/>
          <w:szCs w:val="20"/>
        </w:rPr>
        <w:t>.</w:t>
      </w:r>
    </w:p>
    <w:p w14:paraId="166E9C9A" w14:textId="77777777" w:rsidR="005F6D93" w:rsidRDefault="005F6D93" w:rsidP="00AF3D47">
      <w:pPr>
        <w:autoSpaceDE w:val="0"/>
        <w:autoSpaceDN w:val="0"/>
        <w:adjustRightInd w:val="0"/>
        <w:ind w:left="0" w:firstLine="0"/>
        <w:rPr>
          <w:b/>
          <w:bCs/>
          <w:color w:val="000000"/>
          <w:sz w:val="20"/>
          <w:szCs w:val="20"/>
        </w:rPr>
      </w:pPr>
    </w:p>
    <w:p w14:paraId="2C7A7BAA" w14:textId="77777777" w:rsidR="00B13EB1" w:rsidRPr="008B5D1E" w:rsidRDefault="00B13EB1" w:rsidP="00AF3D47">
      <w:pPr>
        <w:autoSpaceDE w:val="0"/>
        <w:autoSpaceDN w:val="0"/>
        <w:adjustRightInd w:val="0"/>
        <w:ind w:left="0" w:firstLine="0"/>
        <w:outlineLvl w:val="0"/>
        <w:rPr>
          <w:b/>
          <w:bCs/>
          <w:color w:val="000000"/>
          <w:sz w:val="20"/>
          <w:szCs w:val="20"/>
        </w:rPr>
      </w:pPr>
      <w:r w:rsidRPr="008B5D1E">
        <w:rPr>
          <w:b/>
          <w:bCs/>
          <w:color w:val="000000"/>
          <w:sz w:val="20"/>
          <w:szCs w:val="20"/>
        </w:rPr>
        <w:t>Q. What reviews/controls are in place to protect the University from fraudulent charges?</w:t>
      </w:r>
    </w:p>
    <w:p w14:paraId="71E6F9AD" w14:textId="77777777" w:rsidR="00B13EB1" w:rsidRPr="00505629" w:rsidRDefault="00B13EB1" w:rsidP="00F625C0">
      <w:pPr>
        <w:autoSpaceDE w:val="0"/>
        <w:autoSpaceDN w:val="0"/>
        <w:adjustRightInd w:val="0"/>
        <w:ind w:left="270" w:hanging="270"/>
        <w:rPr>
          <w:color w:val="000000"/>
          <w:sz w:val="20"/>
          <w:szCs w:val="20"/>
        </w:rPr>
      </w:pPr>
      <w:r w:rsidRPr="00505629">
        <w:rPr>
          <w:color w:val="000000"/>
          <w:sz w:val="20"/>
          <w:szCs w:val="20"/>
        </w:rPr>
        <w:t>A. Cardholders sign a cardholder agreement,</w:t>
      </w:r>
      <w:r>
        <w:rPr>
          <w:color w:val="000000"/>
          <w:sz w:val="20"/>
          <w:szCs w:val="20"/>
        </w:rPr>
        <w:t xml:space="preserve"> </w:t>
      </w:r>
      <w:r w:rsidRPr="00505629">
        <w:rPr>
          <w:color w:val="000000"/>
          <w:sz w:val="20"/>
          <w:szCs w:val="20"/>
        </w:rPr>
        <w:t xml:space="preserve">approved by the </w:t>
      </w:r>
      <w:r>
        <w:rPr>
          <w:color w:val="000000"/>
          <w:sz w:val="20"/>
          <w:szCs w:val="20"/>
        </w:rPr>
        <w:t>d</w:t>
      </w:r>
      <w:r w:rsidRPr="00505629">
        <w:rPr>
          <w:color w:val="000000"/>
          <w:sz w:val="20"/>
          <w:szCs w:val="20"/>
        </w:rPr>
        <w:t>epartment, and attend a comprehensive training session prior to</w:t>
      </w:r>
      <w:r>
        <w:rPr>
          <w:color w:val="000000"/>
          <w:sz w:val="20"/>
          <w:szCs w:val="20"/>
        </w:rPr>
        <w:t xml:space="preserve"> </w:t>
      </w:r>
      <w:r w:rsidRPr="00505629">
        <w:rPr>
          <w:color w:val="000000"/>
          <w:sz w:val="20"/>
          <w:szCs w:val="20"/>
        </w:rPr>
        <w:t>receiving a purchasing c</w:t>
      </w:r>
      <w:r w:rsidR="0006282F">
        <w:rPr>
          <w:color w:val="000000"/>
          <w:sz w:val="20"/>
          <w:szCs w:val="20"/>
        </w:rPr>
        <w:t>ard</w:t>
      </w:r>
      <w:r w:rsidR="00DD2404">
        <w:rPr>
          <w:color w:val="000000"/>
          <w:sz w:val="20"/>
          <w:szCs w:val="20"/>
        </w:rPr>
        <w:t xml:space="preserve">. </w:t>
      </w:r>
      <w:r w:rsidR="0006282F">
        <w:rPr>
          <w:color w:val="000000"/>
          <w:sz w:val="20"/>
          <w:szCs w:val="20"/>
        </w:rPr>
        <w:t xml:space="preserve">Transactions are posted in Access Online </w:t>
      </w:r>
      <w:r w:rsidRPr="00505629">
        <w:rPr>
          <w:color w:val="000000"/>
          <w:sz w:val="20"/>
          <w:szCs w:val="20"/>
        </w:rPr>
        <w:t>for review by the cardholder</w:t>
      </w:r>
      <w:r w:rsidR="00C706C7">
        <w:rPr>
          <w:color w:val="000000"/>
          <w:sz w:val="20"/>
          <w:szCs w:val="20"/>
        </w:rPr>
        <w:t xml:space="preserve"> and</w:t>
      </w:r>
      <w:r w:rsidR="008F559B">
        <w:rPr>
          <w:color w:val="000000"/>
          <w:sz w:val="20"/>
          <w:szCs w:val="20"/>
        </w:rPr>
        <w:t xml:space="preserve"> supervisor</w:t>
      </w:r>
      <w:r w:rsidR="00C706C7">
        <w:rPr>
          <w:color w:val="000000"/>
          <w:sz w:val="20"/>
          <w:szCs w:val="20"/>
        </w:rPr>
        <w:t>/</w:t>
      </w:r>
      <w:r w:rsidR="008F559B">
        <w:rPr>
          <w:color w:val="000000"/>
          <w:sz w:val="20"/>
          <w:szCs w:val="20"/>
        </w:rPr>
        <w:t>s</w:t>
      </w:r>
      <w:r w:rsidR="0006282F">
        <w:rPr>
          <w:color w:val="000000"/>
          <w:sz w:val="20"/>
          <w:szCs w:val="20"/>
        </w:rPr>
        <w:t xml:space="preserve">ite </w:t>
      </w:r>
      <w:r w:rsidR="008F559B">
        <w:rPr>
          <w:color w:val="000000"/>
          <w:sz w:val="20"/>
          <w:szCs w:val="20"/>
        </w:rPr>
        <w:t>m</w:t>
      </w:r>
      <w:r w:rsidR="0006282F">
        <w:rPr>
          <w:color w:val="000000"/>
          <w:sz w:val="20"/>
          <w:szCs w:val="20"/>
        </w:rPr>
        <w:t>anager</w:t>
      </w:r>
      <w:r w:rsidR="00DD2404">
        <w:rPr>
          <w:color w:val="000000"/>
          <w:sz w:val="20"/>
          <w:szCs w:val="20"/>
        </w:rPr>
        <w:t xml:space="preserve">. </w:t>
      </w:r>
      <w:r w:rsidRPr="00505629">
        <w:rPr>
          <w:color w:val="000000"/>
          <w:sz w:val="20"/>
          <w:szCs w:val="20"/>
        </w:rPr>
        <w:t>The</w:t>
      </w:r>
      <w:r w:rsidR="0006282F">
        <w:rPr>
          <w:color w:val="000000"/>
          <w:sz w:val="20"/>
          <w:szCs w:val="20"/>
        </w:rPr>
        <w:t xml:space="preserve"> </w:t>
      </w:r>
      <w:r w:rsidR="00C706C7">
        <w:rPr>
          <w:color w:val="000000"/>
          <w:sz w:val="20"/>
          <w:szCs w:val="20"/>
        </w:rPr>
        <w:t xml:space="preserve">cardholder is assigned a </w:t>
      </w:r>
      <w:r w:rsidR="005373D2">
        <w:rPr>
          <w:color w:val="000000"/>
          <w:sz w:val="20"/>
          <w:szCs w:val="20"/>
        </w:rPr>
        <w:t>supervisor</w:t>
      </w:r>
      <w:r w:rsidR="00C706C7" w:rsidRPr="004C019C">
        <w:rPr>
          <w:color w:val="000000"/>
          <w:sz w:val="20"/>
          <w:szCs w:val="20"/>
        </w:rPr>
        <w:t>/site manager</w:t>
      </w:r>
      <w:r w:rsidRPr="004C019C">
        <w:rPr>
          <w:color w:val="000000"/>
          <w:sz w:val="20"/>
          <w:szCs w:val="20"/>
        </w:rPr>
        <w:t xml:space="preserve"> who</w:t>
      </w:r>
      <w:r w:rsidRPr="00505629">
        <w:rPr>
          <w:color w:val="000000"/>
          <w:sz w:val="20"/>
          <w:szCs w:val="20"/>
        </w:rPr>
        <w:t xml:space="preserve"> is responsible for ensuring charges are authorized</w:t>
      </w:r>
      <w:r>
        <w:rPr>
          <w:color w:val="000000"/>
          <w:sz w:val="20"/>
          <w:szCs w:val="20"/>
        </w:rPr>
        <w:t xml:space="preserve"> </w:t>
      </w:r>
      <w:r w:rsidRPr="00505629">
        <w:rPr>
          <w:color w:val="000000"/>
          <w:sz w:val="20"/>
          <w:szCs w:val="20"/>
        </w:rPr>
        <w:t xml:space="preserve">and policy and procedures are followed - </w:t>
      </w:r>
      <w:r w:rsidRPr="005373D2">
        <w:rPr>
          <w:i/>
          <w:color w:val="000000"/>
          <w:sz w:val="20"/>
          <w:szCs w:val="20"/>
        </w:rPr>
        <w:t>the review process is critical in the prevention of fra</w:t>
      </w:r>
      <w:r w:rsidR="008A2A31" w:rsidRPr="005373D2">
        <w:rPr>
          <w:i/>
          <w:color w:val="000000"/>
          <w:sz w:val="20"/>
          <w:szCs w:val="20"/>
        </w:rPr>
        <w:t>ud</w:t>
      </w:r>
      <w:r w:rsidR="00DD2404">
        <w:rPr>
          <w:color w:val="000000"/>
          <w:sz w:val="20"/>
          <w:szCs w:val="20"/>
        </w:rPr>
        <w:t xml:space="preserve">. </w:t>
      </w:r>
      <w:r w:rsidR="008A2A31">
        <w:rPr>
          <w:color w:val="000000"/>
          <w:sz w:val="20"/>
          <w:szCs w:val="20"/>
        </w:rPr>
        <w:t xml:space="preserve">The </w:t>
      </w:r>
      <w:r w:rsidR="00C706C7" w:rsidRPr="004C019C">
        <w:rPr>
          <w:color w:val="000000"/>
          <w:sz w:val="20"/>
          <w:szCs w:val="20"/>
        </w:rPr>
        <w:t xml:space="preserve">Dean/Director’s Office, </w:t>
      </w:r>
      <w:r w:rsidR="008A2A31" w:rsidRPr="004C019C">
        <w:rPr>
          <w:color w:val="000000"/>
          <w:sz w:val="20"/>
          <w:szCs w:val="20"/>
        </w:rPr>
        <w:t>Purchasing</w:t>
      </w:r>
      <w:r w:rsidR="008A2A31">
        <w:rPr>
          <w:color w:val="000000"/>
          <w:sz w:val="20"/>
          <w:szCs w:val="20"/>
        </w:rPr>
        <w:t xml:space="preserve"> Card Program </w:t>
      </w:r>
      <w:r w:rsidRPr="00505629">
        <w:rPr>
          <w:color w:val="000000"/>
          <w:sz w:val="20"/>
          <w:szCs w:val="20"/>
        </w:rPr>
        <w:t>Administrator</w:t>
      </w:r>
      <w:r w:rsidR="008A2A31">
        <w:rPr>
          <w:color w:val="000000"/>
          <w:sz w:val="20"/>
          <w:szCs w:val="20"/>
        </w:rPr>
        <w:t xml:space="preserve"> (PCPA)</w:t>
      </w:r>
      <w:r w:rsidR="00C706C7">
        <w:rPr>
          <w:color w:val="000000"/>
          <w:sz w:val="20"/>
          <w:szCs w:val="20"/>
        </w:rPr>
        <w:t xml:space="preserve">, </w:t>
      </w:r>
      <w:r w:rsidRPr="00505629">
        <w:rPr>
          <w:color w:val="000000"/>
          <w:sz w:val="20"/>
          <w:szCs w:val="20"/>
        </w:rPr>
        <w:t>a</w:t>
      </w:r>
      <w:r w:rsidR="0006282F">
        <w:rPr>
          <w:color w:val="000000"/>
          <w:sz w:val="20"/>
          <w:szCs w:val="20"/>
        </w:rPr>
        <w:t xml:space="preserve">nd the </w:t>
      </w:r>
      <w:r w:rsidR="00C97491" w:rsidRPr="00EB1B19">
        <w:rPr>
          <w:sz w:val="20"/>
          <w:szCs w:val="20"/>
        </w:rPr>
        <w:t xml:space="preserve">Office of </w:t>
      </w:r>
      <w:r w:rsidR="00C706C7" w:rsidRPr="00EB1B19">
        <w:rPr>
          <w:sz w:val="20"/>
          <w:szCs w:val="20"/>
        </w:rPr>
        <w:t xml:space="preserve">Internal Audit </w:t>
      </w:r>
      <w:r w:rsidR="0006282F" w:rsidRPr="00EB1B19">
        <w:rPr>
          <w:sz w:val="20"/>
          <w:szCs w:val="20"/>
        </w:rPr>
        <w:t>have access to Access Online</w:t>
      </w:r>
      <w:r w:rsidR="00C706C7" w:rsidRPr="00EB1B19">
        <w:rPr>
          <w:sz w:val="20"/>
          <w:szCs w:val="20"/>
        </w:rPr>
        <w:t xml:space="preserve"> and do transaction/processing reviews</w:t>
      </w:r>
      <w:r w:rsidR="00C97491" w:rsidRPr="00EB1B19">
        <w:rPr>
          <w:sz w:val="20"/>
          <w:szCs w:val="20"/>
        </w:rPr>
        <w:t xml:space="preserve"> and audits</w:t>
      </w:r>
      <w:r w:rsidRPr="00505629">
        <w:rPr>
          <w:color w:val="000000"/>
          <w:sz w:val="20"/>
          <w:szCs w:val="20"/>
        </w:rPr>
        <w:t>.</w:t>
      </w:r>
    </w:p>
    <w:p w14:paraId="450568A5" w14:textId="77777777" w:rsidR="00B13EB1" w:rsidRPr="00505629" w:rsidRDefault="00B13EB1" w:rsidP="00AF3D47">
      <w:pPr>
        <w:autoSpaceDE w:val="0"/>
        <w:autoSpaceDN w:val="0"/>
        <w:adjustRightInd w:val="0"/>
        <w:ind w:left="0" w:firstLine="0"/>
        <w:rPr>
          <w:color w:val="000000"/>
          <w:sz w:val="20"/>
          <w:szCs w:val="20"/>
        </w:rPr>
      </w:pPr>
    </w:p>
    <w:p w14:paraId="7B8C5316" w14:textId="77777777" w:rsidR="00B13EB1" w:rsidRPr="008B5D1E"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B5D1E">
        <w:rPr>
          <w:b/>
          <w:bCs/>
          <w:color w:val="000000"/>
          <w:sz w:val="20"/>
          <w:szCs w:val="20"/>
        </w:rPr>
        <w:t xml:space="preserve"> Are there restrictions associated with the purchasing card?</w:t>
      </w:r>
    </w:p>
    <w:p w14:paraId="515C6854" w14:textId="77777777" w:rsidR="00B13EB1"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Yes. These restrictions are detailed in the U</w:t>
      </w:r>
      <w:r w:rsidR="00B13EB1">
        <w:rPr>
          <w:color w:val="000000"/>
          <w:sz w:val="20"/>
          <w:szCs w:val="20"/>
        </w:rPr>
        <w:t>W</w:t>
      </w:r>
      <w:r w:rsidR="00B13EB1" w:rsidRPr="00505629">
        <w:rPr>
          <w:color w:val="000000"/>
          <w:sz w:val="20"/>
          <w:szCs w:val="20"/>
        </w:rPr>
        <w:t xml:space="preserve"> </w:t>
      </w:r>
      <w:r w:rsidR="008F559B">
        <w:rPr>
          <w:color w:val="000000"/>
          <w:sz w:val="20"/>
          <w:szCs w:val="20"/>
        </w:rPr>
        <w:t xml:space="preserve">System </w:t>
      </w:r>
      <w:r w:rsidR="00A11EF8">
        <w:rPr>
          <w:color w:val="000000"/>
          <w:sz w:val="20"/>
          <w:szCs w:val="20"/>
        </w:rPr>
        <w:t>Policy and Procedure Manual</w:t>
      </w:r>
      <w:r w:rsidR="00B13EB1" w:rsidRPr="00505629">
        <w:rPr>
          <w:color w:val="000000"/>
          <w:sz w:val="20"/>
          <w:szCs w:val="20"/>
        </w:rPr>
        <w:t xml:space="preserve"> and highlighted during the</w:t>
      </w:r>
      <w:r w:rsidR="00B13EB1">
        <w:rPr>
          <w:color w:val="000000"/>
          <w:sz w:val="20"/>
          <w:szCs w:val="20"/>
        </w:rPr>
        <w:t xml:space="preserve"> </w:t>
      </w:r>
      <w:r w:rsidR="00B13EB1" w:rsidRPr="00505629">
        <w:rPr>
          <w:color w:val="000000"/>
          <w:sz w:val="20"/>
          <w:szCs w:val="20"/>
        </w:rPr>
        <w:t>purchasing card training session</w:t>
      </w:r>
      <w:r w:rsidR="00DD2404">
        <w:rPr>
          <w:color w:val="000000"/>
          <w:sz w:val="20"/>
          <w:szCs w:val="20"/>
        </w:rPr>
        <w:t xml:space="preserve">. </w:t>
      </w:r>
      <w:r w:rsidR="00B13EB1" w:rsidRPr="00505629">
        <w:rPr>
          <w:color w:val="000000"/>
          <w:sz w:val="20"/>
          <w:szCs w:val="20"/>
        </w:rPr>
        <w:t>Restrictions are categorized as 1) restricted at point of</w:t>
      </w:r>
      <w:r w:rsidR="00B13EB1">
        <w:rPr>
          <w:color w:val="000000"/>
          <w:sz w:val="20"/>
          <w:szCs w:val="20"/>
        </w:rPr>
        <w:t xml:space="preserve"> </w:t>
      </w:r>
      <w:r w:rsidR="00B13EB1" w:rsidRPr="00505629">
        <w:rPr>
          <w:color w:val="000000"/>
          <w:sz w:val="20"/>
          <w:szCs w:val="20"/>
        </w:rPr>
        <w:t>sale and 2) restricted at other than point of sale.</w:t>
      </w:r>
    </w:p>
    <w:p w14:paraId="611B49BC" w14:textId="77777777" w:rsidR="004C019C" w:rsidRDefault="004C019C" w:rsidP="00AF3D47">
      <w:pPr>
        <w:autoSpaceDE w:val="0"/>
        <w:autoSpaceDN w:val="0"/>
        <w:adjustRightInd w:val="0"/>
        <w:ind w:left="0" w:firstLine="0"/>
        <w:rPr>
          <w:b/>
          <w:color w:val="000000"/>
          <w:sz w:val="20"/>
          <w:szCs w:val="20"/>
        </w:rPr>
      </w:pPr>
    </w:p>
    <w:p w14:paraId="6EE8AEB9" w14:textId="77777777" w:rsidR="00B13EB1" w:rsidRPr="00D96952" w:rsidRDefault="00B13EB1" w:rsidP="00AF3D47">
      <w:pPr>
        <w:autoSpaceDE w:val="0"/>
        <w:autoSpaceDN w:val="0"/>
        <w:adjustRightInd w:val="0"/>
        <w:ind w:left="0" w:firstLine="0"/>
        <w:rPr>
          <w:b/>
          <w:color w:val="000000"/>
          <w:sz w:val="20"/>
          <w:szCs w:val="20"/>
        </w:rPr>
      </w:pPr>
      <w:r w:rsidRPr="00D96952">
        <w:rPr>
          <w:b/>
          <w:color w:val="000000"/>
          <w:sz w:val="20"/>
          <w:szCs w:val="20"/>
        </w:rPr>
        <w:t>1. Point of Sale Restrictions – transaction will not go through (decline):</w:t>
      </w:r>
    </w:p>
    <w:p w14:paraId="6F83F1F4" w14:textId="77777777" w:rsidR="00B13EB1" w:rsidRPr="00505629" w:rsidRDefault="00B13EB1" w:rsidP="007B1E4A">
      <w:pPr>
        <w:numPr>
          <w:ilvl w:val="0"/>
          <w:numId w:val="52"/>
        </w:numPr>
        <w:tabs>
          <w:tab w:val="clear" w:pos="216"/>
          <w:tab w:val="num" w:pos="432"/>
        </w:tabs>
        <w:autoSpaceDE w:val="0"/>
        <w:autoSpaceDN w:val="0"/>
        <w:adjustRightInd w:val="0"/>
        <w:ind w:left="180" w:firstLine="0"/>
        <w:rPr>
          <w:color w:val="000000"/>
          <w:sz w:val="20"/>
          <w:szCs w:val="20"/>
        </w:rPr>
      </w:pPr>
      <w:r w:rsidRPr="00505629">
        <w:rPr>
          <w:color w:val="000000"/>
          <w:sz w:val="20"/>
          <w:szCs w:val="20"/>
        </w:rPr>
        <w:t>Exceeds single purchase limit</w:t>
      </w:r>
    </w:p>
    <w:p w14:paraId="33E61C7F" w14:textId="77777777" w:rsidR="00B13EB1" w:rsidRPr="004C019C" w:rsidRDefault="00B13EB1" w:rsidP="007B1E4A">
      <w:pPr>
        <w:numPr>
          <w:ilvl w:val="0"/>
          <w:numId w:val="52"/>
        </w:numPr>
        <w:tabs>
          <w:tab w:val="clear" w:pos="216"/>
          <w:tab w:val="num" w:pos="432"/>
        </w:tabs>
        <w:autoSpaceDE w:val="0"/>
        <w:autoSpaceDN w:val="0"/>
        <w:adjustRightInd w:val="0"/>
        <w:ind w:left="180" w:firstLine="0"/>
        <w:rPr>
          <w:color w:val="000000"/>
          <w:sz w:val="20"/>
          <w:szCs w:val="20"/>
        </w:rPr>
      </w:pPr>
      <w:r w:rsidRPr="00EB1B19">
        <w:rPr>
          <w:sz w:val="20"/>
          <w:szCs w:val="20"/>
        </w:rPr>
        <w:t xml:space="preserve">Exceeds </w:t>
      </w:r>
      <w:r w:rsidR="00385C79" w:rsidRPr="00EB1B19">
        <w:rPr>
          <w:sz w:val="20"/>
          <w:szCs w:val="20"/>
        </w:rPr>
        <w:t>biweekly</w:t>
      </w:r>
      <w:r w:rsidRPr="00EB1B19">
        <w:rPr>
          <w:sz w:val="20"/>
          <w:szCs w:val="20"/>
        </w:rPr>
        <w:t xml:space="preserve"> </w:t>
      </w:r>
      <w:r w:rsidRPr="00505629">
        <w:rPr>
          <w:color w:val="000000"/>
          <w:sz w:val="20"/>
          <w:szCs w:val="20"/>
        </w:rPr>
        <w:t>credit limit</w:t>
      </w:r>
    </w:p>
    <w:p w14:paraId="1DDFFB8C" w14:textId="77777777" w:rsidR="00B13EB1" w:rsidRPr="00505629" w:rsidRDefault="00B13EB1" w:rsidP="007B1E4A">
      <w:pPr>
        <w:numPr>
          <w:ilvl w:val="0"/>
          <w:numId w:val="52"/>
        </w:numPr>
        <w:tabs>
          <w:tab w:val="clear" w:pos="216"/>
          <w:tab w:val="num" w:pos="432"/>
        </w:tabs>
        <w:autoSpaceDE w:val="0"/>
        <w:autoSpaceDN w:val="0"/>
        <w:adjustRightInd w:val="0"/>
        <w:ind w:left="180" w:firstLine="0"/>
        <w:rPr>
          <w:color w:val="000000"/>
          <w:sz w:val="20"/>
          <w:szCs w:val="20"/>
        </w:rPr>
      </w:pPr>
      <w:r w:rsidRPr="00505629">
        <w:rPr>
          <w:color w:val="000000"/>
          <w:sz w:val="20"/>
          <w:szCs w:val="20"/>
        </w:rPr>
        <w:t>Cash advances (ATM machines)</w:t>
      </w:r>
    </w:p>
    <w:p w14:paraId="34C1E14F" w14:textId="77777777" w:rsidR="00B13EB1" w:rsidRDefault="00B13EB1" w:rsidP="007B1E4A">
      <w:pPr>
        <w:numPr>
          <w:ilvl w:val="0"/>
          <w:numId w:val="52"/>
        </w:numPr>
        <w:tabs>
          <w:tab w:val="clear" w:pos="216"/>
          <w:tab w:val="num" w:pos="432"/>
        </w:tabs>
        <w:autoSpaceDE w:val="0"/>
        <w:autoSpaceDN w:val="0"/>
        <w:adjustRightInd w:val="0"/>
        <w:ind w:left="180" w:firstLine="0"/>
        <w:rPr>
          <w:color w:val="000000"/>
          <w:sz w:val="20"/>
          <w:szCs w:val="20"/>
        </w:rPr>
      </w:pPr>
      <w:r w:rsidRPr="00505629">
        <w:rPr>
          <w:color w:val="000000"/>
          <w:sz w:val="20"/>
          <w:szCs w:val="20"/>
        </w:rPr>
        <w:t>Some personal services</w:t>
      </w:r>
    </w:p>
    <w:p w14:paraId="0CED5710" w14:textId="77777777" w:rsidR="004611C1" w:rsidRPr="00505629" w:rsidRDefault="004611C1" w:rsidP="007B1E4A">
      <w:pPr>
        <w:numPr>
          <w:ilvl w:val="0"/>
          <w:numId w:val="52"/>
        </w:numPr>
        <w:tabs>
          <w:tab w:val="clear" w:pos="216"/>
          <w:tab w:val="num" w:pos="432"/>
        </w:tabs>
        <w:autoSpaceDE w:val="0"/>
        <w:autoSpaceDN w:val="0"/>
        <w:adjustRightInd w:val="0"/>
        <w:ind w:left="180" w:firstLine="0"/>
        <w:rPr>
          <w:color w:val="000000"/>
          <w:sz w:val="20"/>
          <w:szCs w:val="20"/>
        </w:rPr>
      </w:pPr>
      <w:r>
        <w:rPr>
          <w:color w:val="000000"/>
          <w:sz w:val="20"/>
          <w:szCs w:val="20"/>
        </w:rPr>
        <w:t>Items listed in Appendix D</w:t>
      </w:r>
      <w:r w:rsidR="00A860B7">
        <w:rPr>
          <w:color w:val="000000"/>
          <w:sz w:val="20"/>
          <w:szCs w:val="20"/>
        </w:rPr>
        <w:t>,</w:t>
      </w:r>
      <w:r w:rsidR="00965BE5">
        <w:rPr>
          <w:color w:val="000000"/>
          <w:sz w:val="20"/>
          <w:szCs w:val="20"/>
        </w:rPr>
        <w:t xml:space="preserve"> s</w:t>
      </w:r>
      <w:r>
        <w:rPr>
          <w:color w:val="000000"/>
          <w:sz w:val="20"/>
          <w:szCs w:val="20"/>
        </w:rPr>
        <w:t>ection 115C</w:t>
      </w:r>
    </w:p>
    <w:p w14:paraId="0831BF9B" w14:textId="77777777" w:rsidR="004C019C" w:rsidRDefault="004C019C" w:rsidP="00AF3D47">
      <w:pPr>
        <w:autoSpaceDE w:val="0"/>
        <w:autoSpaceDN w:val="0"/>
        <w:adjustRightInd w:val="0"/>
        <w:ind w:left="0" w:firstLine="0"/>
        <w:rPr>
          <w:color w:val="000000"/>
          <w:sz w:val="20"/>
          <w:szCs w:val="20"/>
        </w:rPr>
      </w:pPr>
    </w:p>
    <w:p w14:paraId="77905906" w14:textId="77777777" w:rsidR="00B13EB1" w:rsidRPr="00D96952" w:rsidRDefault="00B13EB1" w:rsidP="00D6600D">
      <w:pPr>
        <w:autoSpaceDE w:val="0"/>
        <w:autoSpaceDN w:val="0"/>
        <w:adjustRightInd w:val="0"/>
        <w:ind w:left="180" w:hanging="180"/>
        <w:rPr>
          <w:b/>
          <w:color w:val="000000"/>
          <w:sz w:val="20"/>
          <w:szCs w:val="20"/>
        </w:rPr>
      </w:pPr>
      <w:r w:rsidRPr="00A60208">
        <w:rPr>
          <w:b/>
          <w:color w:val="000000"/>
          <w:sz w:val="20"/>
          <w:szCs w:val="20"/>
        </w:rPr>
        <w:t>2. Other</w:t>
      </w:r>
      <w:r w:rsidRPr="00D96952">
        <w:rPr>
          <w:b/>
          <w:color w:val="000000"/>
          <w:sz w:val="20"/>
          <w:szCs w:val="20"/>
        </w:rPr>
        <w:t xml:space="preserve"> than at Point of Sale –</w:t>
      </w:r>
      <w:r w:rsidR="004C019C">
        <w:rPr>
          <w:b/>
          <w:color w:val="000000"/>
          <w:sz w:val="20"/>
          <w:szCs w:val="20"/>
        </w:rPr>
        <w:t xml:space="preserve"> a</w:t>
      </w:r>
      <w:r w:rsidRPr="00D96952">
        <w:rPr>
          <w:b/>
          <w:color w:val="000000"/>
          <w:sz w:val="20"/>
          <w:szCs w:val="20"/>
        </w:rPr>
        <w:t xml:space="preserve"> transaction may go through but violates law, policy</w:t>
      </w:r>
      <w:r w:rsidR="00380077">
        <w:rPr>
          <w:b/>
          <w:color w:val="000000"/>
          <w:sz w:val="20"/>
          <w:szCs w:val="20"/>
        </w:rPr>
        <w:t>,</w:t>
      </w:r>
      <w:r w:rsidRPr="00D96952">
        <w:rPr>
          <w:b/>
          <w:color w:val="000000"/>
          <w:sz w:val="20"/>
          <w:szCs w:val="20"/>
        </w:rPr>
        <w:t xml:space="preserve"> or</w:t>
      </w:r>
      <w:r w:rsidR="00D96952">
        <w:rPr>
          <w:b/>
          <w:color w:val="000000"/>
          <w:sz w:val="20"/>
          <w:szCs w:val="20"/>
        </w:rPr>
        <w:t xml:space="preserve"> </w:t>
      </w:r>
      <w:r w:rsidRPr="00D96952">
        <w:rPr>
          <w:b/>
          <w:color w:val="000000"/>
          <w:sz w:val="20"/>
          <w:szCs w:val="20"/>
        </w:rPr>
        <w:t>procedures and should</w:t>
      </w:r>
      <w:r w:rsidR="008A2A31">
        <w:rPr>
          <w:b/>
          <w:color w:val="000000"/>
          <w:sz w:val="20"/>
          <w:szCs w:val="20"/>
        </w:rPr>
        <w:t>,</w:t>
      </w:r>
      <w:r w:rsidRPr="00D96952">
        <w:rPr>
          <w:b/>
          <w:color w:val="000000"/>
          <w:sz w:val="20"/>
          <w:szCs w:val="20"/>
        </w:rPr>
        <w:t xml:space="preserve"> therefore</w:t>
      </w:r>
      <w:r w:rsidR="008A2A31">
        <w:rPr>
          <w:b/>
          <w:color w:val="000000"/>
          <w:sz w:val="20"/>
          <w:szCs w:val="20"/>
        </w:rPr>
        <w:t>,</w:t>
      </w:r>
      <w:r w:rsidRPr="00D96952">
        <w:rPr>
          <w:b/>
          <w:color w:val="000000"/>
          <w:sz w:val="20"/>
          <w:szCs w:val="20"/>
        </w:rPr>
        <w:t xml:space="preserve"> not be made:</w:t>
      </w:r>
    </w:p>
    <w:p w14:paraId="77B43276" w14:textId="77777777" w:rsidR="00B13EB1"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Personal purchases</w:t>
      </w:r>
    </w:p>
    <w:p w14:paraId="5700DFA9" w14:textId="77777777" w:rsidR="003E694C" w:rsidRPr="00505629" w:rsidRDefault="003E694C" w:rsidP="007B1E4A">
      <w:pPr>
        <w:numPr>
          <w:ilvl w:val="0"/>
          <w:numId w:val="53"/>
        </w:numPr>
        <w:tabs>
          <w:tab w:val="clear" w:pos="216"/>
          <w:tab w:val="num" w:pos="432"/>
        </w:tabs>
        <w:autoSpaceDE w:val="0"/>
        <w:autoSpaceDN w:val="0"/>
        <w:adjustRightInd w:val="0"/>
        <w:ind w:left="450" w:hanging="270"/>
        <w:rPr>
          <w:color w:val="000000"/>
          <w:sz w:val="20"/>
          <w:szCs w:val="20"/>
        </w:rPr>
      </w:pPr>
      <w:r>
        <w:rPr>
          <w:color w:val="000000"/>
          <w:sz w:val="20"/>
          <w:szCs w:val="20"/>
        </w:rPr>
        <w:t>Cash Equivalents – Gift Cards, Gift Certificates, etc</w:t>
      </w:r>
      <w:r w:rsidR="00DD2404">
        <w:rPr>
          <w:color w:val="000000"/>
          <w:sz w:val="20"/>
          <w:szCs w:val="20"/>
        </w:rPr>
        <w:t xml:space="preserve">. </w:t>
      </w:r>
      <w:r w:rsidR="007C36CA" w:rsidRPr="003B48FB">
        <w:rPr>
          <w:sz w:val="20"/>
          <w:szCs w:val="20"/>
        </w:rPr>
        <w:t>(See Gift Cards under Commonly Questioned I</w:t>
      </w:r>
      <w:r w:rsidR="00CC449A" w:rsidRPr="003B48FB">
        <w:rPr>
          <w:sz w:val="20"/>
          <w:szCs w:val="20"/>
        </w:rPr>
        <w:t>tems</w:t>
      </w:r>
      <w:r w:rsidR="00C16C3E" w:rsidRPr="003B48FB">
        <w:rPr>
          <w:sz w:val="20"/>
          <w:szCs w:val="20"/>
        </w:rPr>
        <w:t xml:space="preserve"> section</w:t>
      </w:r>
      <w:r w:rsidR="00CC449A" w:rsidRPr="003B48FB">
        <w:rPr>
          <w:sz w:val="20"/>
          <w:szCs w:val="20"/>
        </w:rPr>
        <w:t xml:space="preserve"> for exceptions</w:t>
      </w:r>
      <w:r w:rsidR="00DD2404">
        <w:rPr>
          <w:sz w:val="20"/>
          <w:szCs w:val="20"/>
        </w:rPr>
        <w:t xml:space="preserve">) </w:t>
      </w:r>
    </w:p>
    <w:p w14:paraId="57914DE7" w14:textId="77777777" w:rsidR="00B13EB1" w:rsidRPr="00505629"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Alcohol</w:t>
      </w:r>
    </w:p>
    <w:p w14:paraId="7C668C41" w14:textId="77777777" w:rsidR="00B13EB1" w:rsidRPr="00505629"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Gifts of sentiment (</w:t>
      </w:r>
      <w:r w:rsidR="00D96952">
        <w:rPr>
          <w:color w:val="000000"/>
          <w:sz w:val="20"/>
          <w:szCs w:val="20"/>
        </w:rPr>
        <w:t>i.e.</w:t>
      </w:r>
      <w:r w:rsidR="00E94115">
        <w:rPr>
          <w:color w:val="000000"/>
          <w:sz w:val="20"/>
          <w:szCs w:val="20"/>
        </w:rPr>
        <w:t>,</w:t>
      </w:r>
      <w:r w:rsidR="00D96952">
        <w:rPr>
          <w:color w:val="000000"/>
          <w:sz w:val="20"/>
          <w:szCs w:val="20"/>
        </w:rPr>
        <w:t xml:space="preserve"> </w:t>
      </w:r>
      <w:r w:rsidRPr="00505629">
        <w:rPr>
          <w:color w:val="000000"/>
          <w:sz w:val="20"/>
          <w:szCs w:val="20"/>
        </w:rPr>
        <w:t>flowers for Professional Administrative Assistant’s</w:t>
      </w:r>
      <w:r w:rsidR="00D96952">
        <w:rPr>
          <w:color w:val="000000"/>
          <w:sz w:val="20"/>
          <w:szCs w:val="20"/>
        </w:rPr>
        <w:t xml:space="preserve"> </w:t>
      </w:r>
      <w:r w:rsidRPr="00505629">
        <w:rPr>
          <w:color w:val="000000"/>
          <w:sz w:val="20"/>
          <w:szCs w:val="20"/>
        </w:rPr>
        <w:t>Day – formerly Secretary’s Day, retirements, birthdays)</w:t>
      </w:r>
    </w:p>
    <w:p w14:paraId="051F84B1" w14:textId="77777777" w:rsidR="00B13EB1" w:rsidRPr="00505629" w:rsidRDefault="00557FB6" w:rsidP="007B1E4A">
      <w:pPr>
        <w:numPr>
          <w:ilvl w:val="0"/>
          <w:numId w:val="53"/>
        </w:numPr>
        <w:tabs>
          <w:tab w:val="clear" w:pos="216"/>
          <w:tab w:val="num" w:pos="432"/>
        </w:tabs>
        <w:autoSpaceDE w:val="0"/>
        <w:autoSpaceDN w:val="0"/>
        <w:adjustRightInd w:val="0"/>
        <w:ind w:left="450" w:hanging="270"/>
        <w:rPr>
          <w:color w:val="000000"/>
          <w:sz w:val="20"/>
          <w:szCs w:val="20"/>
        </w:rPr>
      </w:pPr>
      <w:r>
        <w:rPr>
          <w:color w:val="000000"/>
          <w:sz w:val="20"/>
          <w:szCs w:val="20"/>
        </w:rPr>
        <w:t xml:space="preserve">Meals, porterage, telephone calls, room service, laundry, etc. </w:t>
      </w:r>
      <w:r w:rsidR="0006282F">
        <w:rPr>
          <w:color w:val="000000"/>
          <w:sz w:val="20"/>
          <w:szCs w:val="20"/>
        </w:rPr>
        <w:t>in conju</w:t>
      </w:r>
      <w:r w:rsidR="008A2A31">
        <w:rPr>
          <w:color w:val="000000"/>
          <w:sz w:val="20"/>
          <w:szCs w:val="20"/>
        </w:rPr>
        <w:t>n</w:t>
      </w:r>
      <w:r w:rsidR="0006282F">
        <w:rPr>
          <w:color w:val="000000"/>
          <w:sz w:val="20"/>
          <w:szCs w:val="20"/>
        </w:rPr>
        <w:t xml:space="preserve">ction with </w:t>
      </w:r>
      <w:r w:rsidR="00B13EB1" w:rsidRPr="00505629">
        <w:rPr>
          <w:color w:val="000000"/>
          <w:sz w:val="20"/>
          <w:szCs w:val="20"/>
        </w:rPr>
        <w:t>Hotel</w:t>
      </w:r>
      <w:r>
        <w:rPr>
          <w:color w:val="000000"/>
          <w:sz w:val="20"/>
          <w:szCs w:val="20"/>
        </w:rPr>
        <w:t>/Motel</w:t>
      </w:r>
      <w:r w:rsidR="00B13EB1" w:rsidRPr="00505629">
        <w:rPr>
          <w:color w:val="000000"/>
          <w:sz w:val="20"/>
          <w:szCs w:val="20"/>
        </w:rPr>
        <w:t xml:space="preserve"> charges for lodging</w:t>
      </w:r>
      <w:r w:rsidR="00DD2404">
        <w:rPr>
          <w:color w:val="000000"/>
          <w:sz w:val="20"/>
          <w:szCs w:val="20"/>
        </w:rPr>
        <w:t xml:space="preserve">. </w:t>
      </w:r>
      <w:r w:rsidR="00B13EB1" w:rsidRPr="00505629">
        <w:rPr>
          <w:color w:val="000000"/>
          <w:sz w:val="20"/>
          <w:szCs w:val="20"/>
        </w:rPr>
        <w:t>(</w:t>
      </w:r>
      <w:r w:rsidR="0006282F">
        <w:rPr>
          <w:color w:val="000000"/>
          <w:sz w:val="20"/>
          <w:szCs w:val="20"/>
        </w:rPr>
        <w:t xml:space="preserve">These charges are part of </w:t>
      </w:r>
      <w:r w:rsidR="00B13EB1" w:rsidRPr="00505629">
        <w:rPr>
          <w:color w:val="000000"/>
          <w:sz w:val="20"/>
          <w:szCs w:val="20"/>
        </w:rPr>
        <w:t xml:space="preserve">“travel” </w:t>
      </w:r>
      <w:r w:rsidR="0006282F">
        <w:rPr>
          <w:color w:val="000000"/>
          <w:sz w:val="20"/>
          <w:szCs w:val="20"/>
        </w:rPr>
        <w:t xml:space="preserve">required to be submitted on </w:t>
      </w:r>
      <w:proofErr w:type="gramStart"/>
      <w:r w:rsidR="0006282F">
        <w:rPr>
          <w:color w:val="000000"/>
          <w:sz w:val="20"/>
          <w:szCs w:val="20"/>
        </w:rPr>
        <w:t>a</w:t>
      </w:r>
      <w:proofErr w:type="gramEnd"/>
      <w:r w:rsidR="0006282F">
        <w:rPr>
          <w:color w:val="000000"/>
          <w:sz w:val="20"/>
          <w:szCs w:val="20"/>
        </w:rPr>
        <w:t xml:space="preserve"> Expense Report </w:t>
      </w:r>
      <w:r w:rsidR="00A11EF8">
        <w:rPr>
          <w:color w:val="000000"/>
          <w:sz w:val="20"/>
          <w:szCs w:val="20"/>
        </w:rPr>
        <w:t>(</w:t>
      </w:r>
      <w:r w:rsidR="0063510C" w:rsidRPr="00EB1B19">
        <w:rPr>
          <w:sz w:val="20"/>
          <w:szCs w:val="20"/>
        </w:rPr>
        <w:t>ER</w:t>
      </w:r>
      <w:r w:rsidR="00A11EF8">
        <w:rPr>
          <w:color w:val="000000"/>
          <w:sz w:val="20"/>
          <w:szCs w:val="20"/>
        </w:rPr>
        <w:t xml:space="preserve">) </w:t>
      </w:r>
      <w:r w:rsidR="0006282F">
        <w:rPr>
          <w:color w:val="000000"/>
          <w:sz w:val="20"/>
          <w:szCs w:val="20"/>
        </w:rPr>
        <w:t xml:space="preserve">for </w:t>
      </w:r>
      <w:r>
        <w:rPr>
          <w:color w:val="000000"/>
          <w:sz w:val="20"/>
          <w:szCs w:val="20"/>
        </w:rPr>
        <w:t xml:space="preserve">appropriate </w:t>
      </w:r>
      <w:r w:rsidR="0006282F">
        <w:rPr>
          <w:color w:val="000000"/>
          <w:sz w:val="20"/>
          <w:szCs w:val="20"/>
        </w:rPr>
        <w:t>reimbursement</w:t>
      </w:r>
      <w:r w:rsidR="00A11EF8">
        <w:rPr>
          <w:color w:val="000000"/>
          <w:sz w:val="20"/>
          <w:szCs w:val="20"/>
        </w:rPr>
        <w:t>.)</w:t>
      </w:r>
    </w:p>
    <w:p w14:paraId="25321D25" w14:textId="77777777" w:rsidR="00B13EB1"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 xml:space="preserve">Purchases delivered to </w:t>
      </w:r>
      <w:r w:rsidR="005C103D">
        <w:rPr>
          <w:color w:val="000000"/>
          <w:sz w:val="20"/>
          <w:szCs w:val="20"/>
        </w:rPr>
        <w:t>n</w:t>
      </w:r>
      <w:r w:rsidRPr="00505629">
        <w:rPr>
          <w:color w:val="000000"/>
          <w:sz w:val="20"/>
          <w:szCs w:val="20"/>
        </w:rPr>
        <w:t>on-</w:t>
      </w:r>
      <w:r w:rsidR="005C103D">
        <w:rPr>
          <w:color w:val="000000"/>
          <w:sz w:val="20"/>
          <w:szCs w:val="20"/>
        </w:rPr>
        <w:t xml:space="preserve">campus </w:t>
      </w:r>
      <w:r w:rsidRPr="00505629">
        <w:rPr>
          <w:color w:val="000000"/>
          <w:sz w:val="20"/>
          <w:szCs w:val="20"/>
        </w:rPr>
        <w:t>addresses</w:t>
      </w:r>
    </w:p>
    <w:p w14:paraId="0E94D9AE" w14:textId="77777777" w:rsidR="00B13EB1" w:rsidRPr="00C248F6" w:rsidRDefault="00B13EB1" w:rsidP="007B1E4A">
      <w:pPr>
        <w:numPr>
          <w:ilvl w:val="0"/>
          <w:numId w:val="53"/>
        </w:numPr>
        <w:tabs>
          <w:tab w:val="clear" w:pos="216"/>
          <w:tab w:val="num" w:pos="432"/>
        </w:tabs>
        <w:autoSpaceDE w:val="0"/>
        <w:autoSpaceDN w:val="0"/>
        <w:adjustRightInd w:val="0"/>
        <w:ind w:left="450" w:hanging="270"/>
        <w:rPr>
          <w:sz w:val="20"/>
          <w:szCs w:val="20"/>
        </w:rPr>
      </w:pPr>
      <w:r w:rsidRPr="00C248F6">
        <w:rPr>
          <w:sz w:val="20"/>
          <w:szCs w:val="20"/>
        </w:rPr>
        <w:t>Modifications to building structure (mechanical, electrical or life safety systems)</w:t>
      </w:r>
      <w:r w:rsidR="00DD2404">
        <w:rPr>
          <w:sz w:val="20"/>
          <w:szCs w:val="20"/>
        </w:rPr>
        <w:t xml:space="preserve">. </w:t>
      </w:r>
      <w:r w:rsidRPr="00C248F6">
        <w:rPr>
          <w:sz w:val="20"/>
          <w:szCs w:val="20"/>
        </w:rPr>
        <w:t>Contact Facilities Management for clarification</w:t>
      </w:r>
      <w:r w:rsidR="008A2A31" w:rsidRPr="00C248F6">
        <w:rPr>
          <w:sz w:val="20"/>
          <w:szCs w:val="20"/>
        </w:rPr>
        <w:t>.</w:t>
      </w:r>
    </w:p>
    <w:p w14:paraId="7F6F9564" w14:textId="77777777" w:rsidR="00B13EB1" w:rsidRPr="004C019C" w:rsidRDefault="00B13EB1" w:rsidP="007B1E4A">
      <w:pPr>
        <w:numPr>
          <w:ilvl w:val="0"/>
          <w:numId w:val="53"/>
        </w:numPr>
        <w:tabs>
          <w:tab w:val="clear" w:pos="216"/>
          <w:tab w:val="num" w:pos="432"/>
        </w:tabs>
        <w:autoSpaceDE w:val="0"/>
        <w:autoSpaceDN w:val="0"/>
        <w:adjustRightInd w:val="0"/>
        <w:ind w:left="450" w:hanging="270"/>
        <w:rPr>
          <w:color w:val="000000"/>
          <w:sz w:val="20"/>
          <w:szCs w:val="20"/>
        </w:rPr>
      </w:pPr>
      <w:r w:rsidRPr="00505629">
        <w:rPr>
          <w:color w:val="000000"/>
          <w:sz w:val="20"/>
          <w:szCs w:val="20"/>
        </w:rPr>
        <w:t>Purchases that involve signing of an agreement, license</w:t>
      </w:r>
      <w:r w:rsidR="005C103D">
        <w:rPr>
          <w:color w:val="000000"/>
          <w:sz w:val="20"/>
          <w:szCs w:val="20"/>
        </w:rPr>
        <w:t>,</w:t>
      </w:r>
      <w:r w:rsidRPr="00505629">
        <w:rPr>
          <w:color w:val="000000"/>
          <w:sz w:val="20"/>
          <w:szCs w:val="20"/>
        </w:rPr>
        <w:t xml:space="preserve"> or contract (send the</w:t>
      </w:r>
      <w:r w:rsidR="00D96952">
        <w:rPr>
          <w:color w:val="000000"/>
          <w:sz w:val="20"/>
          <w:szCs w:val="20"/>
        </w:rPr>
        <w:t xml:space="preserve"> </w:t>
      </w:r>
      <w:r w:rsidRPr="00505629">
        <w:rPr>
          <w:color w:val="000000"/>
          <w:sz w:val="20"/>
          <w:szCs w:val="20"/>
        </w:rPr>
        <w:t xml:space="preserve">document to the </w:t>
      </w:r>
      <w:r w:rsidR="000B1F0B" w:rsidRPr="004C019C">
        <w:rPr>
          <w:color w:val="000000"/>
          <w:sz w:val="20"/>
          <w:szCs w:val="20"/>
        </w:rPr>
        <w:t xml:space="preserve">appropriate </w:t>
      </w:r>
      <w:r w:rsidR="007B0BA4" w:rsidRPr="004C019C">
        <w:rPr>
          <w:color w:val="000000"/>
          <w:sz w:val="20"/>
          <w:szCs w:val="20"/>
        </w:rPr>
        <w:t>campus</w:t>
      </w:r>
      <w:r w:rsidR="000B1F0B" w:rsidRPr="004C019C">
        <w:rPr>
          <w:color w:val="000000"/>
          <w:sz w:val="20"/>
          <w:szCs w:val="20"/>
        </w:rPr>
        <w:t xml:space="preserve"> department for approval</w:t>
      </w:r>
      <w:r w:rsidRPr="004C019C">
        <w:rPr>
          <w:color w:val="000000"/>
          <w:sz w:val="20"/>
          <w:szCs w:val="20"/>
        </w:rPr>
        <w:t>)</w:t>
      </w:r>
    </w:p>
    <w:p w14:paraId="76C30B78" w14:textId="77777777" w:rsidR="00B13EB1" w:rsidRDefault="00B13EB1" w:rsidP="007B1E4A">
      <w:pPr>
        <w:numPr>
          <w:ilvl w:val="0"/>
          <w:numId w:val="53"/>
        </w:numPr>
        <w:tabs>
          <w:tab w:val="clear" w:pos="216"/>
          <w:tab w:val="num" w:pos="432"/>
        </w:tabs>
        <w:autoSpaceDE w:val="0"/>
        <w:autoSpaceDN w:val="0"/>
        <w:adjustRightInd w:val="0"/>
        <w:ind w:left="450" w:hanging="270"/>
        <w:rPr>
          <w:bCs/>
          <w:color w:val="000000"/>
          <w:sz w:val="20"/>
          <w:szCs w:val="20"/>
        </w:rPr>
      </w:pPr>
      <w:r w:rsidRPr="004C019C">
        <w:rPr>
          <w:bCs/>
          <w:color w:val="000000"/>
          <w:sz w:val="20"/>
          <w:szCs w:val="20"/>
        </w:rPr>
        <w:t>Stringing of purchases to avoid the single purchase limit</w:t>
      </w:r>
    </w:p>
    <w:p w14:paraId="339BFB66" w14:textId="77777777" w:rsidR="004132B7" w:rsidRDefault="004132B7" w:rsidP="004132B7">
      <w:pPr>
        <w:autoSpaceDE w:val="0"/>
        <w:autoSpaceDN w:val="0"/>
        <w:adjustRightInd w:val="0"/>
        <w:rPr>
          <w:bCs/>
          <w:color w:val="000000"/>
          <w:sz w:val="20"/>
          <w:szCs w:val="20"/>
        </w:rPr>
      </w:pPr>
    </w:p>
    <w:p w14:paraId="020834D3" w14:textId="77777777" w:rsidR="004132B7" w:rsidRDefault="004132B7" w:rsidP="004132B7">
      <w:pPr>
        <w:autoSpaceDE w:val="0"/>
        <w:autoSpaceDN w:val="0"/>
        <w:adjustRightInd w:val="0"/>
        <w:rPr>
          <w:bCs/>
          <w:color w:val="000000"/>
          <w:sz w:val="20"/>
          <w:szCs w:val="20"/>
        </w:rPr>
      </w:pPr>
    </w:p>
    <w:p w14:paraId="0FDF420C" w14:textId="77777777" w:rsidR="004132B7" w:rsidRDefault="004132B7" w:rsidP="004132B7">
      <w:pPr>
        <w:autoSpaceDE w:val="0"/>
        <w:autoSpaceDN w:val="0"/>
        <w:adjustRightInd w:val="0"/>
        <w:rPr>
          <w:bCs/>
          <w:color w:val="000000"/>
          <w:sz w:val="20"/>
          <w:szCs w:val="20"/>
        </w:rPr>
      </w:pPr>
    </w:p>
    <w:p w14:paraId="02F56D1B" w14:textId="77777777" w:rsidR="004132B7" w:rsidRDefault="004132B7" w:rsidP="004132B7">
      <w:pPr>
        <w:autoSpaceDE w:val="0"/>
        <w:autoSpaceDN w:val="0"/>
        <w:adjustRightInd w:val="0"/>
        <w:rPr>
          <w:bCs/>
          <w:color w:val="000000"/>
          <w:sz w:val="20"/>
          <w:szCs w:val="20"/>
        </w:rPr>
      </w:pPr>
    </w:p>
    <w:p w14:paraId="1C674568" w14:textId="77777777" w:rsidR="004132B7" w:rsidRDefault="004132B7" w:rsidP="004132B7">
      <w:pPr>
        <w:autoSpaceDE w:val="0"/>
        <w:autoSpaceDN w:val="0"/>
        <w:adjustRightInd w:val="0"/>
        <w:rPr>
          <w:bCs/>
          <w:color w:val="000000"/>
          <w:sz w:val="20"/>
          <w:szCs w:val="20"/>
        </w:rPr>
      </w:pPr>
    </w:p>
    <w:p w14:paraId="40DE5AC9" w14:textId="77777777" w:rsidR="004132B7" w:rsidRDefault="004132B7" w:rsidP="004132B7">
      <w:pPr>
        <w:autoSpaceDE w:val="0"/>
        <w:autoSpaceDN w:val="0"/>
        <w:adjustRightInd w:val="0"/>
        <w:rPr>
          <w:bCs/>
          <w:color w:val="000000"/>
          <w:sz w:val="20"/>
          <w:szCs w:val="20"/>
        </w:rPr>
      </w:pPr>
    </w:p>
    <w:p w14:paraId="2D4D9DBF" w14:textId="77777777" w:rsidR="004132B7" w:rsidRDefault="004132B7" w:rsidP="004132B7">
      <w:pPr>
        <w:autoSpaceDE w:val="0"/>
        <w:autoSpaceDN w:val="0"/>
        <w:adjustRightInd w:val="0"/>
        <w:rPr>
          <w:bCs/>
          <w:color w:val="000000"/>
          <w:sz w:val="20"/>
          <w:szCs w:val="20"/>
        </w:rPr>
      </w:pPr>
    </w:p>
    <w:p w14:paraId="15A9823B" w14:textId="77777777" w:rsidR="004132B7" w:rsidRDefault="004132B7" w:rsidP="004132B7">
      <w:pPr>
        <w:autoSpaceDE w:val="0"/>
        <w:autoSpaceDN w:val="0"/>
        <w:adjustRightInd w:val="0"/>
        <w:ind w:left="7200" w:firstLine="720"/>
        <w:outlineLvl w:val="0"/>
        <w:rPr>
          <w:b/>
          <w:color w:val="000000"/>
          <w:sz w:val="20"/>
          <w:szCs w:val="20"/>
        </w:rPr>
      </w:pPr>
      <w:r>
        <w:rPr>
          <w:b/>
          <w:color w:val="000000"/>
          <w:sz w:val="20"/>
          <w:szCs w:val="20"/>
        </w:rPr>
        <w:lastRenderedPageBreak/>
        <w:t>APPENDIX I</w:t>
      </w:r>
    </w:p>
    <w:p w14:paraId="22F5BCBF" w14:textId="77777777" w:rsidR="004132B7" w:rsidRDefault="004132B7" w:rsidP="004132B7">
      <w:pPr>
        <w:autoSpaceDE w:val="0"/>
        <w:autoSpaceDN w:val="0"/>
        <w:adjustRightInd w:val="0"/>
        <w:ind w:left="0" w:firstLine="0"/>
        <w:rPr>
          <w:b/>
          <w:color w:val="000000"/>
          <w:sz w:val="20"/>
          <w:szCs w:val="20"/>
        </w:rPr>
      </w:pPr>
    </w:p>
    <w:p w14:paraId="48569E6A" w14:textId="77777777" w:rsidR="004132B7" w:rsidRPr="008B5D1E" w:rsidRDefault="004132B7" w:rsidP="004132B7">
      <w:pPr>
        <w:autoSpaceDE w:val="0"/>
        <w:autoSpaceDN w:val="0"/>
        <w:adjustRightInd w:val="0"/>
        <w:ind w:left="0" w:firstLine="0"/>
        <w:jc w:val="center"/>
        <w:outlineLvl w:val="0"/>
        <w:rPr>
          <w:b/>
          <w:bCs/>
          <w:color w:val="000000"/>
          <w:sz w:val="20"/>
          <w:szCs w:val="20"/>
        </w:rPr>
      </w:pPr>
      <w:r>
        <w:rPr>
          <w:b/>
          <w:bCs/>
          <w:color w:val="000000"/>
          <w:sz w:val="20"/>
          <w:szCs w:val="20"/>
        </w:rPr>
        <w:t>FREQUENTLY ASKED QUESTIONS</w:t>
      </w:r>
      <w:r w:rsidRPr="008B5D1E">
        <w:rPr>
          <w:b/>
          <w:bCs/>
          <w:color w:val="000000"/>
          <w:sz w:val="20"/>
          <w:szCs w:val="20"/>
        </w:rPr>
        <w:t xml:space="preserve"> (FAQs)</w:t>
      </w:r>
      <w:r>
        <w:rPr>
          <w:b/>
          <w:bCs/>
          <w:color w:val="000000"/>
          <w:sz w:val="20"/>
          <w:szCs w:val="20"/>
        </w:rPr>
        <w:t xml:space="preserve"> (continued)</w:t>
      </w:r>
    </w:p>
    <w:p w14:paraId="3E0816BC" w14:textId="77777777" w:rsidR="00B13EB1" w:rsidRPr="00505629" w:rsidRDefault="00B13EB1" w:rsidP="00AF3D47">
      <w:pPr>
        <w:autoSpaceDE w:val="0"/>
        <w:autoSpaceDN w:val="0"/>
        <w:adjustRightInd w:val="0"/>
        <w:ind w:left="0" w:firstLine="0"/>
        <w:rPr>
          <w:bCs/>
          <w:color w:val="000000"/>
          <w:sz w:val="20"/>
          <w:szCs w:val="20"/>
        </w:rPr>
      </w:pPr>
    </w:p>
    <w:p w14:paraId="575CF60C"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Can the </w:t>
      </w:r>
      <w:r w:rsidR="002A5186">
        <w:rPr>
          <w:b/>
          <w:bCs/>
          <w:color w:val="000000"/>
          <w:sz w:val="20"/>
          <w:szCs w:val="20"/>
        </w:rPr>
        <w:t>p</w:t>
      </w:r>
      <w:r w:rsidR="00B13EB1" w:rsidRPr="008347D3">
        <w:rPr>
          <w:b/>
          <w:bCs/>
          <w:color w:val="000000"/>
          <w:sz w:val="20"/>
          <w:szCs w:val="20"/>
        </w:rPr>
        <w:t xml:space="preserve">urchasing </w:t>
      </w:r>
      <w:r w:rsidR="002A5186">
        <w:rPr>
          <w:b/>
          <w:bCs/>
          <w:color w:val="000000"/>
          <w:sz w:val="20"/>
          <w:szCs w:val="20"/>
        </w:rPr>
        <w:t>c</w:t>
      </w:r>
      <w:r w:rsidR="00B13EB1" w:rsidRPr="008347D3">
        <w:rPr>
          <w:b/>
          <w:bCs/>
          <w:color w:val="000000"/>
          <w:sz w:val="20"/>
          <w:szCs w:val="20"/>
        </w:rPr>
        <w:t>ard be used for travel?</w:t>
      </w:r>
    </w:p>
    <w:p w14:paraId="24581CB4" w14:textId="77777777" w:rsidR="00380077" w:rsidRPr="00505629" w:rsidRDefault="00082902" w:rsidP="006D2050">
      <w:pPr>
        <w:autoSpaceDE w:val="0"/>
        <w:autoSpaceDN w:val="0"/>
        <w:adjustRightInd w:val="0"/>
        <w:ind w:left="270" w:hanging="270"/>
        <w:outlineLvl w:val="0"/>
        <w:rPr>
          <w:color w:val="000000"/>
          <w:sz w:val="20"/>
          <w:szCs w:val="20"/>
        </w:rPr>
      </w:pPr>
      <w:r>
        <w:rPr>
          <w:color w:val="000000"/>
          <w:sz w:val="20"/>
          <w:szCs w:val="20"/>
        </w:rPr>
        <w:t>A.</w:t>
      </w:r>
      <w:r w:rsidR="00B13EB1" w:rsidRPr="00505629">
        <w:rPr>
          <w:color w:val="000000"/>
          <w:sz w:val="20"/>
          <w:szCs w:val="20"/>
        </w:rPr>
        <w:t xml:space="preserve"> </w:t>
      </w:r>
      <w:r w:rsidR="00B13EB1">
        <w:rPr>
          <w:color w:val="000000"/>
          <w:sz w:val="20"/>
          <w:szCs w:val="20"/>
        </w:rPr>
        <w:t>Yes</w:t>
      </w:r>
      <w:r w:rsidR="00B13EB1" w:rsidRPr="00505629">
        <w:rPr>
          <w:color w:val="000000"/>
          <w:sz w:val="20"/>
          <w:szCs w:val="20"/>
        </w:rPr>
        <w:t xml:space="preserve">. The purchasing card can be used for </w:t>
      </w:r>
      <w:r w:rsidR="005373D2">
        <w:rPr>
          <w:color w:val="000000"/>
          <w:sz w:val="20"/>
          <w:szCs w:val="20"/>
        </w:rPr>
        <w:t>business-</w:t>
      </w:r>
      <w:r w:rsidR="0006282F">
        <w:rPr>
          <w:color w:val="000000"/>
          <w:sz w:val="20"/>
          <w:szCs w:val="20"/>
        </w:rPr>
        <w:t xml:space="preserve">related </w:t>
      </w:r>
      <w:r w:rsidR="005373D2">
        <w:rPr>
          <w:color w:val="000000"/>
          <w:sz w:val="20"/>
          <w:szCs w:val="20"/>
        </w:rPr>
        <w:t xml:space="preserve">travel </w:t>
      </w:r>
      <w:r w:rsidR="0006282F">
        <w:rPr>
          <w:color w:val="000000"/>
          <w:sz w:val="20"/>
          <w:szCs w:val="20"/>
        </w:rPr>
        <w:t>expenses</w:t>
      </w:r>
      <w:r w:rsidR="00A860B7">
        <w:rPr>
          <w:color w:val="000000"/>
          <w:sz w:val="20"/>
          <w:szCs w:val="20"/>
        </w:rPr>
        <w:t>,</w:t>
      </w:r>
      <w:r w:rsidR="0006282F">
        <w:rPr>
          <w:color w:val="000000"/>
          <w:sz w:val="20"/>
          <w:szCs w:val="20"/>
        </w:rPr>
        <w:t xml:space="preserve"> including </w:t>
      </w:r>
      <w:r w:rsidR="005C103D">
        <w:rPr>
          <w:color w:val="000000"/>
          <w:sz w:val="20"/>
          <w:szCs w:val="20"/>
        </w:rPr>
        <w:t xml:space="preserve">registration fees, airline tickets and travel agency service fees, </w:t>
      </w:r>
      <w:r w:rsidR="003E694C">
        <w:rPr>
          <w:color w:val="000000"/>
          <w:sz w:val="20"/>
          <w:szCs w:val="20"/>
        </w:rPr>
        <w:t xml:space="preserve">airport parking, </w:t>
      </w:r>
      <w:r w:rsidR="00845C7F">
        <w:rPr>
          <w:color w:val="000000"/>
          <w:sz w:val="20"/>
          <w:szCs w:val="20"/>
        </w:rPr>
        <w:t xml:space="preserve">non-employee/guest campus parking passes, </w:t>
      </w:r>
      <w:r w:rsidR="005C103D">
        <w:rPr>
          <w:color w:val="000000"/>
          <w:sz w:val="20"/>
          <w:szCs w:val="20"/>
        </w:rPr>
        <w:t>lodging</w:t>
      </w:r>
      <w:r w:rsidR="003E694C">
        <w:rPr>
          <w:color w:val="000000"/>
          <w:sz w:val="20"/>
          <w:szCs w:val="20"/>
        </w:rPr>
        <w:t>, lodging facility parking, lodging facility business communications</w:t>
      </w:r>
      <w:r w:rsidR="005C103D">
        <w:rPr>
          <w:color w:val="000000"/>
          <w:sz w:val="20"/>
          <w:szCs w:val="20"/>
        </w:rPr>
        <w:t xml:space="preserve"> and any applicable taxes, car rental and rental car gas and other commercial transportation</w:t>
      </w:r>
      <w:r w:rsidR="004B4DB7">
        <w:rPr>
          <w:color w:val="000000"/>
          <w:sz w:val="20"/>
          <w:szCs w:val="20"/>
        </w:rPr>
        <w:t xml:space="preserve">, </w:t>
      </w:r>
      <w:r w:rsidR="005C103D">
        <w:rPr>
          <w:color w:val="000000"/>
          <w:sz w:val="20"/>
          <w:szCs w:val="20"/>
        </w:rPr>
        <w:t>including trains (Amtrak), buses, taxis, and shuttles</w:t>
      </w:r>
      <w:r w:rsidR="00DD2404">
        <w:rPr>
          <w:color w:val="000000"/>
          <w:sz w:val="20"/>
          <w:szCs w:val="20"/>
        </w:rPr>
        <w:t xml:space="preserve">. </w:t>
      </w:r>
      <w:r w:rsidR="00965BE5">
        <w:rPr>
          <w:color w:val="000000"/>
          <w:sz w:val="20"/>
          <w:szCs w:val="20"/>
        </w:rPr>
        <w:t xml:space="preserve">Refer to Appendix B – </w:t>
      </w:r>
      <w:r w:rsidR="00380077">
        <w:rPr>
          <w:color w:val="000000"/>
          <w:sz w:val="20"/>
          <w:szCs w:val="20"/>
        </w:rPr>
        <w:t>section C</w:t>
      </w:r>
      <w:r w:rsidR="00DD2404">
        <w:rPr>
          <w:color w:val="000000"/>
          <w:sz w:val="20"/>
          <w:szCs w:val="20"/>
        </w:rPr>
        <w:t xml:space="preserve">. </w:t>
      </w:r>
      <w:r w:rsidR="00380077">
        <w:rPr>
          <w:color w:val="000000"/>
          <w:sz w:val="20"/>
          <w:szCs w:val="20"/>
        </w:rPr>
        <w:t>BUSINESS-RELATED TRAVEL PURCHASES</w:t>
      </w:r>
      <w:r w:rsidR="00DD2404">
        <w:rPr>
          <w:color w:val="000000"/>
          <w:sz w:val="20"/>
          <w:szCs w:val="20"/>
        </w:rPr>
        <w:t xml:space="preserve">. </w:t>
      </w:r>
      <w:r w:rsidR="00380077" w:rsidRPr="002A5186">
        <w:rPr>
          <w:i/>
          <w:color w:val="000000"/>
          <w:sz w:val="20"/>
          <w:szCs w:val="20"/>
        </w:rPr>
        <w:t xml:space="preserve">Check with the </w:t>
      </w:r>
      <w:r w:rsidR="00380077">
        <w:rPr>
          <w:i/>
          <w:color w:val="000000"/>
          <w:sz w:val="20"/>
          <w:szCs w:val="20"/>
        </w:rPr>
        <w:t xml:space="preserve">campus </w:t>
      </w:r>
      <w:r w:rsidR="00380077" w:rsidRPr="002A5186">
        <w:rPr>
          <w:i/>
          <w:color w:val="000000"/>
          <w:sz w:val="20"/>
          <w:szCs w:val="20"/>
        </w:rPr>
        <w:t>PCPA on established procedures for travel</w:t>
      </w:r>
      <w:r w:rsidR="00DD2404">
        <w:rPr>
          <w:i/>
          <w:color w:val="000000"/>
          <w:sz w:val="20"/>
          <w:szCs w:val="20"/>
        </w:rPr>
        <w:t xml:space="preserve">. </w:t>
      </w:r>
    </w:p>
    <w:p w14:paraId="6351DFE8" w14:textId="77777777" w:rsidR="006A5B2E" w:rsidRPr="009203F6" w:rsidRDefault="006A5B2E" w:rsidP="006A5B2E">
      <w:pPr>
        <w:autoSpaceDE w:val="0"/>
        <w:autoSpaceDN w:val="0"/>
        <w:adjustRightInd w:val="0"/>
        <w:ind w:left="0" w:firstLine="0"/>
        <w:rPr>
          <w:color w:val="000000"/>
          <w:sz w:val="20"/>
          <w:szCs w:val="20"/>
        </w:rPr>
      </w:pPr>
    </w:p>
    <w:p w14:paraId="5707C22A" w14:textId="77777777" w:rsidR="005373D2"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5373D2" w:rsidRPr="008347D3">
        <w:rPr>
          <w:b/>
          <w:bCs/>
          <w:color w:val="000000"/>
          <w:sz w:val="20"/>
          <w:szCs w:val="20"/>
        </w:rPr>
        <w:t xml:space="preserve"> Can I put hotel</w:t>
      </w:r>
      <w:r w:rsidR="005373D2">
        <w:rPr>
          <w:b/>
          <w:bCs/>
          <w:color w:val="000000"/>
          <w:sz w:val="20"/>
          <w:szCs w:val="20"/>
        </w:rPr>
        <w:t>/motel</w:t>
      </w:r>
      <w:r w:rsidR="005373D2" w:rsidRPr="008347D3">
        <w:rPr>
          <w:b/>
          <w:bCs/>
          <w:color w:val="000000"/>
          <w:sz w:val="20"/>
          <w:szCs w:val="20"/>
        </w:rPr>
        <w:t xml:space="preserve"> charges on my purchasing card?</w:t>
      </w:r>
    </w:p>
    <w:p w14:paraId="5FB09AE6" w14:textId="77777777" w:rsidR="005373D2" w:rsidRPr="00505629" w:rsidRDefault="005373D2" w:rsidP="006D2050">
      <w:pPr>
        <w:autoSpaceDE w:val="0"/>
        <w:autoSpaceDN w:val="0"/>
        <w:adjustRightInd w:val="0"/>
        <w:ind w:left="270" w:hanging="270"/>
        <w:rPr>
          <w:color w:val="000000"/>
          <w:sz w:val="20"/>
          <w:szCs w:val="20"/>
        </w:rPr>
      </w:pPr>
      <w:r w:rsidRPr="00505629">
        <w:rPr>
          <w:color w:val="000000"/>
          <w:sz w:val="20"/>
          <w:szCs w:val="20"/>
        </w:rPr>
        <w:t xml:space="preserve">A. </w:t>
      </w:r>
      <w:r w:rsidR="00B266EE">
        <w:rPr>
          <w:color w:val="000000"/>
          <w:sz w:val="20"/>
          <w:szCs w:val="20"/>
        </w:rPr>
        <w:t>O</w:t>
      </w:r>
      <w:r w:rsidRPr="00B266EE">
        <w:rPr>
          <w:i/>
          <w:color w:val="000000"/>
          <w:sz w:val="20"/>
          <w:szCs w:val="20"/>
        </w:rPr>
        <w:t>nly</w:t>
      </w:r>
      <w:r w:rsidRPr="00505629">
        <w:rPr>
          <w:color w:val="000000"/>
          <w:sz w:val="20"/>
          <w:szCs w:val="20"/>
        </w:rPr>
        <w:t xml:space="preserve"> </w:t>
      </w:r>
      <w:r>
        <w:rPr>
          <w:color w:val="000000"/>
          <w:sz w:val="20"/>
          <w:szCs w:val="20"/>
        </w:rPr>
        <w:t>l</w:t>
      </w:r>
      <w:r w:rsidR="000C3089">
        <w:rPr>
          <w:color w:val="000000"/>
          <w:sz w:val="20"/>
          <w:szCs w:val="20"/>
        </w:rPr>
        <w:t>odging</w:t>
      </w:r>
      <w:r w:rsidR="00BC02EC">
        <w:rPr>
          <w:color w:val="000000"/>
          <w:sz w:val="20"/>
          <w:szCs w:val="20"/>
        </w:rPr>
        <w:t xml:space="preserve">, </w:t>
      </w:r>
      <w:r w:rsidR="000C3089">
        <w:rPr>
          <w:color w:val="000000"/>
          <w:sz w:val="20"/>
          <w:szCs w:val="20"/>
        </w:rPr>
        <w:t>any applicable taxes</w:t>
      </w:r>
      <w:r w:rsidR="00BC02EC">
        <w:rPr>
          <w:color w:val="000000"/>
          <w:sz w:val="20"/>
          <w:szCs w:val="20"/>
        </w:rPr>
        <w:t>, lodging facility parking and lodging facility business communications charges are allowed</w:t>
      </w:r>
      <w:r w:rsidR="00DD2404">
        <w:rPr>
          <w:color w:val="000000"/>
          <w:sz w:val="20"/>
          <w:szCs w:val="20"/>
        </w:rPr>
        <w:t xml:space="preserve">. </w:t>
      </w:r>
      <w:r>
        <w:rPr>
          <w:color w:val="000000"/>
          <w:sz w:val="20"/>
          <w:szCs w:val="20"/>
        </w:rPr>
        <w:t>Meals, porterage</w:t>
      </w:r>
      <w:r w:rsidRPr="004C019C">
        <w:rPr>
          <w:color w:val="000000"/>
          <w:sz w:val="20"/>
          <w:szCs w:val="20"/>
        </w:rPr>
        <w:t>,</w:t>
      </w:r>
      <w:r w:rsidR="00BC02EC" w:rsidRPr="00BC02EC">
        <w:rPr>
          <w:color w:val="000000"/>
          <w:sz w:val="20"/>
          <w:szCs w:val="20"/>
        </w:rPr>
        <w:t xml:space="preserve"> </w:t>
      </w:r>
      <w:r w:rsidR="00BC02EC">
        <w:rPr>
          <w:color w:val="000000"/>
          <w:sz w:val="20"/>
          <w:szCs w:val="20"/>
        </w:rPr>
        <w:t>non-</w:t>
      </w:r>
      <w:proofErr w:type="gramStart"/>
      <w:r w:rsidR="00BC02EC">
        <w:rPr>
          <w:color w:val="000000"/>
          <w:sz w:val="20"/>
          <w:szCs w:val="20"/>
        </w:rPr>
        <w:t>business related</w:t>
      </w:r>
      <w:proofErr w:type="gramEnd"/>
      <w:r w:rsidR="00BC02EC">
        <w:rPr>
          <w:color w:val="000000"/>
          <w:sz w:val="20"/>
          <w:szCs w:val="20"/>
        </w:rPr>
        <w:t xml:space="preserve"> telephone calls</w:t>
      </w:r>
      <w:r>
        <w:rPr>
          <w:color w:val="000000"/>
          <w:sz w:val="20"/>
          <w:szCs w:val="20"/>
        </w:rPr>
        <w:t xml:space="preserve">, room service, laundry, etc. are </w:t>
      </w:r>
      <w:r w:rsidRPr="00B266EE">
        <w:rPr>
          <w:b/>
          <w:color w:val="000000"/>
          <w:sz w:val="20"/>
          <w:szCs w:val="20"/>
        </w:rPr>
        <w:t>not</w:t>
      </w:r>
      <w:r>
        <w:rPr>
          <w:color w:val="000000"/>
          <w:sz w:val="20"/>
          <w:szCs w:val="20"/>
        </w:rPr>
        <w:t xml:space="preserve"> allowed on the purchasing card</w:t>
      </w:r>
      <w:r w:rsidR="00DD2404">
        <w:rPr>
          <w:color w:val="000000"/>
          <w:sz w:val="20"/>
          <w:szCs w:val="20"/>
        </w:rPr>
        <w:t xml:space="preserve">. </w:t>
      </w:r>
      <w:r w:rsidRPr="00505629">
        <w:rPr>
          <w:color w:val="000000"/>
          <w:sz w:val="20"/>
          <w:szCs w:val="20"/>
        </w:rPr>
        <w:t xml:space="preserve">Contact </w:t>
      </w:r>
      <w:r>
        <w:rPr>
          <w:color w:val="000000"/>
          <w:sz w:val="20"/>
          <w:szCs w:val="20"/>
        </w:rPr>
        <w:t xml:space="preserve">the campus </w:t>
      </w:r>
      <w:r w:rsidRPr="00505629">
        <w:rPr>
          <w:color w:val="000000"/>
          <w:sz w:val="20"/>
          <w:szCs w:val="20"/>
        </w:rPr>
        <w:t xml:space="preserve">Travel Services about paying for </w:t>
      </w:r>
      <w:r>
        <w:rPr>
          <w:color w:val="000000"/>
          <w:sz w:val="20"/>
          <w:szCs w:val="20"/>
        </w:rPr>
        <w:t xml:space="preserve">these miscellaneous </w:t>
      </w:r>
      <w:r w:rsidRPr="00505629">
        <w:rPr>
          <w:color w:val="000000"/>
          <w:sz w:val="20"/>
          <w:szCs w:val="20"/>
        </w:rPr>
        <w:t xml:space="preserve">lodging </w:t>
      </w:r>
      <w:r>
        <w:rPr>
          <w:color w:val="000000"/>
          <w:sz w:val="20"/>
          <w:szCs w:val="20"/>
        </w:rPr>
        <w:t xml:space="preserve">costs </w:t>
      </w:r>
      <w:r w:rsidRPr="00505629">
        <w:rPr>
          <w:color w:val="000000"/>
          <w:sz w:val="20"/>
          <w:szCs w:val="20"/>
        </w:rPr>
        <w:t xml:space="preserve">with the </w:t>
      </w:r>
      <w:r>
        <w:rPr>
          <w:color w:val="000000"/>
          <w:sz w:val="20"/>
          <w:szCs w:val="20"/>
        </w:rPr>
        <w:t>Corporate Travel Card</w:t>
      </w:r>
      <w:r w:rsidRPr="00505629">
        <w:rPr>
          <w:color w:val="000000"/>
          <w:sz w:val="20"/>
          <w:szCs w:val="20"/>
        </w:rPr>
        <w:t>.</w:t>
      </w:r>
    </w:p>
    <w:p w14:paraId="15335B00" w14:textId="77777777" w:rsidR="005373D2" w:rsidRPr="00505629" w:rsidRDefault="005373D2" w:rsidP="00AF3D47">
      <w:pPr>
        <w:autoSpaceDE w:val="0"/>
        <w:autoSpaceDN w:val="0"/>
        <w:adjustRightInd w:val="0"/>
        <w:ind w:left="0" w:firstLine="0"/>
        <w:rPr>
          <w:color w:val="000000"/>
          <w:sz w:val="20"/>
          <w:szCs w:val="20"/>
        </w:rPr>
      </w:pPr>
    </w:p>
    <w:p w14:paraId="6E36C2A0" w14:textId="77777777" w:rsidR="005373D2"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5373D2" w:rsidRPr="008347D3">
        <w:rPr>
          <w:b/>
          <w:bCs/>
          <w:color w:val="000000"/>
          <w:sz w:val="20"/>
          <w:szCs w:val="20"/>
        </w:rPr>
        <w:t xml:space="preserve"> Can personal purchases be made with the card?</w:t>
      </w:r>
    </w:p>
    <w:p w14:paraId="45D553BC" w14:textId="77777777" w:rsidR="005373D2" w:rsidRPr="00505629" w:rsidRDefault="00082902" w:rsidP="006D2050">
      <w:pPr>
        <w:autoSpaceDE w:val="0"/>
        <w:autoSpaceDN w:val="0"/>
        <w:adjustRightInd w:val="0"/>
        <w:ind w:left="270" w:hanging="270"/>
        <w:rPr>
          <w:color w:val="000000"/>
          <w:sz w:val="20"/>
          <w:szCs w:val="20"/>
        </w:rPr>
      </w:pPr>
      <w:r>
        <w:rPr>
          <w:color w:val="000000"/>
          <w:sz w:val="20"/>
          <w:szCs w:val="20"/>
        </w:rPr>
        <w:t>A.</w:t>
      </w:r>
      <w:r w:rsidR="005373D2" w:rsidRPr="008347D3">
        <w:rPr>
          <w:b/>
          <w:color w:val="000000"/>
          <w:sz w:val="20"/>
          <w:szCs w:val="20"/>
        </w:rPr>
        <w:t xml:space="preserve"> No. Personal purchases cannot be made with this card</w:t>
      </w:r>
      <w:r w:rsidR="00DD2404">
        <w:rPr>
          <w:b/>
          <w:color w:val="000000"/>
          <w:sz w:val="20"/>
          <w:szCs w:val="20"/>
        </w:rPr>
        <w:t xml:space="preserve">. </w:t>
      </w:r>
      <w:r w:rsidR="005373D2" w:rsidRPr="00505629">
        <w:rPr>
          <w:color w:val="000000"/>
          <w:sz w:val="20"/>
          <w:szCs w:val="20"/>
        </w:rPr>
        <w:t xml:space="preserve">Keep your personal credit card purchases and the purchasing card </w:t>
      </w:r>
      <w:r w:rsidR="005373D2">
        <w:rPr>
          <w:color w:val="000000"/>
          <w:sz w:val="20"/>
          <w:szCs w:val="20"/>
        </w:rPr>
        <w:t xml:space="preserve">purchases </w:t>
      </w:r>
      <w:proofErr w:type="gramStart"/>
      <w:r w:rsidR="005373D2" w:rsidRPr="00505629">
        <w:rPr>
          <w:color w:val="000000"/>
          <w:sz w:val="20"/>
          <w:szCs w:val="20"/>
        </w:rPr>
        <w:t>completely separate</w:t>
      </w:r>
      <w:proofErr w:type="gramEnd"/>
      <w:r w:rsidR="005373D2" w:rsidRPr="00505629">
        <w:rPr>
          <w:color w:val="000000"/>
          <w:sz w:val="20"/>
          <w:szCs w:val="20"/>
        </w:rPr>
        <w:t>.</w:t>
      </w:r>
    </w:p>
    <w:p w14:paraId="23FA2472" w14:textId="77777777" w:rsidR="005373D2" w:rsidRDefault="005373D2" w:rsidP="00AF3D47">
      <w:pPr>
        <w:autoSpaceDE w:val="0"/>
        <w:autoSpaceDN w:val="0"/>
        <w:adjustRightInd w:val="0"/>
        <w:ind w:left="0" w:firstLine="0"/>
        <w:rPr>
          <w:b/>
          <w:bCs/>
          <w:color w:val="000000"/>
          <w:sz w:val="20"/>
          <w:szCs w:val="20"/>
        </w:rPr>
      </w:pPr>
    </w:p>
    <w:p w14:paraId="4E54F863"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What do I do if I accidentally make a personal charge on my card?</w:t>
      </w:r>
    </w:p>
    <w:p w14:paraId="2CC9D90A" w14:textId="77777777" w:rsidR="00B13EB1" w:rsidRPr="00505629" w:rsidRDefault="000B1F0B" w:rsidP="006D2050">
      <w:pPr>
        <w:autoSpaceDE w:val="0"/>
        <w:autoSpaceDN w:val="0"/>
        <w:adjustRightInd w:val="0"/>
        <w:ind w:left="270" w:hanging="270"/>
        <w:rPr>
          <w:color w:val="000000"/>
          <w:sz w:val="20"/>
          <w:szCs w:val="20"/>
        </w:rPr>
      </w:pPr>
      <w:r>
        <w:rPr>
          <w:color w:val="000000"/>
          <w:sz w:val="20"/>
          <w:szCs w:val="20"/>
        </w:rPr>
        <w:t xml:space="preserve">A. Notify your </w:t>
      </w:r>
      <w:r w:rsidR="00B266EE">
        <w:rPr>
          <w:color w:val="000000"/>
          <w:sz w:val="20"/>
          <w:szCs w:val="20"/>
        </w:rPr>
        <w:t>supervisor</w:t>
      </w:r>
      <w:r w:rsidRPr="004C019C">
        <w:rPr>
          <w:color w:val="000000"/>
          <w:sz w:val="20"/>
          <w:szCs w:val="20"/>
        </w:rPr>
        <w:t>/site manager</w:t>
      </w:r>
      <w:r w:rsidR="00B13EB1" w:rsidRPr="004C019C">
        <w:rPr>
          <w:color w:val="000000"/>
          <w:sz w:val="20"/>
          <w:szCs w:val="20"/>
        </w:rPr>
        <w:t xml:space="preserve"> of the mistake</w:t>
      </w:r>
      <w:r w:rsidR="00275B85" w:rsidRPr="004C019C">
        <w:rPr>
          <w:color w:val="000000"/>
          <w:sz w:val="20"/>
          <w:szCs w:val="20"/>
        </w:rPr>
        <w:t xml:space="preserve"> immediately</w:t>
      </w:r>
      <w:r w:rsidR="00DD2404">
        <w:rPr>
          <w:color w:val="000000"/>
          <w:sz w:val="20"/>
          <w:szCs w:val="20"/>
        </w:rPr>
        <w:t xml:space="preserve">. </w:t>
      </w:r>
      <w:r w:rsidR="00B13EB1" w:rsidRPr="004C019C">
        <w:rPr>
          <w:color w:val="000000"/>
          <w:sz w:val="20"/>
          <w:szCs w:val="20"/>
        </w:rPr>
        <w:t xml:space="preserve">Attempt to have the charge reversed (credited) to the </w:t>
      </w:r>
      <w:r w:rsidR="006F051F" w:rsidRPr="004C019C">
        <w:rPr>
          <w:color w:val="000000"/>
          <w:sz w:val="20"/>
          <w:szCs w:val="20"/>
        </w:rPr>
        <w:t>UW</w:t>
      </w:r>
      <w:r w:rsidR="00275B85" w:rsidRPr="004C019C">
        <w:rPr>
          <w:color w:val="000000"/>
          <w:sz w:val="20"/>
          <w:szCs w:val="20"/>
        </w:rPr>
        <w:t xml:space="preserve"> purchasing</w:t>
      </w:r>
      <w:r w:rsidR="00B13EB1" w:rsidRPr="004C019C">
        <w:rPr>
          <w:color w:val="000000"/>
          <w:sz w:val="20"/>
          <w:szCs w:val="20"/>
        </w:rPr>
        <w:t xml:space="preserve"> card account</w:t>
      </w:r>
      <w:r w:rsidR="00DD2404">
        <w:rPr>
          <w:color w:val="000000"/>
          <w:sz w:val="20"/>
          <w:szCs w:val="20"/>
        </w:rPr>
        <w:t xml:space="preserve">. </w:t>
      </w:r>
      <w:r w:rsidR="00B13EB1" w:rsidRPr="004C019C">
        <w:rPr>
          <w:color w:val="000000"/>
          <w:sz w:val="20"/>
          <w:szCs w:val="20"/>
        </w:rPr>
        <w:t xml:space="preserve">If the vendor will not cooperate, write a check made payable to the University of </w:t>
      </w:r>
      <w:r w:rsidR="006F051F" w:rsidRPr="004C019C">
        <w:rPr>
          <w:color w:val="000000"/>
          <w:sz w:val="20"/>
          <w:szCs w:val="20"/>
        </w:rPr>
        <w:t>Wisconsin, include sales taxes</w:t>
      </w:r>
      <w:r w:rsidR="00B13EB1" w:rsidRPr="004C019C">
        <w:rPr>
          <w:color w:val="000000"/>
          <w:sz w:val="20"/>
          <w:szCs w:val="20"/>
        </w:rPr>
        <w:t>, submit it to your Business Manager</w:t>
      </w:r>
      <w:r w:rsidRPr="004C019C">
        <w:rPr>
          <w:color w:val="000000"/>
          <w:sz w:val="20"/>
          <w:szCs w:val="20"/>
        </w:rPr>
        <w:t>/Site Manager</w:t>
      </w:r>
      <w:r w:rsidR="00B13EB1" w:rsidRPr="004C019C">
        <w:rPr>
          <w:color w:val="000000"/>
          <w:sz w:val="20"/>
          <w:szCs w:val="20"/>
        </w:rPr>
        <w:t xml:space="preserve"> for</w:t>
      </w:r>
      <w:r w:rsidR="00B13EB1" w:rsidRPr="00505629">
        <w:rPr>
          <w:color w:val="000000"/>
          <w:sz w:val="20"/>
          <w:szCs w:val="20"/>
        </w:rPr>
        <w:t xml:space="preserve"> deposit</w:t>
      </w:r>
      <w:r w:rsidR="00DD2404">
        <w:rPr>
          <w:color w:val="000000"/>
          <w:sz w:val="20"/>
          <w:szCs w:val="20"/>
        </w:rPr>
        <w:t xml:space="preserve">. </w:t>
      </w:r>
      <w:r>
        <w:rPr>
          <w:color w:val="000000"/>
          <w:sz w:val="20"/>
          <w:szCs w:val="20"/>
        </w:rPr>
        <w:t xml:space="preserve">Attach a copy of the check and deposit form to </w:t>
      </w:r>
      <w:r w:rsidR="00B13EB1" w:rsidRPr="00505629">
        <w:rPr>
          <w:color w:val="000000"/>
          <w:sz w:val="20"/>
          <w:szCs w:val="20"/>
        </w:rPr>
        <w:t xml:space="preserve">your purchasing card </w:t>
      </w:r>
      <w:r w:rsidR="002A5186">
        <w:rPr>
          <w:color w:val="000000"/>
          <w:sz w:val="20"/>
          <w:szCs w:val="20"/>
        </w:rPr>
        <w:t>record</w:t>
      </w:r>
      <w:r w:rsidR="00DD2404">
        <w:rPr>
          <w:color w:val="000000"/>
          <w:sz w:val="20"/>
          <w:szCs w:val="20"/>
        </w:rPr>
        <w:t xml:space="preserve">. </w:t>
      </w:r>
      <w:r w:rsidR="00B13EB1" w:rsidRPr="00505629">
        <w:rPr>
          <w:color w:val="000000"/>
          <w:sz w:val="20"/>
          <w:szCs w:val="20"/>
        </w:rPr>
        <w:t>Indicate that you will not make such a</w:t>
      </w:r>
      <w:r w:rsidR="00B13EB1">
        <w:rPr>
          <w:color w:val="000000"/>
          <w:sz w:val="20"/>
          <w:szCs w:val="20"/>
        </w:rPr>
        <w:t xml:space="preserve"> </w:t>
      </w:r>
      <w:r w:rsidR="00B13EB1" w:rsidRPr="00505629">
        <w:rPr>
          <w:color w:val="000000"/>
          <w:sz w:val="20"/>
          <w:szCs w:val="20"/>
        </w:rPr>
        <w:t>mistake in the future.</w:t>
      </w:r>
    </w:p>
    <w:p w14:paraId="56981DC3" w14:textId="77777777" w:rsidR="00B13EB1" w:rsidRPr="00505629" w:rsidRDefault="00B13EB1" w:rsidP="00AF3D47">
      <w:pPr>
        <w:autoSpaceDE w:val="0"/>
        <w:autoSpaceDN w:val="0"/>
        <w:adjustRightInd w:val="0"/>
        <w:ind w:left="0" w:firstLine="0"/>
        <w:rPr>
          <w:color w:val="000000"/>
          <w:sz w:val="20"/>
          <w:szCs w:val="20"/>
        </w:rPr>
      </w:pPr>
    </w:p>
    <w:p w14:paraId="24BAA678" w14:textId="77777777" w:rsidR="00B13EB1" w:rsidRPr="008347D3" w:rsidRDefault="00B13EB1" w:rsidP="00AF3D47">
      <w:pPr>
        <w:autoSpaceDE w:val="0"/>
        <w:autoSpaceDN w:val="0"/>
        <w:adjustRightInd w:val="0"/>
        <w:ind w:left="0" w:firstLine="0"/>
        <w:outlineLvl w:val="0"/>
        <w:rPr>
          <w:b/>
          <w:bCs/>
          <w:color w:val="000000"/>
          <w:sz w:val="20"/>
          <w:szCs w:val="20"/>
        </w:rPr>
      </w:pPr>
      <w:r w:rsidRPr="008347D3">
        <w:rPr>
          <w:b/>
          <w:bCs/>
          <w:color w:val="000000"/>
          <w:sz w:val="20"/>
          <w:szCs w:val="20"/>
        </w:rPr>
        <w:t>Q. What do I do if I accidentally make a restricted charge on my card?</w:t>
      </w:r>
    </w:p>
    <w:p w14:paraId="27912143" w14:textId="77777777" w:rsidR="00B13EB1" w:rsidRPr="00505629" w:rsidRDefault="00B13EB1" w:rsidP="00AF3D47">
      <w:pPr>
        <w:autoSpaceDE w:val="0"/>
        <w:autoSpaceDN w:val="0"/>
        <w:adjustRightInd w:val="0"/>
        <w:ind w:left="0" w:firstLine="0"/>
        <w:outlineLvl w:val="0"/>
        <w:rPr>
          <w:color w:val="000000"/>
          <w:sz w:val="20"/>
          <w:szCs w:val="20"/>
        </w:rPr>
      </w:pPr>
      <w:r w:rsidRPr="00505629">
        <w:rPr>
          <w:color w:val="000000"/>
          <w:sz w:val="20"/>
          <w:szCs w:val="20"/>
        </w:rPr>
        <w:t xml:space="preserve">A. Contact </w:t>
      </w:r>
      <w:r w:rsidR="000B1F0B" w:rsidRPr="004C019C">
        <w:rPr>
          <w:color w:val="000000"/>
          <w:sz w:val="20"/>
          <w:szCs w:val="20"/>
        </w:rPr>
        <w:t>your dean/director’s office for guidance since</w:t>
      </w:r>
      <w:r w:rsidR="004C019C">
        <w:rPr>
          <w:color w:val="000000"/>
          <w:sz w:val="20"/>
          <w:szCs w:val="20"/>
        </w:rPr>
        <w:t xml:space="preserve"> </w:t>
      </w:r>
      <w:r w:rsidRPr="00505629">
        <w:rPr>
          <w:color w:val="000000"/>
          <w:sz w:val="20"/>
          <w:szCs w:val="20"/>
        </w:rPr>
        <w:t>this is decided on a case-by-case basis.</w:t>
      </w:r>
    </w:p>
    <w:p w14:paraId="05B5CEC0" w14:textId="77777777" w:rsidR="00B13EB1" w:rsidRPr="00505629" w:rsidRDefault="00B13EB1" w:rsidP="00AF3D47">
      <w:pPr>
        <w:autoSpaceDE w:val="0"/>
        <w:autoSpaceDN w:val="0"/>
        <w:adjustRightInd w:val="0"/>
        <w:ind w:left="0" w:firstLine="0"/>
        <w:rPr>
          <w:color w:val="000000"/>
          <w:sz w:val="20"/>
          <w:szCs w:val="20"/>
        </w:rPr>
      </w:pPr>
    </w:p>
    <w:p w14:paraId="2AC95333" w14:textId="77777777" w:rsidR="00B13EB1" w:rsidRPr="008347D3" w:rsidRDefault="00B13EB1" w:rsidP="00AF3D47">
      <w:pPr>
        <w:autoSpaceDE w:val="0"/>
        <w:autoSpaceDN w:val="0"/>
        <w:adjustRightInd w:val="0"/>
        <w:ind w:left="0" w:firstLine="0"/>
        <w:outlineLvl w:val="0"/>
        <w:rPr>
          <w:b/>
          <w:bCs/>
          <w:color w:val="000000"/>
          <w:sz w:val="20"/>
          <w:szCs w:val="20"/>
        </w:rPr>
      </w:pPr>
      <w:r w:rsidRPr="008347D3">
        <w:rPr>
          <w:b/>
          <w:bCs/>
          <w:color w:val="000000"/>
          <w:sz w:val="20"/>
          <w:szCs w:val="20"/>
        </w:rPr>
        <w:t>Q. Can I view my transactions prior to receiving the statement?</w:t>
      </w:r>
    </w:p>
    <w:p w14:paraId="08898EE4" w14:textId="77777777" w:rsidR="00D96952" w:rsidRPr="00D96952" w:rsidRDefault="00B13EB1" w:rsidP="006D2050">
      <w:pPr>
        <w:autoSpaceDE w:val="0"/>
        <w:autoSpaceDN w:val="0"/>
        <w:adjustRightInd w:val="0"/>
        <w:ind w:left="270" w:hanging="270"/>
        <w:rPr>
          <w:bCs/>
          <w:color w:val="000000"/>
          <w:sz w:val="20"/>
          <w:szCs w:val="20"/>
        </w:rPr>
      </w:pPr>
      <w:r w:rsidRPr="00505629">
        <w:rPr>
          <w:color w:val="000000"/>
          <w:sz w:val="20"/>
          <w:szCs w:val="20"/>
        </w:rPr>
        <w:t xml:space="preserve">A. Yes. The </w:t>
      </w:r>
      <w:r w:rsidR="00D96952">
        <w:rPr>
          <w:color w:val="000000"/>
          <w:sz w:val="20"/>
          <w:szCs w:val="20"/>
        </w:rPr>
        <w:t xml:space="preserve">US Bank Access Online, </w:t>
      </w:r>
      <w:r w:rsidRPr="00505629">
        <w:rPr>
          <w:color w:val="000000"/>
          <w:sz w:val="20"/>
          <w:szCs w:val="20"/>
        </w:rPr>
        <w:t xml:space="preserve">web-based software application, allows cardholders to view transactions daily, reallocate charges, record </w:t>
      </w:r>
      <w:r w:rsidR="000B1F0B" w:rsidRPr="004C019C">
        <w:rPr>
          <w:color w:val="000000"/>
          <w:sz w:val="20"/>
          <w:szCs w:val="20"/>
        </w:rPr>
        <w:t>comments</w:t>
      </w:r>
      <w:r w:rsidRPr="00505629">
        <w:rPr>
          <w:color w:val="000000"/>
          <w:sz w:val="20"/>
          <w:szCs w:val="20"/>
        </w:rPr>
        <w:t xml:space="preserve">, and print transaction </w:t>
      </w:r>
      <w:r w:rsidR="00D25327">
        <w:rPr>
          <w:color w:val="000000"/>
          <w:sz w:val="20"/>
          <w:szCs w:val="20"/>
        </w:rPr>
        <w:t>records</w:t>
      </w:r>
      <w:r w:rsidRPr="00505629">
        <w:rPr>
          <w:color w:val="000000"/>
          <w:sz w:val="20"/>
          <w:szCs w:val="20"/>
        </w:rPr>
        <w:t xml:space="preserve"> (see </w:t>
      </w:r>
      <w:r w:rsidR="00E76E20">
        <w:rPr>
          <w:bCs/>
          <w:color w:val="000000"/>
          <w:sz w:val="20"/>
          <w:szCs w:val="20"/>
        </w:rPr>
        <w:t>the</w:t>
      </w:r>
      <w:r w:rsidR="00D96952">
        <w:rPr>
          <w:bCs/>
          <w:color w:val="000000"/>
          <w:sz w:val="20"/>
          <w:szCs w:val="20"/>
        </w:rPr>
        <w:t xml:space="preserve"> </w:t>
      </w:r>
      <w:hyperlink r:id="rId77" w:history="1">
        <w:r w:rsidR="00D96952" w:rsidRPr="00E76E20">
          <w:rPr>
            <w:rStyle w:val="Hyperlink"/>
            <w:bCs/>
            <w:sz w:val="20"/>
            <w:szCs w:val="20"/>
          </w:rPr>
          <w:t>Access Online Self-Registration</w:t>
        </w:r>
        <w:r w:rsidR="00E76E20" w:rsidRPr="00E76E20">
          <w:rPr>
            <w:rStyle w:val="Hyperlink"/>
            <w:bCs/>
            <w:sz w:val="20"/>
            <w:szCs w:val="20"/>
          </w:rPr>
          <w:t xml:space="preserve"> Reference Guide</w:t>
        </w:r>
      </w:hyperlink>
      <w:r w:rsidR="00D96952">
        <w:rPr>
          <w:bCs/>
          <w:color w:val="000000"/>
          <w:sz w:val="20"/>
          <w:szCs w:val="20"/>
        </w:rPr>
        <w:t xml:space="preserve"> and </w:t>
      </w:r>
      <w:r w:rsidR="00E76E20">
        <w:rPr>
          <w:bCs/>
          <w:color w:val="000000"/>
          <w:sz w:val="20"/>
          <w:szCs w:val="20"/>
        </w:rPr>
        <w:t>the</w:t>
      </w:r>
      <w:r w:rsidR="00D96952">
        <w:rPr>
          <w:bCs/>
          <w:color w:val="000000"/>
          <w:sz w:val="20"/>
          <w:szCs w:val="20"/>
        </w:rPr>
        <w:t xml:space="preserve"> </w:t>
      </w:r>
      <w:hyperlink r:id="rId78" w:history="1">
        <w:r w:rsidR="00D96952" w:rsidRPr="00E76E20">
          <w:rPr>
            <w:rStyle w:val="Hyperlink"/>
            <w:bCs/>
            <w:sz w:val="20"/>
            <w:szCs w:val="20"/>
          </w:rPr>
          <w:t>Access Online Cardholder Reference Guide</w:t>
        </w:r>
      </w:hyperlink>
      <w:r w:rsidR="00D96952">
        <w:rPr>
          <w:bCs/>
          <w:color w:val="000000"/>
          <w:sz w:val="20"/>
          <w:szCs w:val="20"/>
        </w:rPr>
        <w:t>).</w:t>
      </w:r>
    </w:p>
    <w:p w14:paraId="203B7F9F" w14:textId="77777777" w:rsidR="00D96952" w:rsidRDefault="00D96952" w:rsidP="00AF3D47">
      <w:pPr>
        <w:autoSpaceDE w:val="0"/>
        <w:autoSpaceDN w:val="0"/>
        <w:adjustRightInd w:val="0"/>
        <w:ind w:left="0" w:firstLine="0"/>
        <w:rPr>
          <w:b/>
          <w:bCs/>
          <w:color w:val="000000"/>
          <w:sz w:val="20"/>
          <w:szCs w:val="20"/>
        </w:rPr>
      </w:pPr>
    </w:p>
    <w:p w14:paraId="259BB27B"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DD2404">
        <w:rPr>
          <w:b/>
          <w:bCs/>
          <w:color w:val="000000"/>
          <w:sz w:val="20"/>
          <w:szCs w:val="20"/>
        </w:rPr>
        <w:t xml:space="preserve">. </w:t>
      </w:r>
      <w:r w:rsidR="00B13EB1" w:rsidRPr="008347D3">
        <w:rPr>
          <w:b/>
          <w:bCs/>
          <w:color w:val="000000"/>
          <w:sz w:val="20"/>
          <w:szCs w:val="20"/>
        </w:rPr>
        <w:t xml:space="preserve">Who pays the </w:t>
      </w:r>
      <w:r w:rsidR="002A5186">
        <w:rPr>
          <w:b/>
          <w:bCs/>
          <w:color w:val="000000"/>
          <w:sz w:val="20"/>
          <w:szCs w:val="20"/>
        </w:rPr>
        <w:t>statement</w:t>
      </w:r>
      <w:r w:rsidR="00B13EB1" w:rsidRPr="008347D3">
        <w:rPr>
          <w:b/>
          <w:bCs/>
          <w:color w:val="000000"/>
          <w:sz w:val="20"/>
          <w:szCs w:val="20"/>
        </w:rPr>
        <w:t xml:space="preserve"> and how will it be paid?</w:t>
      </w:r>
    </w:p>
    <w:p w14:paraId="611AE99B"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w:t>
      </w:r>
      <w:r w:rsidR="005D0294">
        <w:rPr>
          <w:color w:val="000000"/>
          <w:sz w:val="20"/>
          <w:szCs w:val="20"/>
        </w:rPr>
        <w:t xml:space="preserve">On the last day of the billing cycle, a campus-wide statement is generated and </w:t>
      </w:r>
      <w:r w:rsidR="00B40D9A">
        <w:rPr>
          <w:color w:val="000000"/>
          <w:sz w:val="20"/>
          <w:szCs w:val="20"/>
        </w:rPr>
        <w:t xml:space="preserve">is available </w:t>
      </w:r>
      <w:r w:rsidR="005D0294">
        <w:rPr>
          <w:color w:val="000000"/>
          <w:sz w:val="20"/>
          <w:szCs w:val="20"/>
        </w:rPr>
        <w:t>to the Controller’s Office that contains all cardholder activity</w:t>
      </w:r>
      <w:r w:rsidR="00DD2404">
        <w:rPr>
          <w:color w:val="000000"/>
          <w:sz w:val="20"/>
          <w:szCs w:val="20"/>
        </w:rPr>
        <w:t xml:space="preserve">. </w:t>
      </w:r>
      <w:r w:rsidR="005D0294">
        <w:rPr>
          <w:color w:val="000000"/>
          <w:sz w:val="20"/>
          <w:szCs w:val="20"/>
        </w:rPr>
        <w:t xml:space="preserve">Each Campus is responsible for promptly </w:t>
      </w:r>
      <w:r w:rsidR="005D0294" w:rsidRPr="00505629">
        <w:rPr>
          <w:color w:val="000000"/>
          <w:sz w:val="20"/>
          <w:szCs w:val="20"/>
        </w:rPr>
        <w:t>pay</w:t>
      </w:r>
      <w:r w:rsidR="005D0294">
        <w:rPr>
          <w:color w:val="000000"/>
          <w:sz w:val="20"/>
          <w:szCs w:val="20"/>
        </w:rPr>
        <w:t>ing their statements</w:t>
      </w:r>
      <w:r w:rsidR="005D0294" w:rsidRPr="00505629">
        <w:rPr>
          <w:color w:val="000000"/>
          <w:sz w:val="20"/>
          <w:szCs w:val="20"/>
        </w:rPr>
        <w:t>.</w:t>
      </w:r>
      <w:r w:rsidR="005D0294">
        <w:rPr>
          <w:color w:val="000000"/>
          <w:sz w:val="20"/>
          <w:szCs w:val="20"/>
        </w:rPr>
        <w:t xml:space="preserve"> </w:t>
      </w:r>
    </w:p>
    <w:p w14:paraId="6080BFBD" w14:textId="77777777" w:rsidR="005D0294" w:rsidRPr="00505629" w:rsidRDefault="005D0294" w:rsidP="00AF3D47">
      <w:pPr>
        <w:autoSpaceDE w:val="0"/>
        <w:autoSpaceDN w:val="0"/>
        <w:adjustRightInd w:val="0"/>
        <w:ind w:left="0" w:firstLine="0"/>
        <w:rPr>
          <w:color w:val="000000"/>
          <w:sz w:val="20"/>
          <w:szCs w:val="20"/>
        </w:rPr>
      </w:pPr>
    </w:p>
    <w:p w14:paraId="4648AD19"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How are the purchasing card transactions posted to the proper </w:t>
      </w:r>
      <w:r w:rsidR="00523044">
        <w:rPr>
          <w:b/>
          <w:bCs/>
          <w:color w:val="000000"/>
          <w:sz w:val="20"/>
          <w:szCs w:val="20"/>
        </w:rPr>
        <w:t>campus</w:t>
      </w:r>
      <w:r w:rsidR="00B13EB1" w:rsidRPr="008347D3">
        <w:rPr>
          <w:b/>
          <w:bCs/>
          <w:color w:val="000000"/>
          <w:sz w:val="20"/>
          <w:szCs w:val="20"/>
        </w:rPr>
        <w:t xml:space="preserve"> account</w:t>
      </w:r>
      <w:r w:rsidR="00523044">
        <w:rPr>
          <w:b/>
          <w:bCs/>
          <w:color w:val="000000"/>
          <w:sz w:val="20"/>
          <w:szCs w:val="20"/>
        </w:rPr>
        <w:t>s</w:t>
      </w:r>
      <w:r w:rsidR="00B13EB1" w:rsidRPr="008347D3">
        <w:rPr>
          <w:b/>
          <w:bCs/>
          <w:color w:val="000000"/>
          <w:sz w:val="20"/>
          <w:szCs w:val="20"/>
        </w:rPr>
        <w:t>?</w:t>
      </w:r>
    </w:p>
    <w:p w14:paraId="6D256016" w14:textId="77777777" w:rsidR="005D0294"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A default account, designated by the cardholder’s department, is assigned to each purchasing card</w:t>
      </w:r>
      <w:r w:rsidR="00DD2404">
        <w:rPr>
          <w:color w:val="000000"/>
          <w:sz w:val="20"/>
          <w:szCs w:val="20"/>
        </w:rPr>
        <w:t xml:space="preserve">. </w:t>
      </w:r>
      <w:r w:rsidR="00B13EB1" w:rsidRPr="00505629">
        <w:rPr>
          <w:color w:val="000000"/>
          <w:sz w:val="20"/>
          <w:szCs w:val="20"/>
        </w:rPr>
        <w:t xml:space="preserve">All purchases are charged to this account and may be electronically reallocated by the cardholder or designated </w:t>
      </w:r>
      <w:r w:rsidR="006F051F">
        <w:rPr>
          <w:color w:val="000000"/>
          <w:sz w:val="20"/>
          <w:szCs w:val="20"/>
        </w:rPr>
        <w:t>site manager</w:t>
      </w:r>
      <w:r w:rsidR="00B13EB1" w:rsidRPr="00505629">
        <w:rPr>
          <w:color w:val="000000"/>
          <w:sz w:val="20"/>
          <w:szCs w:val="20"/>
        </w:rPr>
        <w:t xml:space="preserve"> </w:t>
      </w:r>
      <w:r w:rsidR="002E107B">
        <w:rPr>
          <w:color w:val="000000"/>
          <w:sz w:val="20"/>
          <w:szCs w:val="20"/>
        </w:rPr>
        <w:t>during</w:t>
      </w:r>
      <w:r w:rsidR="00B13EB1" w:rsidRPr="00505629">
        <w:rPr>
          <w:color w:val="000000"/>
          <w:sz w:val="20"/>
          <w:szCs w:val="20"/>
        </w:rPr>
        <w:t xml:space="preserve"> the </w:t>
      </w:r>
      <w:r w:rsidR="002E107B">
        <w:rPr>
          <w:color w:val="000000"/>
          <w:sz w:val="20"/>
          <w:szCs w:val="20"/>
        </w:rPr>
        <w:t>campus-designated reallocation period</w:t>
      </w:r>
      <w:r w:rsidR="00DD2404">
        <w:rPr>
          <w:color w:val="000000"/>
          <w:sz w:val="20"/>
          <w:szCs w:val="20"/>
        </w:rPr>
        <w:t xml:space="preserve">. </w:t>
      </w:r>
      <w:r w:rsidR="005D0294">
        <w:rPr>
          <w:color w:val="000000"/>
          <w:sz w:val="20"/>
          <w:szCs w:val="20"/>
        </w:rPr>
        <w:t xml:space="preserve">On the last day of the reallocation period, US Bank sends a </w:t>
      </w:r>
      <w:r w:rsidR="002E107B">
        <w:rPr>
          <w:color w:val="000000"/>
          <w:sz w:val="20"/>
          <w:szCs w:val="20"/>
        </w:rPr>
        <w:t>Statement Billing File (</w:t>
      </w:r>
      <w:r w:rsidR="005D0294">
        <w:rPr>
          <w:color w:val="000000"/>
          <w:sz w:val="20"/>
          <w:szCs w:val="20"/>
        </w:rPr>
        <w:t>SBF</w:t>
      </w:r>
      <w:r w:rsidR="002E107B">
        <w:rPr>
          <w:color w:val="000000"/>
          <w:sz w:val="20"/>
          <w:szCs w:val="20"/>
        </w:rPr>
        <w:t>)</w:t>
      </w:r>
      <w:r w:rsidR="005D0294">
        <w:rPr>
          <w:color w:val="000000"/>
          <w:sz w:val="20"/>
          <w:szCs w:val="20"/>
        </w:rPr>
        <w:t xml:space="preserve"> 2.0 file that contains </w:t>
      </w:r>
      <w:proofErr w:type="gramStart"/>
      <w:r w:rsidR="005D0294">
        <w:rPr>
          <w:color w:val="000000"/>
          <w:sz w:val="20"/>
          <w:szCs w:val="20"/>
        </w:rPr>
        <w:t>all of</w:t>
      </w:r>
      <w:proofErr w:type="gramEnd"/>
      <w:r w:rsidR="005D0294">
        <w:rPr>
          <w:color w:val="000000"/>
          <w:sz w:val="20"/>
          <w:szCs w:val="20"/>
        </w:rPr>
        <w:t xml:space="preserve"> the transactions </w:t>
      </w:r>
      <w:r w:rsidR="002E107B">
        <w:rPr>
          <w:color w:val="000000"/>
          <w:sz w:val="20"/>
          <w:szCs w:val="20"/>
        </w:rPr>
        <w:t xml:space="preserve">and accounting codes </w:t>
      </w:r>
      <w:r w:rsidR="005D0294">
        <w:rPr>
          <w:color w:val="000000"/>
          <w:sz w:val="20"/>
          <w:szCs w:val="20"/>
        </w:rPr>
        <w:t xml:space="preserve">related to all </w:t>
      </w:r>
      <w:r w:rsidR="002E107B">
        <w:rPr>
          <w:color w:val="000000"/>
          <w:sz w:val="20"/>
          <w:szCs w:val="20"/>
        </w:rPr>
        <w:t>cardholder activity</w:t>
      </w:r>
      <w:r w:rsidR="005D0294">
        <w:rPr>
          <w:color w:val="000000"/>
          <w:sz w:val="20"/>
          <w:szCs w:val="20"/>
        </w:rPr>
        <w:t xml:space="preserve"> within the biweekly cycle</w:t>
      </w:r>
      <w:r w:rsidR="00DD2404">
        <w:rPr>
          <w:color w:val="000000"/>
          <w:sz w:val="20"/>
          <w:szCs w:val="20"/>
        </w:rPr>
        <w:t xml:space="preserve">. </w:t>
      </w:r>
      <w:r w:rsidR="00A00DA9">
        <w:rPr>
          <w:color w:val="000000"/>
          <w:sz w:val="20"/>
          <w:szCs w:val="20"/>
        </w:rPr>
        <w:t>Designated campus staff</w:t>
      </w:r>
      <w:r w:rsidR="005D0294">
        <w:rPr>
          <w:color w:val="000000"/>
          <w:sz w:val="20"/>
          <w:szCs w:val="20"/>
        </w:rPr>
        <w:t xml:space="preserve"> will load this file into the accounting system biweekly</w:t>
      </w:r>
      <w:r w:rsidR="005D0294" w:rsidRPr="00505629">
        <w:rPr>
          <w:color w:val="000000"/>
          <w:sz w:val="20"/>
          <w:szCs w:val="20"/>
        </w:rPr>
        <w:t>.</w:t>
      </w:r>
    </w:p>
    <w:p w14:paraId="4DE41B2F" w14:textId="77777777" w:rsidR="00B13EB1" w:rsidRPr="00505629" w:rsidRDefault="00B13EB1" w:rsidP="00AF3D47">
      <w:pPr>
        <w:autoSpaceDE w:val="0"/>
        <w:autoSpaceDN w:val="0"/>
        <w:adjustRightInd w:val="0"/>
        <w:ind w:left="0" w:firstLine="0"/>
        <w:rPr>
          <w:color w:val="000000"/>
          <w:sz w:val="20"/>
          <w:szCs w:val="20"/>
        </w:rPr>
      </w:pPr>
    </w:p>
    <w:p w14:paraId="42F3C931"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What should I do if I am unable to obtain a receipt?</w:t>
      </w:r>
    </w:p>
    <w:p w14:paraId="1D7A44F4"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Document the purchase and the circumstances that prevented obtaining a receipt</w:t>
      </w:r>
      <w:r w:rsidR="00DD2404">
        <w:rPr>
          <w:color w:val="000000"/>
          <w:sz w:val="20"/>
          <w:szCs w:val="20"/>
        </w:rPr>
        <w:t xml:space="preserve">. </w:t>
      </w:r>
      <w:r w:rsidR="00B13EB1" w:rsidRPr="00505629">
        <w:rPr>
          <w:color w:val="000000"/>
          <w:sz w:val="20"/>
          <w:szCs w:val="20"/>
        </w:rPr>
        <w:t>Main</w:t>
      </w:r>
      <w:r w:rsidR="006F051F">
        <w:rPr>
          <w:color w:val="000000"/>
          <w:sz w:val="20"/>
          <w:szCs w:val="20"/>
        </w:rPr>
        <w:t xml:space="preserve">tain this documentation with </w:t>
      </w:r>
      <w:r w:rsidR="002A5186">
        <w:rPr>
          <w:color w:val="000000"/>
          <w:sz w:val="20"/>
          <w:szCs w:val="20"/>
        </w:rPr>
        <w:t>the</w:t>
      </w:r>
      <w:r w:rsidR="006F051F">
        <w:rPr>
          <w:color w:val="000000"/>
          <w:sz w:val="20"/>
          <w:szCs w:val="20"/>
        </w:rPr>
        <w:t xml:space="preserve"> </w:t>
      </w:r>
      <w:r w:rsidR="00AE353B">
        <w:rPr>
          <w:color w:val="000000"/>
          <w:sz w:val="20"/>
          <w:szCs w:val="20"/>
        </w:rPr>
        <w:t>purchasing</w:t>
      </w:r>
      <w:r w:rsidR="005111CB">
        <w:rPr>
          <w:color w:val="000000"/>
          <w:sz w:val="20"/>
          <w:szCs w:val="20"/>
        </w:rPr>
        <w:t xml:space="preserve"> card record</w:t>
      </w:r>
      <w:r w:rsidR="00B13EB1" w:rsidRPr="00505629">
        <w:rPr>
          <w:color w:val="000000"/>
          <w:sz w:val="20"/>
          <w:szCs w:val="20"/>
        </w:rPr>
        <w:t>.</w:t>
      </w:r>
    </w:p>
    <w:p w14:paraId="76B40A8C" w14:textId="77777777" w:rsidR="00B13EB1" w:rsidRPr="00505629" w:rsidRDefault="00B13EB1" w:rsidP="00AF3D47">
      <w:pPr>
        <w:autoSpaceDE w:val="0"/>
        <w:autoSpaceDN w:val="0"/>
        <w:adjustRightInd w:val="0"/>
        <w:ind w:left="0" w:firstLine="0"/>
        <w:rPr>
          <w:bCs/>
          <w:color w:val="000000"/>
          <w:sz w:val="20"/>
          <w:szCs w:val="20"/>
        </w:rPr>
      </w:pPr>
    </w:p>
    <w:p w14:paraId="740588C1"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Will I receive </w:t>
      </w:r>
      <w:r w:rsidR="002A5186">
        <w:rPr>
          <w:b/>
          <w:bCs/>
          <w:color w:val="000000"/>
          <w:sz w:val="20"/>
          <w:szCs w:val="20"/>
        </w:rPr>
        <w:t xml:space="preserve">a </w:t>
      </w:r>
      <w:r w:rsidR="00B13EB1" w:rsidRPr="008347D3">
        <w:rPr>
          <w:b/>
          <w:bCs/>
          <w:color w:val="000000"/>
          <w:sz w:val="20"/>
          <w:szCs w:val="20"/>
        </w:rPr>
        <w:t>statement?</w:t>
      </w:r>
    </w:p>
    <w:p w14:paraId="135C4389"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0B1F0B">
        <w:rPr>
          <w:color w:val="000000"/>
          <w:sz w:val="20"/>
          <w:szCs w:val="20"/>
        </w:rPr>
        <w:t xml:space="preserve"> Yes</w:t>
      </w:r>
      <w:r w:rsidR="00DD2404">
        <w:rPr>
          <w:color w:val="000000"/>
          <w:sz w:val="20"/>
          <w:szCs w:val="20"/>
        </w:rPr>
        <w:t xml:space="preserve">. </w:t>
      </w:r>
      <w:r w:rsidR="000B1F0B">
        <w:rPr>
          <w:color w:val="000000"/>
          <w:sz w:val="20"/>
          <w:szCs w:val="20"/>
        </w:rPr>
        <w:t>An email is sent to the cardholder notifying them that a statement is available via Access Online</w:t>
      </w:r>
      <w:r w:rsidR="00DD2404">
        <w:rPr>
          <w:color w:val="000000"/>
          <w:sz w:val="20"/>
          <w:szCs w:val="20"/>
        </w:rPr>
        <w:t xml:space="preserve">. </w:t>
      </w:r>
      <w:r w:rsidR="000B1F0B">
        <w:rPr>
          <w:color w:val="000000"/>
          <w:sz w:val="20"/>
          <w:szCs w:val="20"/>
        </w:rPr>
        <w:t>Statements can also be mailed</w:t>
      </w:r>
      <w:r w:rsidR="00DD2404">
        <w:rPr>
          <w:color w:val="000000"/>
          <w:sz w:val="20"/>
          <w:szCs w:val="20"/>
        </w:rPr>
        <w:t xml:space="preserve">. </w:t>
      </w:r>
      <w:r w:rsidR="000B1F0B">
        <w:rPr>
          <w:color w:val="000000"/>
          <w:sz w:val="20"/>
          <w:szCs w:val="20"/>
        </w:rPr>
        <w:t>You will not receive a statement if you do not have transactions during the biweekly cycle.</w:t>
      </w:r>
    </w:p>
    <w:p w14:paraId="55979624" w14:textId="77777777" w:rsidR="006D2050" w:rsidRDefault="006D2050" w:rsidP="006D2050">
      <w:pPr>
        <w:autoSpaceDE w:val="0"/>
        <w:autoSpaceDN w:val="0"/>
        <w:adjustRightInd w:val="0"/>
        <w:ind w:left="270" w:hanging="270"/>
        <w:rPr>
          <w:strike/>
          <w:color w:val="000000"/>
          <w:sz w:val="20"/>
          <w:szCs w:val="20"/>
        </w:rPr>
      </w:pPr>
    </w:p>
    <w:p w14:paraId="3367C5D6" w14:textId="77777777" w:rsidR="001A32E0" w:rsidRPr="000B1F0B" w:rsidRDefault="001A32E0" w:rsidP="006D2050">
      <w:pPr>
        <w:autoSpaceDE w:val="0"/>
        <w:autoSpaceDN w:val="0"/>
        <w:adjustRightInd w:val="0"/>
        <w:ind w:left="270" w:hanging="270"/>
        <w:rPr>
          <w:strike/>
          <w:color w:val="000000"/>
          <w:sz w:val="20"/>
          <w:szCs w:val="20"/>
        </w:rPr>
      </w:pPr>
    </w:p>
    <w:p w14:paraId="2F1D65A8" w14:textId="77777777" w:rsidR="004132B7" w:rsidRDefault="004132B7" w:rsidP="004132B7">
      <w:pPr>
        <w:autoSpaceDE w:val="0"/>
        <w:autoSpaceDN w:val="0"/>
        <w:adjustRightInd w:val="0"/>
        <w:ind w:left="0" w:firstLine="0"/>
        <w:jc w:val="right"/>
        <w:outlineLvl w:val="0"/>
        <w:rPr>
          <w:b/>
          <w:color w:val="000000"/>
          <w:sz w:val="20"/>
          <w:szCs w:val="20"/>
        </w:rPr>
      </w:pPr>
      <w:r>
        <w:rPr>
          <w:b/>
          <w:color w:val="000000"/>
          <w:sz w:val="20"/>
          <w:szCs w:val="20"/>
        </w:rPr>
        <w:lastRenderedPageBreak/>
        <w:t>APPENDIX I</w:t>
      </w:r>
    </w:p>
    <w:p w14:paraId="15D19961" w14:textId="77777777" w:rsidR="004132B7" w:rsidRDefault="004132B7" w:rsidP="004132B7">
      <w:pPr>
        <w:autoSpaceDE w:val="0"/>
        <w:autoSpaceDN w:val="0"/>
        <w:adjustRightInd w:val="0"/>
        <w:ind w:left="0" w:firstLine="0"/>
        <w:rPr>
          <w:b/>
          <w:color w:val="000000"/>
          <w:sz w:val="20"/>
          <w:szCs w:val="20"/>
        </w:rPr>
      </w:pPr>
    </w:p>
    <w:p w14:paraId="24F5CC52" w14:textId="77777777" w:rsidR="004132B7" w:rsidRPr="008B5D1E" w:rsidRDefault="004132B7" w:rsidP="004132B7">
      <w:pPr>
        <w:autoSpaceDE w:val="0"/>
        <w:autoSpaceDN w:val="0"/>
        <w:adjustRightInd w:val="0"/>
        <w:ind w:left="0" w:firstLine="0"/>
        <w:jc w:val="center"/>
        <w:outlineLvl w:val="0"/>
        <w:rPr>
          <w:b/>
          <w:bCs/>
          <w:color w:val="000000"/>
          <w:sz w:val="20"/>
          <w:szCs w:val="20"/>
        </w:rPr>
      </w:pPr>
      <w:r>
        <w:rPr>
          <w:b/>
          <w:bCs/>
          <w:color w:val="000000"/>
          <w:sz w:val="20"/>
          <w:szCs w:val="20"/>
        </w:rPr>
        <w:t>FREQUENTLY ASKED QUESTIONS</w:t>
      </w:r>
      <w:r w:rsidRPr="008B5D1E">
        <w:rPr>
          <w:b/>
          <w:bCs/>
          <w:color w:val="000000"/>
          <w:sz w:val="20"/>
          <w:szCs w:val="20"/>
        </w:rPr>
        <w:t xml:space="preserve"> (FAQs)</w:t>
      </w:r>
      <w:r>
        <w:rPr>
          <w:b/>
          <w:bCs/>
          <w:color w:val="000000"/>
          <w:sz w:val="20"/>
          <w:szCs w:val="20"/>
        </w:rPr>
        <w:t xml:space="preserve"> (continued)</w:t>
      </w:r>
    </w:p>
    <w:p w14:paraId="04AC3478" w14:textId="77777777" w:rsidR="004132B7" w:rsidRDefault="004132B7" w:rsidP="00AF3D47">
      <w:pPr>
        <w:autoSpaceDE w:val="0"/>
        <w:autoSpaceDN w:val="0"/>
        <w:adjustRightInd w:val="0"/>
        <w:ind w:left="0" w:firstLine="0"/>
        <w:outlineLvl w:val="0"/>
        <w:rPr>
          <w:b/>
          <w:bCs/>
          <w:color w:val="000000"/>
          <w:sz w:val="20"/>
          <w:szCs w:val="20"/>
        </w:rPr>
      </w:pPr>
    </w:p>
    <w:p w14:paraId="5D65886E"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How do we prevent charges that are not allowed by a particular grant or agency?</w:t>
      </w:r>
    </w:p>
    <w:p w14:paraId="1B2FBD94"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It is the cardholder’s responsibility to ensure that regulations and guidelines are followed</w:t>
      </w:r>
      <w:r w:rsidR="00DD2404">
        <w:rPr>
          <w:color w:val="000000"/>
          <w:sz w:val="20"/>
          <w:szCs w:val="20"/>
        </w:rPr>
        <w:t xml:space="preserve">. </w:t>
      </w:r>
      <w:r w:rsidR="00B13EB1" w:rsidRPr="00505629">
        <w:rPr>
          <w:color w:val="000000"/>
          <w:sz w:val="20"/>
          <w:szCs w:val="20"/>
        </w:rPr>
        <w:t xml:space="preserve">Questions concerning the types of expenses allowed on sponsored accounts should be directed to the principal investigator, grant </w:t>
      </w:r>
      <w:r w:rsidR="00B13EB1">
        <w:rPr>
          <w:color w:val="000000"/>
          <w:sz w:val="20"/>
          <w:szCs w:val="20"/>
        </w:rPr>
        <w:t>a</w:t>
      </w:r>
      <w:r w:rsidR="00B13EB1" w:rsidRPr="00505629">
        <w:rPr>
          <w:color w:val="000000"/>
          <w:sz w:val="20"/>
          <w:szCs w:val="20"/>
        </w:rPr>
        <w:t xml:space="preserve">dministrator, or the </w:t>
      </w:r>
      <w:r w:rsidR="002A5186">
        <w:rPr>
          <w:color w:val="000000"/>
          <w:sz w:val="20"/>
          <w:szCs w:val="20"/>
        </w:rPr>
        <w:t>grant accountant</w:t>
      </w:r>
      <w:r w:rsidR="00B13EB1" w:rsidRPr="00505629">
        <w:rPr>
          <w:color w:val="000000"/>
          <w:sz w:val="20"/>
          <w:szCs w:val="20"/>
        </w:rPr>
        <w:t>.</w:t>
      </w:r>
    </w:p>
    <w:p w14:paraId="11889389" w14:textId="77777777" w:rsidR="00B13EB1" w:rsidRDefault="00B13EB1" w:rsidP="00AF3D47">
      <w:pPr>
        <w:autoSpaceDE w:val="0"/>
        <w:autoSpaceDN w:val="0"/>
        <w:adjustRightInd w:val="0"/>
        <w:ind w:left="0" w:firstLine="0"/>
        <w:rPr>
          <w:color w:val="000000"/>
          <w:sz w:val="20"/>
          <w:szCs w:val="20"/>
        </w:rPr>
      </w:pPr>
    </w:p>
    <w:p w14:paraId="3F90AE29" w14:textId="77777777" w:rsidR="00380077" w:rsidRPr="008347D3" w:rsidRDefault="00380077" w:rsidP="00380077">
      <w:pPr>
        <w:autoSpaceDE w:val="0"/>
        <w:autoSpaceDN w:val="0"/>
        <w:adjustRightInd w:val="0"/>
        <w:ind w:left="0" w:firstLine="0"/>
        <w:outlineLvl w:val="0"/>
        <w:rPr>
          <w:b/>
          <w:bCs/>
          <w:color w:val="000000"/>
          <w:sz w:val="20"/>
          <w:szCs w:val="20"/>
        </w:rPr>
      </w:pPr>
      <w:r>
        <w:rPr>
          <w:b/>
          <w:bCs/>
          <w:color w:val="000000"/>
          <w:sz w:val="20"/>
          <w:szCs w:val="20"/>
        </w:rPr>
        <w:t>Q.</w:t>
      </w:r>
      <w:r w:rsidRPr="008347D3">
        <w:rPr>
          <w:b/>
          <w:bCs/>
          <w:color w:val="000000"/>
          <w:sz w:val="20"/>
          <w:szCs w:val="20"/>
        </w:rPr>
        <w:t xml:space="preserve"> Will my personal credit history be reviewed if I apply for a purchasing card?</w:t>
      </w:r>
    </w:p>
    <w:p w14:paraId="2C7627FF" w14:textId="77777777" w:rsidR="00380077" w:rsidRDefault="00380077" w:rsidP="00380077">
      <w:pPr>
        <w:autoSpaceDE w:val="0"/>
        <w:autoSpaceDN w:val="0"/>
        <w:adjustRightInd w:val="0"/>
        <w:ind w:left="0" w:firstLine="0"/>
        <w:rPr>
          <w:color w:val="000000"/>
          <w:sz w:val="20"/>
          <w:szCs w:val="20"/>
        </w:rPr>
      </w:pPr>
      <w:r>
        <w:rPr>
          <w:color w:val="000000"/>
          <w:sz w:val="20"/>
          <w:szCs w:val="20"/>
        </w:rPr>
        <w:t>A.</w:t>
      </w:r>
      <w:r w:rsidRPr="00505629">
        <w:rPr>
          <w:color w:val="000000"/>
          <w:sz w:val="20"/>
          <w:szCs w:val="20"/>
        </w:rPr>
        <w:t xml:space="preserve"> No, your personal credit will not be reviewed nor will it be affected</w:t>
      </w:r>
      <w:r>
        <w:rPr>
          <w:color w:val="000000"/>
          <w:sz w:val="20"/>
          <w:szCs w:val="20"/>
        </w:rPr>
        <w:t>.</w:t>
      </w:r>
    </w:p>
    <w:p w14:paraId="4BE937F4" w14:textId="77777777" w:rsidR="00B13EB1" w:rsidRPr="00505629" w:rsidRDefault="00B13EB1" w:rsidP="00AF3D47">
      <w:pPr>
        <w:autoSpaceDE w:val="0"/>
        <w:autoSpaceDN w:val="0"/>
        <w:adjustRightInd w:val="0"/>
        <w:ind w:left="0" w:firstLine="0"/>
        <w:rPr>
          <w:color w:val="000000"/>
          <w:sz w:val="20"/>
          <w:szCs w:val="20"/>
        </w:rPr>
      </w:pPr>
    </w:p>
    <w:p w14:paraId="4D146F12" w14:textId="77777777" w:rsidR="002E107B"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2E107B" w:rsidRPr="008347D3">
        <w:rPr>
          <w:b/>
          <w:bCs/>
          <w:color w:val="000000"/>
          <w:sz w:val="20"/>
          <w:szCs w:val="20"/>
        </w:rPr>
        <w:t xml:space="preserve"> What happens if I leave the University?</w:t>
      </w:r>
    </w:p>
    <w:p w14:paraId="23F5E0CE" w14:textId="77777777" w:rsidR="002E107B" w:rsidRPr="00FC6F62" w:rsidRDefault="00082902" w:rsidP="006D2050">
      <w:pPr>
        <w:autoSpaceDE w:val="0"/>
        <w:autoSpaceDN w:val="0"/>
        <w:adjustRightInd w:val="0"/>
        <w:ind w:left="270" w:hanging="270"/>
        <w:rPr>
          <w:strike/>
          <w:color w:val="000000"/>
          <w:sz w:val="20"/>
          <w:szCs w:val="20"/>
        </w:rPr>
      </w:pPr>
      <w:r>
        <w:rPr>
          <w:color w:val="000000"/>
          <w:sz w:val="20"/>
          <w:szCs w:val="20"/>
        </w:rPr>
        <w:t>A.</w:t>
      </w:r>
      <w:r w:rsidR="002E107B" w:rsidRPr="00505629">
        <w:rPr>
          <w:color w:val="000000"/>
          <w:sz w:val="20"/>
          <w:szCs w:val="20"/>
        </w:rPr>
        <w:t xml:space="preserve"> Near your last day of work, </w:t>
      </w:r>
      <w:r w:rsidR="002E107B" w:rsidRPr="004C019C">
        <w:rPr>
          <w:color w:val="000000"/>
          <w:sz w:val="20"/>
          <w:szCs w:val="20"/>
        </w:rPr>
        <w:t xml:space="preserve">cut up your card and return your card to your </w:t>
      </w:r>
      <w:r w:rsidR="002E107B">
        <w:rPr>
          <w:color w:val="000000"/>
          <w:sz w:val="20"/>
          <w:szCs w:val="20"/>
        </w:rPr>
        <w:t>supervisor</w:t>
      </w:r>
      <w:r w:rsidR="002E107B" w:rsidRPr="004C019C">
        <w:rPr>
          <w:color w:val="000000"/>
          <w:sz w:val="20"/>
          <w:szCs w:val="20"/>
        </w:rPr>
        <w:t xml:space="preserve">/site manager who will dispose of your card and notify the </w:t>
      </w:r>
      <w:r w:rsidR="002E107B">
        <w:rPr>
          <w:color w:val="000000"/>
          <w:sz w:val="20"/>
          <w:szCs w:val="20"/>
        </w:rPr>
        <w:t xml:space="preserve">campus </w:t>
      </w:r>
      <w:r w:rsidR="002E107B" w:rsidRPr="004C019C">
        <w:rPr>
          <w:color w:val="000000"/>
          <w:sz w:val="20"/>
          <w:szCs w:val="20"/>
        </w:rPr>
        <w:t>PCPA to cancel the account.</w:t>
      </w:r>
    </w:p>
    <w:p w14:paraId="2ABDFB74" w14:textId="77777777" w:rsidR="002E107B" w:rsidRPr="00505629" w:rsidRDefault="002E107B" w:rsidP="00AF3D47">
      <w:pPr>
        <w:autoSpaceDE w:val="0"/>
        <w:autoSpaceDN w:val="0"/>
        <w:adjustRightInd w:val="0"/>
        <w:ind w:left="0" w:firstLine="0"/>
        <w:rPr>
          <w:color w:val="000000"/>
          <w:sz w:val="20"/>
          <w:szCs w:val="20"/>
        </w:rPr>
      </w:pPr>
      <w:r w:rsidRPr="00505629">
        <w:rPr>
          <w:color w:val="000000"/>
          <w:sz w:val="20"/>
          <w:szCs w:val="20"/>
        </w:rPr>
        <w:t xml:space="preserve"> </w:t>
      </w:r>
    </w:p>
    <w:p w14:paraId="556468F5" w14:textId="77777777" w:rsidR="005373D2" w:rsidRPr="008347D3" w:rsidRDefault="005373D2" w:rsidP="00AF3D47">
      <w:pPr>
        <w:autoSpaceDE w:val="0"/>
        <w:autoSpaceDN w:val="0"/>
        <w:adjustRightInd w:val="0"/>
        <w:ind w:left="0" w:firstLine="0"/>
        <w:outlineLvl w:val="0"/>
        <w:rPr>
          <w:b/>
          <w:bCs/>
          <w:color w:val="000000"/>
          <w:sz w:val="20"/>
          <w:szCs w:val="20"/>
        </w:rPr>
      </w:pPr>
      <w:r w:rsidRPr="008347D3">
        <w:rPr>
          <w:b/>
          <w:bCs/>
          <w:color w:val="000000"/>
          <w:sz w:val="20"/>
          <w:szCs w:val="20"/>
        </w:rPr>
        <w:t>Q. What do I do if I change departments?</w:t>
      </w:r>
    </w:p>
    <w:p w14:paraId="081B545A" w14:textId="77777777" w:rsidR="005373D2" w:rsidRPr="00505629" w:rsidRDefault="005373D2" w:rsidP="006D2050">
      <w:pPr>
        <w:autoSpaceDE w:val="0"/>
        <w:autoSpaceDN w:val="0"/>
        <w:adjustRightInd w:val="0"/>
        <w:ind w:left="270" w:hanging="270"/>
        <w:rPr>
          <w:color w:val="000000"/>
          <w:sz w:val="20"/>
          <w:szCs w:val="20"/>
        </w:rPr>
      </w:pPr>
      <w:r w:rsidRPr="00505629">
        <w:rPr>
          <w:color w:val="000000"/>
          <w:sz w:val="20"/>
          <w:szCs w:val="20"/>
        </w:rPr>
        <w:t>A. You still need to cancel your card (see answer to the question abov</w:t>
      </w:r>
      <w:r>
        <w:rPr>
          <w:color w:val="000000"/>
          <w:sz w:val="20"/>
          <w:szCs w:val="20"/>
        </w:rPr>
        <w:t>e)</w:t>
      </w:r>
      <w:r w:rsidR="00DD2404">
        <w:rPr>
          <w:color w:val="000000"/>
          <w:sz w:val="20"/>
          <w:szCs w:val="20"/>
        </w:rPr>
        <w:t xml:space="preserve">. </w:t>
      </w:r>
      <w:r w:rsidR="00F42956">
        <w:rPr>
          <w:color w:val="000000"/>
          <w:sz w:val="20"/>
          <w:szCs w:val="20"/>
        </w:rPr>
        <w:t>To obtain a purchasing card with a new department, you will need to complete a new electronic Purchasing Card Application and Use Agreement, obtaining approval from your new department.</w:t>
      </w:r>
    </w:p>
    <w:p w14:paraId="1B7FAFE7" w14:textId="77777777" w:rsidR="005373D2" w:rsidRDefault="005373D2" w:rsidP="00AF3D47">
      <w:pPr>
        <w:autoSpaceDE w:val="0"/>
        <w:autoSpaceDN w:val="0"/>
        <w:adjustRightInd w:val="0"/>
        <w:ind w:left="0" w:firstLine="0"/>
        <w:rPr>
          <w:b/>
          <w:bCs/>
          <w:color w:val="000000"/>
          <w:sz w:val="20"/>
          <w:szCs w:val="20"/>
        </w:rPr>
      </w:pPr>
    </w:p>
    <w:p w14:paraId="0C8BF508" w14:textId="77777777" w:rsidR="005373D2"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5373D2" w:rsidRPr="008347D3">
        <w:rPr>
          <w:b/>
          <w:bCs/>
          <w:color w:val="000000"/>
          <w:sz w:val="20"/>
          <w:szCs w:val="20"/>
        </w:rPr>
        <w:t xml:space="preserve"> What is the maximum limit I can charge to the purchasing card?</w:t>
      </w:r>
    </w:p>
    <w:p w14:paraId="7043EBA6" w14:textId="77777777" w:rsidR="005373D2" w:rsidRPr="00505629" w:rsidRDefault="00082902" w:rsidP="006D2050">
      <w:pPr>
        <w:autoSpaceDE w:val="0"/>
        <w:autoSpaceDN w:val="0"/>
        <w:adjustRightInd w:val="0"/>
        <w:ind w:left="270" w:hanging="270"/>
        <w:rPr>
          <w:color w:val="000000"/>
          <w:sz w:val="20"/>
          <w:szCs w:val="20"/>
        </w:rPr>
      </w:pPr>
      <w:r>
        <w:rPr>
          <w:color w:val="000000"/>
          <w:sz w:val="20"/>
          <w:szCs w:val="20"/>
        </w:rPr>
        <w:t>A.</w:t>
      </w:r>
      <w:r w:rsidR="005373D2" w:rsidRPr="00505629">
        <w:rPr>
          <w:color w:val="000000"/>
          <w:sz w:val="20"/>
          <w:szCs w:val="20"/>
        </w:rPr>
        <w:t xml:space="preserve"> The limit </w:t>
      </w:r>
      <w:r w:rsidR="005373D2">
        <w:rPr>
          <w:color w:val="000000"/>
          <w:sz w:val="20"/>
          <w:szCs w:val="20"/>
        </w:rPr>
        <w:t xml:space="preserve">is </w:t>
      </w:r>
      <w:r w:rsidR="005373D2" w:rsidRPr="00505629">
        <w:rPr>
          <w:color w:val="000000"/>
          <w:sz w:val="20"/>
          <w:szCs w:val="20"/>
        </w:rPr>
        <w:t>$5,000 per transaction depending on how your depar</w:t>
      </w:r>
      <w:r w:rsidR="005373D2">
        <w:rPr>
          <w:color w:val="000000"/>
          <w:sz w:val="20"/>
          <w:szCs w:val="20"/>
        </w:rPr>
        <w:t>tment set up your account</w:t>
      </w:r>
      <w:r w:rsidR="00DD2404">
        <w:rPr>
          <w:color w:val="000000"/>
          <w:sz w:val="20"/>
          <w:szCs w:val="20"/>
        </w:rPr>
        <w:t xml:space="preserve">. </w:t>
      </w:r>
      <w:r w:rsidR="005373D2" w:rsidRPr="00505629">
        <w:rPr>
          <w:color w:val="000000"/>
          <w:sz w:val="20"/>
          <w:szCs w:val="20"/>
        </w:rPr>
        <w:t>Your department</w:t>
      </w:r>
      <w:r w:rsidR="005373D2">
        <w:rPr>
          <w:color w:val="000000"/>
          <w:sz w:val="20"/>
          <w:szCs w:val="20"/>
        </w:rPr>
        <w:t xml:space="preserve"> </w:t>
      </w:r>
      <w:r w:rsidR="005373D2" w:rsidRPr="00505629">
        <w:rPr>
          <w:color w:val="000000"/>
          <w:sz w:val="20"/>
          <w:szCs w:val="20"/>
        </w:rPr>
        <w:t xml:space="preserve">also determines the </w:t>
      </w:r>
      <w:r w:rsidR="00A00DA9">
        <w:rPr>
          <w:color w:val="000000"/>
          <w:sz w:val="20"/>
          <w:szCs w:val="20"/>
        </w:rPr>
        <w:t>biweek</w:t>
      </w:r>
      <w:r w:rsidR="00A00DA9" w:rsidRPr="00505629">
        <w:rPr>
          <w:color w:val="000000"/>
          <w:sz w:val="20"/>
          <w:szCs w:val="20"/>
        </w:rPr>
        <w:t xml:space="preserve">ly </w:t>
      </w:r>
      <w:r w:rsidR="005373D2" w:rsidRPr="00505629">
        <w:rPr>
          <w:color w:val="000000"/>
          <w:sz w:val="20"/>
          <w:szCs w:val="20"/>
        </w:rPr>
        <w:t>credit limit assigned to your card</w:t>
      </w:r>
      <w:r w:rsidR="00A00DA9">
        <w:rPr>
          <w:color w:val="000000"/>
          <w:sz w:val="20"/>
          <w:szCs w:val="20"/>
        </w:rPr>
        <w:t>.</w:t>
      </w:r>
    </w:p>
    <w:p w14:paraId="78B444E6" w14:textId="77777777" w:rsidR="005373D2" w:rsidRDefault="005373D2" w:rsidP="00AF3D47">
      <w:pPr>
        <w:autoSpaceDE w:val="0"/>
        <w:autoSpaceDN w:val="0"/>
        <w:adjustRightInd w:val="0"/>
        <w:ind w:left="0" w:firstLine="0"/>
        <w:rPr>
          <w:b/>
          <w:bCs/>
          <w:color w:val="000000"/>
          <w:sz w:val="20"/>
          <w:szCs w:val="20"/>
        </w:rPr>
      </w:pPr>
    </w:p>
    <w:p w14:paraId="36C426AA"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What if I need a higher </w:t>
      </w:r>
      <w:r w:rsidR="00A00DA9">
        <w:rPr>
          <w:b/>
          <w:bCs/>
          <w:color w:val="000000"/>
          <w:sz w:val="20"/>
          <w:szCs w:val="20"/>
        </w:rPr>
        <w:t>biweek</w:t>
      </w:r>
      <w:r w:rsidR="00A00DA9" w:rsidRPr="008347D3">
        <w:rPr>
          <w:b/>
          <w:bCs/>
          <w:color w:val="000000"/>
          <w:sz w:val="20"/>
          <w:szCs w:val="20"/>
        </w:rPr>
        <w:t xml:space="preserve">ly </w:t>
      </w:r>
      <w:r w:rsidR="00B13EB1" w:rsidRPr="008347D3">
        <w:rPr>
          <w:b/>
          <w:bCs/>
          <w:color w:val="000000"/>
          <w:sz w:val="20"/>
          <w:szCs w:val="20"/>
        </w:rPr>
        <w:t>credit limit for my departmental purchases?</w:t>
      </w:r>
    </w:p>
    <w:p w14:paraId="1E0C0C05" w14:textId="77777777" w:rsidR="00B13EB1"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A request must be sent </w:t>
      </w:r>
      <w:r w:rsidR="00FC6F62" w:rsidRPr="00DD00C1">
        <w:rPr>
          <w:color w:val="000000"/>
          <w:sz w:val="20"/>
          <w:szCs w:val="20"/>
        </w:rPr>
        <w:t>through the same approval process used to order the card initially</w:t>
      </w:r>
      <w:r w:rsidR="00DD2404">
        <w:rPr>
          <w:color w:val="000000"/>
          <w:sz w:val="20"/>
          <w:szCs w:val="20"/>
        </w:rPr>
        <w:t xml:space="preserve">. </w:t>
      </w:r>
      <w:r w:rsidR="00B13EB1" w:rsidRPr="00505629">
        <w:rPr>
          <w:color w:val="000000"/>
          <w:sz w:val="20"/>
          <w:szCs w:val="20"/>
        </w:rPr>
        <w:t xml:space="preserve">An Account Maintenance Request form </w:t>
      </w:r>
      <w:r w:rsidR="00DA3DE5" w:rsidRPr="00505629">
        <w:rPr>
          <w:color w:val="000000"/>
          <w:sz w:val="20"/>
          <w:szCs w:val="20"/>
        </w:rPr>
        <w:t xml:space="preserve">(Appendix </w:t>
      </w:r>
      <w:r w:rsidR="00DA3DE5">
        <w:rPr>
          <w:sz w:val="20"/>
          <w:szCs w:val="20"/>
        </w:rPr>
        <w:t>A-</w:t>
      </w:r>
      <w:r w:rsidR="00A00DA9">
        <w:rPr>
          <w:sz w:val="20"/>
          <w:szCs w:val="20"/>
        </w:rPr>
        <w:t>3</w:t>
      </w:r>
      <w:r w:rsidR="00DA3DE5">
        <w:rPr>
          <w:color w:val="000000"/>
          <w:sz w:val="20"/>
          <w:szCs w:val="20"/>
        </w:rPr>
        <w:t xml:space="preserve">) </w:t>
      </w:r>
      <w:r w:rsidR="00B13EB1" w:rsidRPr="00505629">
        <w:rPr>
          <w:color w:val="000000"/>
          <w:sz w:val="20"/>
          <w:szCs w:val="20"/>
        </w:rPr>
        <w:t>has been created to communicate changes to purchasing cards</w:t>
      </w:r>
      <w:r w:rsidR="00B13EB1" w:rsidRPr="00505629">
        <w:rPr>
          <w:color w:val="0000FF"/>
          <w:sz w:val="20"/>
          <w:szCs w:val="20"/>
        </w:rPr>
        <w:t>.</w:t>
      </w:r>
    </w:p>
    <w:p w14:paraId="4F35E180" w14:textId="77777777" w:rsidR="00B13EB1" w:rsidRPr="00505629" w:rsidRDefault="00B13EB1" w:rsidP="00AF3D47">
      <w:pPr>
        <w:autoSpaceDE w:val="0"/>
        <w:autoSpaceDN w:val="0"/>
        <w:adjustRightInd w:val="0"/>
        <w:ind w:left="0" w:firstLine="0"/>
        <w:rPr>
          <w:color w:val="000000"/>
          <w:sz w:val="20"/>
          <w:szCs w:val="20"/>
        </w:rPr>
      </w:pPr>
    </w:p>
    <w:p w14:paraId="6118C27D"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Is there a user manual available or quick reference guide to help me when making reallocations?</w:t>
      </w:r>
    </w:p>
    <w:p w14:paraId="0DEA3132" w14:textId="77777777" w:rsidR="00B13EB1" w:rsidRDefault="00082902" w:rsidP="00AF3D47">
      <w:pPr>
        <w:autoSpaceDE w:val="0"/>
        <w:autoSpaceDN w:val="0"/>
        <w:adjustRightInd w:val="0"/>
        <w:ind w:left="0" w:firstLine="0"/>
        <w:rPr>
          <w:color w:val="000000"/>
          <w:sz w:val="20"/>
          <w:szCs w:val="20"/>
        </w:rPr>
      </w:pPr>
      <w:r>
        <w:rPr>
          <w:color w:val="000000"/>
          <w:sz w:val="20"/>
          <w:szCs w:val="20"/>
        </w:rPr>
        <w:t>A.</w:t>
      </w:r>
      <w:r w:rsidR="00B13EB1" w:rsidRPr="00505629">
        <w:rPr>
          <w:color w:val="000000"/>
          <w:sz w:val="20"/>
          <w:szCs w:val="20"/>
        </w:rPr>
        <w:t xml:space="preserve"> Yes, </w:t>
      </w:r>
      <w:r w:rsidR="00A12E98">
        <w:rPr>
          <w:color w:val="000000"/>
          <w:sz w:val="20"/>
          <w:szCs w:val="20"/>
        </w:rPr>
        <w:t xml:space="preserve">the </w:t>
      </w:r>
      <w:hyperlink r:id="rId79" w:history="1">
        <w:r w:rsidR="00A12E98" w:rsidRPr="00E76E20">
          <w:rPr>
            <w:rStyle w:val="Hyperlink"/>
            <w:sz w:val="20"/>
            <w:szCs w:val="20"/>
          </w:rPr>
          <w:t>Access Online Cardholder Reference Guide</w:t>
        </w:r>
      </w:hyperlink>
      <w:r w:rsidR="00A12E98">
        <w:rPr>
          <w:color w:val="000000"/>
          <w:sz w:val="20"/>
          <w:szCs w:val="20"/>
        </w:rPr>
        <w:t xml:space="preserve"> takes you through the Transaction Management process.</w:t>
      </w:r>
    </w:p>
    <w:p w14:paraId="6C6E0156" w14:textId="77777777" w:rsidR="00DA323F" w:rsidRDefault="00DA323F" w:rsidP="00AF3D47">
      <w:pPr>
        <w:autoSpaceDE w:val="0"/>
        <w:autoSpaceDN w:val="0"/>
        <w:adjustRightInd w:val="0"/>
        <w:ind w:left="0" w:firstLine="0"/>
        <w:rPr>
          <w:color w:val="000000"/>
          <w:sz w:val="20"/>
          <w:szCs w:val="20"/>
        </w:rPr>
      </w:pPr>
    </w:p>
    <w:p w14:paraId="53362698"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Can I use the purchasing card to make Internet purchases?</w:t>
      </w:r>
    </w:p>
    <w:p w14:paraId="5F7373DA" w14:textId="77777777" w:rsidR="00B13EB1"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Yes</w:t>
      </w:r>
      <w:r w:rsidR="00A12E98">
        <w:rPr>
          <w:color w:val="000000"/>
          <w:sz w:val="20"/>
          <w:szCs w:val="20"/>
        </w:rPr>
        <w:t>,</w:t>
      </w:r>
      <w:r w:rsidR="00B13EB1" w:rsidRPr="00505629">
        <w:rPr>
          <w:color w:val="000000"/>
          <w:sz w:val="20"/>
          <w:szCs w:val="20"/>
        </w:rPr>
        <w:t xml:space="preserve"> but make sure you are in a secured site</w:t>
      </w:r>
      <w:r w:rsidR="00DD2404">
        <w:rPr>
          <w:color w:val="000000"/>
          <w:sz w:val="20"/>
          <w:szCs w:val="20"/>
        </w:rPr>
        <w:t xml:space="preserve">. </w:t>
      </w:r>
      <w:r w:rsidR="00B13EB1" w:rsidRPr="00505629">
        <w:rPr>
          <w:color w:val="000000"/>
          <w:sz w:val="20"/>
          <w:szCs w:val="20"/>
        </w:rPr>
        <w:t>One indication that a site is secured is that an “s” appears after http in the vendor’s URL (</w:t>
      </w:r>
      <w:r w:rsidR="004664D5" w:rsidRPr="00505629">
        <w:rPr>
          <w:color w:val="000000"/>
          <w:sz w:val="20"/>
          <w:szCs w:val="20"/>
        </w:rPr>
        <w:t>i.e.</w:t>
      </w:r>
      <w:r w:rsidR="00E94115">
        <w:rPr>
          <w:color w:val="000000"/>
          <w:sz w:val="20"/>
          <w:szCs w:val="20"/>
        </w:rPr>
        <w:t>,</w:t>
      </w:r>
      <w:r w:rsidR="00B13EB1" w:rsidRPr="00505629">
        <w:rPr>
          <w:color w:val="000000"/>
          <w:sz w:val="20"/>
          <w:szCs w:val="20"/>
        </w:rPr>
        <w:t xml:space="preserve"> </w:t>
      </w:r>
      <w:r w:rsidR="00B13EB1" w:rsidRPr="00505629">
        <w:rPr>
          <w:color w:val="0000FF"/>
          <w:sz w:val="20"/>
          <w:szCs w:val="20"/>
        </w:rPr>
        <w:t>http</w:t>
      </w:r>
      <w:r w:rsidR="00B13EB1" w:rsidRPr="00505629">
        <w:rPr>
          <w:bCs/>
          <w:color w:val="0000FF"/>
          <w:sz w:val="20"/>
          <w:szCs w:val="20"/>
        </w:rPr>
        <w:t>s</w:t>
      </w:r>
      <w:r w:rsidR="00B13EB1" w:rsidRPr="00505629">
        <w:rPr>
          <w:color w:val="0000FF"/>
          <w:sz w:val="20"/>
          <w:szCs w:val="20"/>
        </w:rPr>
        <w:t>://www</w:t>
      </w:r>
      <w:r w:rsidR="00B13EB1" w:rsidRPr="00505629">
        <w:rPr>
          <w:color w:val="000000"/>
          <w:sz w:val="20"/>
          <w:szCs w:val="20"/>
        </w:rPr>
        <w:t>.), another is that a “lock” symbol appears in the bottom left hand corner of the website</w:t>
      </w:r>
      <w:r w:rsidR="00DD2404">
        <w:rPr>
          <w:color w:val="000000"/>
          <w:sz w:val="20"/>
          <w:szCs w:val="20"/>
        </w:rPr>
        <w:t xml:space="preserve">. </w:t>
      </w:r>
      <w:r w:rsidR="00B13EB1" w:rsidRPr="00505629">
        <w:rPr>
          <w:color w:val="000000"/>
          <w:sz w:val="20"/>
          <w:szCs w:val="20"/>
        </w:rPr>
        <w:t>Most secured sites place an announcement on their site.</w:t>
      </w:r>
    </w:p>
    <w:p w14:paraId="6B305BD8" w14:textId="77777777" w:rsidR="00B13EB1" w:rsidRPr="00505629" w:rsidRDefault="00B13EB1" w:rsidP="00AF3D47">
      <w:pPr>
        <w:autoSpaceDE w:val="0"/>
        <w:autoSpaceDN w:val="0"/>
        <w:adjustRightInd w:val="0"/>
        <w:ind w:left="0" w:firstLine="0"/>
        <w:rPr>
          <w:color w:val="000000"/>
          <w:sz w:val="20"/>
          <w:szCs w:val="20"/>
        </w:rPr>
      </w:pPr>
    </w:p>
    <w:p w14:paraId="39404BA8"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Who do I contact if I</w:t>
      </w:r>
      <w:r w:rsidR="00424CDF">
        <w:rPr>
          <w:b/>
          <w:bCs/>
          <w:color w:val="000000"/>
          <w:sz w:val="20"/>
          <w:szCs w:val="20"/>
        </w:rPr>
        <w:t xml:space="preserve"> am</w:t>
      </w:r>
      <w:r w:rsidR="00B13EB1" w:rsidRPr="008347D3">
        <w:rPr>
          <w:b/>
          <w:bCs/>
          <w:color w:val="000000"/>
          <w:sz w:val="20"/>
          <w:szCs w:val="20"/>
        </w:rPr>
        <w:t xml:space="preserve"> having problems reallocating charges?</w:t>
      </w:r>
    </w:p>
    <w:p w14:paraId="72A32BF1" w14:textId="77777777" w:rsidR="00B13EB1" w:rsidRPr="00505629" w:rsidRDefault="00082902" w:rsidP="00AF3D47">
      <w:pPr>
        <w:autoSpaceDE w:val="0"/>
        <w:autoSpaceDN w:val="0"/>
        <w:adjustRightInd w:val="0"/>
        <w:ind w:left="0" w:firstLine="0"/>
        <w:outlineLvl w:val="0"/>
        <w:rPr>
          <w:color w:val="000000"/>
          <w:sz w:val="20"/>
          <w:szCs w:val="20"/>
        </w:rPr>
      </w:pPr>
      <w:r>
        <w:rPr>
          <w:color w:val="000000"/>
          <w:sz w:val="20"/>
          <w:szCs w:val="20"/>
        </w:rPr>
        <w:t>A.</w:t>
      </w:r>
      <w:r w:rsidR="00B13EB1" w:rsidRPr="00505629">
        <w:rPr>
          <w:color w:val="000000"/>
          <w:sz w:val="20"/>
          <w:szCs w:val="20"/>
        </w:rPr>
        <w:t xml:space="preserve"> You may either contact </w:t>
      </w:r>
      <w:r w:rsidR="00A12E98">
        <w:rPr>
          <w:color w:val="000000"/>
          <w:sz w:val="20"/>
          <w:szCs w:val="20"/>
        </w:rPr>
        <w:t xml:space="preserve">the </w:t>
      </w:r>
      <w:r w:rsidR="006F051F">
        <w:rPr>
          <w:color w:val="000000"/>
          <w:sz w:val="20"/>
          <w:szCs w:val="20"/>
        </w:rPr>
        <w:t xml:space="preserve">campus </w:t>
      </w:r>
      <w:r w:rsidR="00A12E98">
        <w:rPr>
          <w:color w:val="000000"/>
          <w:sz w:val="20"/>
          <w:szCs w:val="20"/>
        </w:rPr>
        <w:t xml:space="preserve">PCPA </w:t>
      </w:r>
      <w:r w:rsidR="006F051F">
        <w:rPr>
          <w:color w:val="000000"/>
          <w:sz w:val="20"/>
          <w:szCs w:val="20"/>
        </w:rPr>
        <w:t>or</w:t>
      </w:r>
      <w:r w:rsidR="00B13EB1" w:rsidRPr="00505629">
        <w:rPr>
          <w:color w:val="000000"/>
          <w:sz w:val="20"/>
          <w:szCs w:val="20"/>
        </w:rPr>
        <w:t xml:space="preserve"> you may </w:t>
      </w:r>
      <w:r w:rsidR="00A12E98">
        <w:rPr>
          <w:color w:val="000000"/>
          <w:sz w:val="20"/>
          <w:szCs w:val="20"/>
        </w:rPr>
        <w:t xml:space="preserve">contact US Bank at </w:t>
      </w:r>
      <w:r w:rsidR="006F051F">
        <w:rPr>
          <w:color w:val="000000"/>
          <w:sz w:val="20"/>
          <w:szCs w:val="20"/>
        </w:rPr>
        <w:t>(</w:t>
      </w:r>
      <w:r w:rsidR="0068594E">
        <w:rPr>
          <w:color w:val="000000"/>
          <w:sz w:val="20"/>
          <w:szCs w:val="20"/>
        </w:rPr>
        <w:t>877</w:t>
      </w:r>
      <w:r w:rsidR="006F051F">
        <w:rPr>
          <w:color w:val="000000"/>
          <w:sz w:val="20"/>
          <w:szCs w:val="20"/>
        </w:rPr>
        <w:t xml:space="preserve">) </w:t>
      </w:r>
      <w:r w:rsidR="00A00DA9">
        <w:rPr>
          <w:color w:val="000000"/>
          <w:sz w:val="20"/>
          <w:szCs w:val="20"/>
        </w:rPr>
        <w:t>344-5696</w:t>
      </w:r>
      <w:r w:rsidR="006F051F">
        <w:rPr>
          <w:color w:val="000000"/>
          <w:sz w:val="20"/>
          <w:szCs w:val="20"/>
        </w:rPr>
        <w:t>.</w:t>
      </w:r>
    </w:p>
    <w:p w14:paraId="78D9BA6D" w14:textId="77777777" w:rsidR="00B13EB1" w:rsidRPr="00505629" w:rsidRDefault="00B13EB1" w:rsidP="00AF3D47">
      <w:pPr>
        <w:autoSpaceDE w:val="0"/>
        <w:autoSpaceDN w:val="0"/>
        <w:adjustRightInd w:val="0"/>
        <w:ind w:left="0" w:firstLine="0"/>
        <w:rPr>
          <w:color w:val="000000"/>
          <w:sz w:val="20"/>
          <w:szCs w:val="20"/>
        </w:rPr>
      </w:pPr>
    </w:p>
    <w:p w14:paraId="53D1EDCB"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How will I know when posting to </w:t>
      </w:r>
      <w:r w:rsidR="00A12E98">
        <w:rPr>
          <w:b/>
          <w:bCs/>
          <w:color w:val="000000"/>
          <w:sz w:val="20"/>
          <w:szCs w:val="20"/>
        </w:rPr>
        <w:t>SFS</w:t>
      </w:r>
      <w:r w:rsidR="00B13EB1" w:rsidRPr="008347D3">
        <w:rPr>
          <w:b/>
          <w:bCs/>
          <w:color w:val="000000"/>
          <w:sz w:val="20"/>
          <w:szCs w:val="20"/>
        </w:rPr>
        <w:t xml:space="preserve"> will occur?</w:t>
      </w:r>
    </w:p>
    <w:p w14:paraId="379C6AE0" w14:textId="77777777" w:rsidR="00B13EB1" w:rsidRPr="00505629"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Posting to </w:t>
      </w:r>
      <w:r w:rsidR="00A12E98">
        <w:rPr>
          <w:color w:val="000000"/>
          <w:sz w:val="20"/>
          <w:szCs w:val="20"/>
        </w:rPr>
        <w:t>SFS</w:t>
      </w:r>
      <w:r w:rsidR="00B13EB1" w:rsidRPr="00505629">
        <w:rPr>
          <w:color w:val="000000"/>
          <w:sz w:val="20"/>
          <w:szCs w:val="20"/>
        </w:rPr>
        <w:t xml:space="preserve"> occurs </w:t>
      </w:r>
      <w:r w:rsidR="00556710">
        <w:rPr>
          <w:color w:val="000000"/>
          <w:sz w:val="20"/>
          <w:szCs w:val="20"/>
        </w:rPr>
        <w:t>biweekly</w:t>
      </w:r>
      <w:r w:rsidR="00143476">
        <w:rPr>
          <w:color w:val="000000"/>
          <w:sz w:val="20"/>
          <w:szCs w:val="20"/>
        </w:rPr>
        <w:t xml:space="preserve"> the week following the Access Online Transaction Change Dates</w:t>
      </w:r>
      <w:r w:rsidR="00DD2404">
        <w:rPr>
          <w:color w:val="000000"/>
          <w:sz w:val="20"/>
          <w:szCs w:val="20"/>
        </w:rPr>
        <w:t xml:space="preserve">. </w:t>
      </w:r>
      <w:r w:rsidR="00143476">
        <w:rPr>
          <w:color w:val="000000"/>
          <w:sz w:val="20"/>
          <w:szCs w:val="20"/>
        </w:rPr>
        <w:t xml:space="preserve">(See </w:t>
      </w:r>
      <w:r w:rsidR="00E76E20">
        <w:rPr>
          <w:color w:val="000000"/>
          <w:sz w:val="20"/>
          <w:szCs w:val="20"/>
        </w:rPr>
        <w:t xml:space="preserve">the </w:t>
      </w:r>
      <w:hyperlink r:id="rId80" w:history="1">
        <w:r w:rsidR="00E76E20" w:rsidRPr="00E76E20">
          <w:rPr>
            <w:rStyle w:val="Hyperlink"/>
            <w:sz w:val="20"/>
            <w:szCs w:val="20"/>
          </w:rPr>
          <w:t>Access Online Self-Registration Reference Guide</w:t>
        </w:r>
      </w:hyperlink>
      <w:r w:rsidR="00A860B7">
        <w:rPr>
          <w:color w:val="000000"/>
          <w:sz w:val="20"/>
          <w:szCs w:val="20"/>
        </w:rPr>
        <w:t>.</w:t>
      </w:r>
      <w:r w:rsidR="00143476">
        <w:rPr>
          <w:color w:val="000000"/>
          <w:sz w:val="20"/>
          <w:szCs w:val="20"/>
        </w:rPr>
        <w:t>)</w:t>
      </w:r>
    </w:p>
    <w:p w14:paraId="06BCDCF5" w14:textId="77777777" w:rsidR="00B13EB1" w:rsidRDefault="00B13EB1" w:rsidP="00AF3D47">
      <w:pPr>
        <w:autoSpaceDE w:val="0"/>
        <w:autoSpaceDN w:val="0"/>
        <w:adjustRightInd w:val="0"/>
        <w:ind w:left="0" w:firstLine="0"/>
        <w:rPr>
          <w:color w:val="000000"/>
          <w:sz w:val="20"/>
          <w:szCs w:val="20"/>
        </w:rPr>
      </w:pPr>
    </w:p>
    <w:p w14:paraId="167564B8"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What happens when my card expires?</w:t>
      </w:r>
    </w:p>
    <w:p w14:paraId="30A5A5C9" w14:textId="77777777" w:rsidR="00B13EB1" w:rsidRDefault="00082902" w:rsidP="006D2050">
      <w:pPr>
        <w:autoSpaceDE w:val="0"/>
        <w:autoSpaceDN w:val="0"/>
        <w:adjustRightInd w:val="0"/>
        <w:ind w:left="270" w:hanging="270"/>
        <w:rPr>
          <w:color w:val="000000"/>
          <w:sz w:val="20"/>
          <w:szCs w:val="20"/>
        </w:rPr>
      </w:pPr>
      <w:r>
        <w:rPr>
          <w:color w:val="000000"/>
          <w:sz w:val="20"/>
          <w:szCs w:val="20"/>
        </w:rPr>
        <w:t>A.</w:t>
      </w:r>
      <w:r w:rsidR="00B13EB1" w:rsidRPr="00505629">
        <w:rPr>
          <w:color w:val="000000"/>
          <w:sz w:val="20"/>
          <w:szCs w:val="20"/>
        </w:rPr>
        <w:t xml:space="preserve"> Cards are active for </w:t>
      </w:r>
      <w:r w:rsidR="00483395" w:rsidRPr="008D4E28">
        <w:rPr>
          <w:sz w:val="20"/>
          <w:szCs w:val="20"/>
        </w:rPr>
        <w:t>four</w:t>
      </w:r>
      <w:r w:rsidR="00407FFB" w:rsidRPr="00DD00C1">
        <w:rPr>
          <w:color w:val="000000"/>
          <w:sz w:val="20"/>
          <w:szCs w:val="20"/>
        </w:rPr>
        <w:t xml:space="preserve"> </w:t>
      </w:r>
      <w:r w:rsidR="00B13EB1" w:rsidRPr="00DD00C1">
        <w:rPr>
          <w:color w:val="000000"/>
          <w:sz w:val="20"/>
          <w:szCs w:val="20"/>
        </w:rPr>
        <w:t>years</w:t>
      </w:r>
      <w:r w:rsidR="00B13EB1" w:rsidRPr="00505629">
        <w:rPr>
          <w:color w:val="000000"/>
          <w:sz w:val="20"/>
          <w:szCs w:val="20"/>
        </w:rPr>
        <w:t xml:space="preserve"> from the date of creation</w:t>
      </w:r>
      <w:r w:rsidR="00DD2404">
        <w:rPr>
          <w:color w:val="000000"/>
          <w:sz w:val="20"/>
          <w:szCs w:val="20"/>
        </w:rPr>
        <w:t xml:space="preserve">. </w:t>
      </w:r>
      <w:r w:rsidR="00B13EB1" w:rsidRPr="00505629">
        <w:rPr>
          <w:color w:val="000000"/>
          <w:sz w:val="20"/>
          <w:szCs w:val="20"/>
        </w:rPr>
        <w:t>Each card has an expiration date identified by month and year (01/0</w:t>
      </w:r>
      <w:r w:rsidR="00407FFB">
        <w:rPr>
          <w:color w:val="000000"/>
          <w:sz w:val="20"/>
          <w:szCs w:val="20"/>
        </w:rPr>
        <w:t>9</w:t>
      </w:r>
      <w:r w:rsidR="00B13EB1" w:rsidRPr="00505629">
        <w:rPr>
          <w:color w:val="000000"/>
          <w:sz w:val="20"/>
          <w:szCs w:val="20"/>
        </w:rPr>
        <w:t xml:space="preserve"> for January of 200</w:t>
      </w:r>
      <w:r w:rsidR="00407FFB">
        <w:rPr>
          <w:color w:val="000000"/>
          <w:sz w:val="20"/>
          <w:szCs w:val="20"/>
        </w:rPr>
        <w:t>9</w:t>
      </w:r>
      <w:r w:rsidR="00B13EB1" w:rsidRPr="00505629">
        <w:rPr>
          <w:color w:val="000000"/>
          <w:sz w:val="20"/>
          <w:szCs w:val="20"/>
        </w:rPr>
        <w:t>) printed on the card</w:t>
      </w:r>
      <w:r w:rsidR="00DD2404">
        <w:rPr>
          <w:color w:val="000000"/>
          <w:sz w:val="20"/>
          <w:szCs w:val="20"/>
        </w:rPr>
        <w:t xml:space="preserve">. </w:t>
      </w:r>
      <w:r w:rsidR="00B13EB1" w:rsidRPr="00505629">
        <w:rPr>
          <w:color w:val="000000"/>
          <w:sz w:val="20"/>
          <w:szCs w:val="20"/>
        </w:rPr>
        <w:t>The card expires at the end of the month</w:t>
      </w:r>
      <w:r w:rsidR="00DD2404">
        <w:rPr>
          <w:color w:val="000000"/>
          <w:sz w:val="20"/>
          <w:szCs w:val="20"/>
        </w:rPr>
        <w:t xml:space="preserve">. </w:t>
      </w:r>
      <w:r w:rsidR="00B13EB1" w:rsidRPr="00505629">
        <w:rPr>
          <w:color w:val="000000"/>
          <w:sz w:val="20"/>
          <w:szCs w:val="20"/>
        </w:rPr>
        <w:t>Two weeks prior to the expiration date</w:t>
      </w:r>
      <w:r w:rsidR="00A12E98">
        <w:rPr>
          <w:color w:val="000000"/>
          <w:sz w:val="20"/>
          <w:szCs w:val="20"/>
        </w:rPr>
        <w:t>,</w:t>
      </w:r>
      <w:r w:rsidR="00B13EB1" w:rsidRPr="00505629">
        <w:rPr>
          <w:color w:val="000000"/>
          <w:sz w:val="20"/>
          <w:szCs w:val="20"/>
        </w:rPr>
        <w:t xml:space="preserve"> </w:t>
      </w:r>
      <w:r w:rsidR="00DA3DE5">
        <w:rPr>
          <w:color w:val="000000"/>
          <w:sz w:val="20"/>
          <w:szCs w:val="20"/>
        </w:rPr>
        <w:t xml:space="preserve">US </w:t>
      </w:r>
      <w:r w:rsidR="00B13EB1" w:rsidRPr="00505629">
        <w:rPr>
          <w:color w:val="000000"/>
          <w:sz w:val="20"/>
          <w:szCs w:val="20"/>
        </w:rPr>
        <w:t xml:space="preserve">Bank will issue a new card and </w:t>
      </w:r>
      <w:r w:rsidR="00B13EB1" w:rsidRPr="00DD00C1">
        <w:rPr>
          <w:color w:val="000000"/>
          <w:sz w:val="20"/>
          <w:szCs w:val="20"/>
        </w:rPr>
        <w:t>send it</w:t>
      </w:r>
      <w:r w:rsidR="00FC6F62" w:rsidRPr="00DD00C1">
        <w:rPr>
          <w:color w:val="000000"/>
          <w:sz w:val="20"/>
          <w:szCs w:val="20"/>
        </w:rPr>
        <w:t xml:space="preserve"> directly to the cardholder or</w:t>
      </w:r>
      <w:r w:rsidR="00B13EB1" w:rsidRPr="00DD00C1">
        <w:rPr>
          <w:color w:val="000000"/>
          <w:sz w:val="20"/>
          <w:szCs w:val="20"/>
        </w:rPr>
        <w:t xml:space="preserve"> to the </w:t>
      </w:r>
      <w:r w:rsidR="00143476" w:rsidRPr="00DD00C1">
        <w:rPr>
          <w:color w:val="000000"/>
          <w:sz w:val="20"/>
          <w:szCs w:val="20"/>
        </w:rPr>
        <w:t>campus</w:t>
      </w:r>
      <w:r w:rsidR="00143476">
        <w:rPr>
          <w:color w:val="000000"/>
          <w:sz w:val="20"/>
          <w:szCs w:val="20"/>
        </w:rPr>
        <w:t xml:space="preserve"> </w:t>
      </w:r>
      <w:r w:rsidR="00B13EB1" w:rsidRPr="00505629">
        <w:rPr>
          <w:color w:val="000000"/>
          <w:sz w:val="20"/>
          <w:szCs w:val="20"/>
        </w:rPr>
        <w:t>PCPA</w:t>
      </w:r>
      <w:r w:rsidR="00A12E98">
        <w:rPr>
          <w:color w:val="000000"/>
          <w:sz w:val="20"/>
          <w:szCs w:val="20"/>
        </w:rPr>
        <w:t xml:space="preserve"> </w:t>
      </w:r>
      <w:r w:rsidR="00B13EB1" w:rsidRPr="00505629">
        <w:rPr>
          <w:color w:val="000000"/>
          <w:sz w:val="20"/>
          <w:szCs w:val="20"/>
        </w:rPr>
        <w:t>who will in turn notify you that your new card is available</w:t>
      </w:r>
      <w:r w:rsidR="00DD2404">
        <w:rPr>
          <w:color w:val="000000"/>
          <w:sz w:val="20"/>
          <w:szCs w:val="20"/>
        </w:rPr>
        <w:t xml:space="preserve">. </w:t>
      </w:r>
      <w:r w:rsidR="00B13EB1" w:rsidRPr="00505629">
        <w:rPr>
          <w:color w:val="000000"/>
          <w:sz w:val="20"/>
          <w:szCs w:val="20"/>
        </w:rPr>
        <w:t>The cardholder is</w:t>
      </w:r>
      <w:r w:rsidR="00DA3DE5">
        <w:rPr>
          <w:color w:val="000000"/>
          <w:sz w:val="20"/>
          <w:szCs w:val="20"/>
        </w:rPr>
        <w:t xml:space="preserve"> not</w:t>
      </w:r>
      <w:r w:rsidR="00B13EB1" w:rsidRPr="00505629">
        <w:rPr>
          <w:color w:val="000000"/>
          <w:sz w:val="20"/>
          <w:szCs w:val="20"/>
        </w:rPr>
        <w:t xml:space="preserve"> required to do anything to generate the new card; it</w:t>
      </w:r>
      <w:r w:rsidR="00424CDF">
        <w:rPr>
          <w:color w:val="000000"/>
          <w:sz w:val="20"/>
          <w:szCs w:val="20"/>
        </w:rPr>
        <w:t xml:space="preserve"> is</w:t>
      </w:r>
      <w:r w:rsidR="00B13EB1" w:rsidRPr="00505629">
        <w:rPr>
          <w:color w:val="000000"/>
          <w:sz w:val="20"/>
          <w:szCs w:val="20"/>
        </w:rPr>
        <w:t xml:space="preserve"> an automatic process.</w:t>
      </w:r>
    </w:p>
    <w:p w14:paraId="5DD5D9AC" w14:textId="77777777" w:rsidR="00B13EB1" w:rsidRPr="00505629" w:rsidRDefault="00B13EB1" w:rsidP="00AF3D47">
      <w:pPr>
        <w:autoSpaceDE w:val="0"/>
        <w:autoSpaceDN w:val="0"/>
        <w:adjustRightInd w:val="0"/>
        <w:ind w:left="0" w:firstLine="0"/>
        <w:rPr>
          <w:color w:val="000000"/>
          <w:sz w:val="20"/>
          <w:szCs w:val="20"/>
        </w:rPr>
      </w:pPr>
    </w:p>
    <w:p w14:paraId="700C8A87" w14:textId="77777777" w:rsidR="00B13EB1" w:rsidRPr="008347D3" w:rsidRDefault="00B13EB1" w:rsidP="00AF3D47">
      <w:pPr>
        <w:autoSpaceDE w:val="0"/>
        <w:autoSpaceDN w:val="0"/>
        <w:adjustRightInd w:val="0"/>
        <w:ind w:left="0" w:firstLine="0"/>
        <w:outlineLvl w:val="0"/>
        <w:rPr>
          <w:b/>
          <w:bCs/>
          <w:color w:val="000000"/>
          <w:sz w:val="20"/>
          <w:szCs w:val="20"/>
        </w:rPr>
      </w:pPr>
      <w:r w:rsidRPr="008347D3">
        <w:rPr>
          <w:b/>
          <w:bCs/>
          <w:color w:val="000000"/>
          <w:sz w:val="20"/>
          <w:szCs w:val="20"/>
        </w:rPr>
        <w:t>Q. What should I do if my card is declined at point of sale?</w:t>
      </w:r>
    </w:p>
    <w:p w14:paraId="2C2B3E3A" w14:textId="77777777" w:rsidR="00B13EB1" w:rsidRPr="00505629" w:rsidRDefault="00B13EB1" w:rsidP="006D2050">
      <w:pPr>
        <w:autoSpaceDE w:val="0"/>
        <w:autoSpaceDN w:val="0"/>
        <w:adjustRightInd w:val="0"/>
        <w:ind w:left="270" w:hanging="270"/>
        <w:rPr>
          <w:color w:val="000000"/>
          <w:sz w:val="20"/>
          <w:szCs w:val="20"/>
        </w:rPr>
      </w:pPr>
      <w:r w:rsidRPr="00505629">
        <w:rPr>
          <w:color w:val="000000"/>
          <w:sz w:val="20"/>
          <w:szCs w:val="20"/>
        </w:rPr>
        <w:t>A. You have a couple options</w:t>
      </w:r>
      <w:r w:rsidR="00DD2404">
        <w:rPr>
          <w:color w:val="000000"/>
          <w:sz w:val="20"/>
          <w:szCs w:val="20"/>
        </w:rPr>
        <w:t xml:space="preserve">. </w:t>
      </w:r>
      <w:r w:rsidRPr="00505629">
        <w:rPr>
          <w:color w:val="000000"/>
          <w:sz w:val="20"/>
          <w:szCs w:val="20"/>
        </w:rPr>
        <w:t>You may contact the bank’s customer service department at 1-800-344-5696, press the star (*) key once to bypass the recorded message, give the customer service representative your account number, the name of the vendor</w:t>
      </w:r>
      <w:r w:rsidR="00DA3DE5">
        <w:rPr>
          <w:color w:val="000000"/>
          <w:sz w:val="20"/>
          <w:szCs w:val="20"/>
        </w:rPr>
        <w:t>,</w:t>
      </w:r>
      <w:r w:rsidRPr="00505629">
        <w:rPr>
          <w:color w:val="000000"/>
          <w:sz w:val="20"/>
          <w:szCs w:val="20"/>
        </w:rPr>
        <w:t xml:space="preserve"> and the amount of the transaction that was declined</w:t>
      </w:r>
      <w:r w:rsidR="00DD2404">
        <w:rPr>
          <w:color w:val="000000"/>
          <w:sz w:val="20"/>
          <w:szCs w:val="20"/>
        </w:rPr>
        <w:t xml:space="preserve">. </w:t>
      </w:r>
      <w:r w:rsidRPr="00505629">
        <w:rPr>
          <w:color w:val="000000"/>
          <w:sz w:val="20"/>
          <w:szCs w:val="20"/>
        </w:rPr>
        <w:t>The representative will be able to tell you why the charge was not accepted</w:t>
      </w:r>
      <w:r w:rsidR="00DD2404">
        <w:rPr>
          <w:color w:val="000000"/>
          <w:sz w:val="20"/>
          <w:szCs w:val="20"/>
        </w:rPr>
        <w:t xml:space="preserve">. </w:t>
      </w:r>
      <w:r w:rsidRPr="00505629">
        <w:rPr>
          <w:color w:val="000000"/>
          <w:sz w:val="20"/>
          <w:szCs w:val="20"/>
        </w:rPr>
        <w:t xml:space="preserve">You may also request assistance from the </w:t>
      </w:r>
      <w:r w:rsidR="00143476">
        <w:rPr>
          <w:color w:val="000000"/>
          <w:sz w:val="20"/>
          <w:szCs w:val="20"/>
        </w:rPr>
        <w:t>campus PCPA</w:t>
      </w:r>
      <w:r w:rsidRPr="00505629">
        <w:rPr>
          <w:color w:val="000000"/>
          <w:sz w:val="20"/>
          <w:szCs w:val="20"/>
        </w:rPr>
        <w:t>’s office.</w:t>
      </w:r>
    </w:p>
    <w:p w14:paraId="11FF012D" w14:textId="77777777" w:rsidR="00B13EB1" w:rsidRPr="00505629" w:rsidRDefault="00B13EB1" w:rsidP="00AF3D47">
      <w:pPr>
        <w:autoSpaceDE w:val="0"/>
        <w:autoSpaceDN w:val="0"/>
        <w:adjustRightInd w:val="0"/>
        <w:ind w:left="0" w:firstLine="0"/>
        <w:rPr>
          <w:color w:val="000000"/>
          <w:sz w:val="20"/>
          <w:szCs w:val="20"/>
        </w:rPr>
      </w:pPr>
    </w:p>
    <w:p w14:paraId="7EDCE779" w14:textId="77777777" w:rsidR="00DD00C1" w:rsidRDefault="005373D2" w:rsidP="00AF3D47">
      <w:pPr>
        <w:autoSpaceDE w:val="0"/>
        <w:autoSpaceDN w:val="0"/>
        <w:adjustRightInd w:val="0"/>
        <w:ind w:left="0" w:firstLine="0"/>
        <w:outlineLvl w:val="0"/>
        <w:rPr>
          <w:b/>
          <w:color w:val="000000"/>
          <w:sz w:val="20"/>
          <w:szCs w:val="20"/>
        </w:rPr>
      </w:pPr>
      <w:r>
        <w:rPr>
          <w:b/>
          <w:color w:val="000000"/>
          <w:sz w:val="20"/>
          <w:szCs w:val="20"/>
        </w:rPr>
        <w:br w:type="page"/>
      </w:r>
      <w:r w:rsidR="00DD00C1">
        <w:rPr>
          <w:b/>
          <w:color w:val="000000"/>
          <w:sz w:val="20"/>
          <w:szCs w:val="20"/>
        </w:rPr>
        <w:lastRenderedPageBreak/>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r>
      <w:r w:rsidR="00DD00C1">
        <w:rPr>
          <w:b/>
          <w:color w:val="000000"/>
          <w:sz w:val="20"/>
          <w:szCs w:val="20"/>
        </w:rPr>
        <w:tab/>
        <w:t xml:space="preserve">APPENDIX </w:t>
      </w:r>
      <w:r w:rsidR="00120261">
        <w:rPr>
          <w:b/>
          <w:color w:val="000000"/>
          <w:sz w:val="20"/>
          <w:szCs w:val="20"/>
        </w:rPr>
        <w:t>I</w:t>
      </w:r>
    </w:p>
    <w:p w14:paraId="7BA8FBC6" w14:textId="77777777" w:rsidR="00DD00C1" w:rsidRDefault="00DD00C1" w:rsidP="00AF3D47">
      <w:pPr>
        <w:autoSpaceDE w:val="0"/>
        <w:autoSpaceDN w:val="0"/>
        <w:adjustRightInd w:val="0"/>
        <w:ind w:left="0" w:firstLine="0"/>
        <w:rPr>
          <w:b/>
          <w:color w:val="000000"/>
          <w:sz w:val="20"/>
          <w:szCs w:val="20"/>
        </w:rPr>
      </w:pPr>
    </w:p>
    <w:p w14:paraId="1CCFCDA6" w14:textId="77777777" w:rsidR="00DD00C1" w:rsidRPr="00505629" w:rsidRDefault="00DD00C1" w:rsidP="00AF3D47">
      <w:pPr>
        <w:autoSpaceDE w:val="0"/>
        <w:autoSpaceDN w:val="0"/>
        <w:adjustRightInd w:val="0"/>
        <w:ind w:left="0" w:firstLine="0"/>
        <w:jc w:val="center"/>
        <w:outlineLvl w:val="0"/>
        <w:rPr>
          <w:color w:val="000000"/>
          <w:sz w:val="20"/>
          <w:szCs w:val="20"/>
        </w:rPr>
      </w:pPr>
      <w:r>
        <w:rPr>
          <w:b/>
          <w:bCs/>
          <w:color w:val="000000"/>
          <w:sz w:val="20"/>
          <w:szCs w:val="20"/>
        </w:rPr>
        <w:t>FREQUENTLY ASKED QUESTIONS</w:t>
      </w:r>
      <w:r w:rsidRPr="008B5D1E">
        <w:rPr>
          <w:b/>
          <w:bCs/>
          <w:color w:val="000000"/>
          <w:sz w:val="20"/>
          <w:szCs w:val="20"/>
        </w:rPr>
        <w:t xml:space="preserve"> (FAQs)</w:t>
      </w:r>
      <w:r>
        <w:rPr>
          <w:b/>
          <w:bCs/>
          <w:color w:val="000000"/>
          <w:sz w:val="20"/>
          <w:szCs w:val="20"/>
        </w:rPr>
        <w:t xml:space="preserve"> (continued)</w:t>
      </w:r>
    </w:p>
    <w:p w14:paraId="6B111060" w14:textId="77777777" w:rsidR="00B13EB1" w:rsidRPr="00505629" w:rsidRDefault="00B13EB1" w:rsidP="00AF3D47">
      <w:pPr>
        <w:autoSpaceDE w:val="0"/>
        <w:autoSpaceDN w:val="0"/>
        <w:adjustRightInd w:val="0"/>
        <w:ind w:left="0" w:firstLine="0"/>
        <w:rPr>
          <w:color w:val="000000"/>
          <w:sz w:val="20"/>
          <w:szCs w:val="20"/>
        </w:rPr>
      </w:pPr>
    </w:p>
    <w:p w14:paraId="08AE2020" w14:textId="77777777" w:rsidR="005373D2" w:rsidRPr="008347D3" w:rsidRDefault="005373D2" w:rsidP="00AF3D47">
      <w:pPr>
        <w:autoSpaceDE w:val="0"/>
        <w:autoSpaceDN w:val="0"/>
        <w:adjustRightInd w:val="0"/>
        <w:ind w:left="0" w:firstLine="0"/>
        <w:outlineLvl w:val="0"/>
        <w:rPr>
          <w:b/>
          <w:bCs/>
          <w:color w:val="000000"/>
          <w:sz w:val="20"/>
          <w:szCs w:val="20"/>
        </w:rPr>
      </w:pPr>
      <w:r w:rsidRPr="008347D3">
        <w:rPr>
          <w:b/>
          <w:bCs/>
          <w:color w:val="000000"/>
          <w:sz w:val="20"/>
          <w:szCs w:val="20"/>
        </w:rPr>
        <w:t>Q. Under what circumstances might my card be declined?</w:t>
      </w:r>
    </w:p>
    <w:p w14:paraId="1B1318CF" w14:textId="77777777" w:rsidR="005373D2" w:rsidRPr="00505629" w:rsidRDefault="005373D2" w:rsidP="00AF3D47">
      <w:pPr>
        <w:autoSpaceDE w:val="0"/>
        <w:autoSpaceDN w:val="0"/>
        <w:adjustRightInd w:val="0"/>
        <w:ind w:left="0" w:firstLine="0"/>
        <w:rPr>
          <w:color w:val="000000"/>
          <w:sz w:val="20"/>
          <w:szCs w:val="20"/>
        </w:rPr>
      </w:pPr>
      <w:r w:rsidRPr="00505629">
        <w:rPr>
          <w:color w:val="000000"/>
          <w:sz w:val="20"/>
          <w:szCs w:val="20"/>
        </w:rPr>
        <w:t>A. Your card may be declined because:</w:t>
      </w:r>
    </w:p>
    <w:p w14:paraId="46AB84FB" w14:textId="77777777" w:rsidR="005373D2" w:rsidRPr="00505629" w:rsidRDefault="005373D2" w:rsidP="006B03B6">
      <w:pPr>
        <w:numPr>
          <w:ilvl w:val="0"/>
          <w:numId w:val="51"/>
        </w:numPr>
        <w:tabs>
          <w:tab w:val="clear" w:pos="936"/>
          <w:tab w:val="num" w:pos="450"/>
        </w:tabs>
        <w:autoSpaceDE w:val="0"/>
        <w:autoSpaceDN w:val="0"/>
        <w:adjustRightInd w:val="0"/>
        <w:ind w:left="270" w:firstLine="0"/>
        <w:rPr>
          <w:color w:val="000000"/>
          <w:sz w:val="20"/>
          <w:szCs w:val="20"/>
        </w:rPr>
      </w:pPr>
      <w:r w:rsidRPr="00505629">
        <w:rPr>
          <w:color w:val="000000"/>
          <w:sz w:val="20"/>
          <w:szCs w:val="20"/>
        </w:rPr>
        <w:t xml:space="preserve">You may have exceeded your single purchase or </w:t>
      </w:r>
      <w:r w:rsidR="00A00DA9">
        <w:rPr>
          <w:color w:val="000000"/>
          <w:sz w:val="20"/>
          <w:szCs w:val="20"/>
        </w:rPr>
        <w:t>biweek</w:t>
      </w:r>
      <w:r w:rsidR="00A00DA9" w:rsidRPr="00505629">
        <w:rPr>
          <w:color w:val="000000"/>
          <w:sz w:val="20"/>
          <w:szCs w:val="20"/>
        </w:rPr>
        <w:t xml:space="preserve">ly </w:t>
      </w:r>
      <w:r w:rsidRPr="00505629">
        <w:rPr>
          <w:color w:val="000000"/>
          <w:sz w:val="20"/>
          <w:szCs w:val="20"/>
        </w:rPr>
        <w:t>credit limit</w:t>
      </w:r>
      <w:r w:rsidR="00A860B7">
        <w:rPr>
          <w:color w:val="000000"/>
          <w:sz w:val="20"/>
          <w:szCs w:val="20"/>
        </w:rPr>
        <w:t>.</w:t>
      </w:r>
    </w:p>
    <w:p w14:paraId="3D196B79" w14:textId="77777777" w:rsidR="006B03B6" w:rsidRPr="00505629" w:rsidRDefault="005373D2" w:rsidP="006B03B6">
      <w:pPr>
        <w:numPr>
          <w:ilvl w:val="0"/>
          <w:numId w:val="51"/>
        </w:numPr>
        <w:tabs>
          <w:tab w:val="clear" w:pos="936"/>
          <w:tab w:val="num" w:pos="450"/>
        </w:tabs>
        <w:autoSpaceDE w:val="0"/>
        <w:autoSpaceDN w:val="0"/>
        <w:adjustRightInd w:val="0"/>
        <w:ind w:left="450" w:hanging="180"/>
        <w:rPr>
          <w:color w:val="000000"/>
          <w:sz w:val="20"/>
          <w:szCs w:val="20"/>
        </w:rPr>
      </w:pPr>
      <w:r w:rsidRPr="00505629">
        <w:rPr>
          <w:color w:val="000000"/>
          <w:sz w:val="20"/>
          <w:szCs w:val="20"/>
        </w:rPr>
        <w:t xml:space="preserve">The vendor you are using is restricted from use by its *Merchant Category Code </w:t>
      </w:r>
      <w:r>
        <w:rPr>
          <w:color w:val="000000"/>
          <w:sz w:val="20"/>
          <w:szCs w:val="20"/>
        </w:rPr>
        <w:t>(</w:t>
      </w:r>
      <w:r w:rsidRPr="00505629">
        <w:rPr>
          <w:color w:val="000000"/>
          <w:sz w:val="20"/>
          <w:szCs w:val="20"/>
        </w:rPr>
        <w:t>MCC</w:t>
      </w:r>
      <w:r>
        <w:rPr>
          <w:color w:val="000000"/>
          <w:sz w:val="20"/>
          <w:szCs w:val="20"/>
        </w:rPr>
        <w:t>)</w:t>
      </w:r>
      <w:r w:rsidR="00A860B7">
        <w:rPr>
          <w:color w:val="000000"/>
          <w:sz w:val="20"/>
          <w:szCs w:val="20"/>
        </w:rPr>
        <w:t>;</w:t>
      </w:r>
      <w:r w:rsidRPr="00505629">
        <w:rPr>
          <w:color w:val="000000"/>
          <w:sz w:val="20"/>
          <w:szCs w:val="20"/>
        </w:rPr>
        <w:t xml:space="preserve"> you may ask the</w:t>
      </w:r>
      <w:r>
        <w:rPr>
          <w:color w:val="000000"/>
          <w:sz w:val="20"/>
          <w:szCs w:val="20"/>
        </w:rPr>
        <w:t xml:space="preserve"> campus PCPA</w:t>
      </w:r>
      <w:r w:rsidRPr="00505629">
        <w:rPr>
          <w:color w:val="000000"/>
          <w:sz w:val="20"/>
          <w:szCs w:val="20"/>
        </w:rPr>
        <w:t xml:space="preserve"> for assistance.</w:t>
      </w:r>
      <w:r w:rsidR="006B03B6" w:rsidRPr="006B03B6">
        <w:rPr>
          <w:color w:val="000000"/>
          <w:sz w:val="20"/>
          <w:szCs w:val="20"/>
        </w:rPr>
        <w:t xml:space="preserve"> </w:t>
      </w:r>
    </w:p>
    <w:p w14:paraId="133CD614" w14:textId="77777777" w:rsidR="006B03B6" w:rsidRPr="00505629" w:rsidRDefault="005373D2" w:rsidP="006B03B6">
      <w:pPr>
        <w:numPr>
          <w:ilvl w:val="0"/>
          <w:numId w:val="51"/>
        </w:numPr>
        <w:tabs>
          <w:tab w:val="clear" w:pos="936"/>
          <w:tab w:val="num" w:pos="450"/>
        </w:tabs>
        <w:autoSpaceDE w:val="0"/>
        <w:autoSpaceDN w:val="0"/>
        <w:adjustRightInd w:val="0"/>
        <w:ind w:left="450" w:hanging="180"/>
        <w:rPr>
          <w:color w:val="000000"/>
          <w:sz w:val="20"/>
          <w:szCs w:val="20"/>
        </w:rPr>
      </w:pPr>
      <w:r w:rsidRPr="006B03B6">
        <w:rPr>
          <w:color w:val="000000"/>
          <w:sz w:val="20"/>
          <w:szCs w:val="20"/>
        </w:rPr>
        <w:t>The bank has a security concern due to a use pattern (i.e.</w:t>
      </w:r>
      <w:r w:rsidR="00A860B7" w:rsidRPr="006B03B6">
        <w:rPr>
          <w:color w:val="000000"/>
          <w:sz w:val="20"/>
          <w:szCs w:val="20"/>
        </w:rPr>
        <w:t>,</w:t>
      </w:r>
      <w:r w:rsidRPr="006B03B6">
        <w:rPr>
          <w:color w:val="000000"/>
          <w:sz w:val="20"/>
          <w:szCs w:val="20"/>
        </w:rPr>
        <w:t xml:space="preserve"> </w:t>
      </w:r>
      <w:r w:rsidR="00A860B7" w:rsidRPr="006B03B6">
        <w:rPr>
          <w:color w:val="000000"/>
          <w:sz w:val="20"/>
          <w:szCs w:val="20"/>
        </w:rPr>
        <w:t>y</w:t>
      </w:r>
      <w:r w:rsidRPr="006B03B6">
        <w:rPr>
          <w:color w:val="000000"/>
          <w:sz w:val="20"/>
          <w:szCs w:val="20"/>
        </w:rPr>
        <w:t>ou have not used the card in a long time)</w:t>
      </w:r>
      <w:r w:rsidR="00DD2404">
        <w:rPr>
          <w:color w:val="000000"/>
          <w:sz w:val="20"/>
          <w:szCs w:val="20"/>
        </w:rPr>
        <w:t xml:space="preserve">. </w:t>
      </w:r>
      <w:r w:rsidRPr="006B03B6">
        <w:rPr>
          <w:color w:val="000000"/>
          <w:sz w:val="20"/>
          <w:szCs w:val="20"/>
        </w:rPr>
        <w:t>A “fraud alert” may be placed on your card and cannot be removed until the bank is satisfied that you are the cardholder and that all transactions are authorized.</w:t>
      </w:r>
      <w:r w:rsidR="006B03B6" w:rsidRPr="006B03B6">
        <w:rPr>
          <w:color w:val="000000"/>
          <w:sz w:val="20"/>
          <w:szCs w:val="20"/>
        </w:rPr>
        <w:t xml:space="preserve"> </w:t>
      </w:r>
    </w:p>
    <w:p w14:paraId="1FED7DEE" w14:textId="77777777" w:rsidR="005373D2" w:rsidRPr="006B03B6" w:rsidRDefault="005373D2" w:rsidP="006B03B6">
      <w:pPr>
        <w:autoSpaceDE w:val="0"/>
        <w:autoSpaceDN w:val="0"/>
        <w:adjustRightInd w:val="0"/>
        <w:ind w:left="0" w:firstLine="0"/>
        <w:rPr>
          <w:color w:val="000000"/>
          <w:sz w:val="20"/>
          <w:szCs w:val="20"/>
        </w:rPr>
      </w:pPr>
    </w:p>
    <w:p w14:paraId="7504E3EE" w14:textId="77777777" w:rsidR="005373D2" w:rsidRPr="00505629" w:rsidRDefault="005373D2" w:rsidP="00AF3D47">
      <w:pPr>
        <w:autoSpaceDE w:val="0"/>
        <w:autoSpaceDN w:val="0"/>
        <w:adjustRightInd w:val="0"/>
        <w:ind w:left="0" w:firstLine="0"/>
        <w:rPr>
          <w:color w:val="000000"/>
          <w:sz w:val="20"/>
          <w:szCs w:val="20"/>
        </w:rPr>
      </w:pPr>
      <w:r w:rsidRPr="006B03B6">
        <w:rPr>
          <w:color w:val="000000"/>
          <w:sz w:val="20"/>
          <w:szCs w:val="20"/>
        </w:rPr>
        <w:t>*When vendors apply to accept VISA, they are given a MCC that identifies their type of business</w:t>
      </w:r>
      <w:r w:rsidR="00DD2404">
        <w:rPr>
          <w:color w:val="000000"/>
          <w:sz w:val="20"/>
          <w:szCs w:val="20"/>
        </w:rPr>
        <w:t xml:space="preserve">. </w:t>
      </w:r>
      <w:r w:rsidRPr="006B03B6">
        <w:rPr>
          <w:color w:val="000000"/>
          <w:sz w:val="20"/>
          <w:szCs w:val="20"/>
        </w:rPr>
        <w:t>The Merchant Category Codes are grouped by vendor, indicating their type of business or the commodity they sell (i.e.</w:t>
      </w:r>
      <w:r w:rsidR="00A860B7" w:rsidRPr="006B03B6">
        <w:rPr>
          <w:color w:val="000000"/>
          <w:sz w:val="20"/>
          <w:szCs w:val="20"/>
        </w:rPr>
        <w:t xml:space="preserve">, </w:t>
      </w:r>
      <w:r w:rsidRPr="006B03B6">
        <w:rPr>
          <w:color w:val="000000"/>
          <w:sz w:val="20"/>
          <w:szCs w:val="20"/>
        </w:rPr>
        <w:t>gas stations would fall under one group, restauran</w:t>
      </w:r>
      <w:r w:rsidRPr="00DD00C1">
        <w:rPr>
          <w:color w:val="000000"/>
          <w:sz w:val="20"/>
          <w:szCs w:val="20"/>
        </w:rPr>
        <w:t>ts another).</w:t>
      </w:r>
    </w:p>
    <w:p w14:paraId="57A924CF" w14:textId="77777777" w:rsidR="005373D2" w:rsidRPr="00505629" w:rsidRDefault="005373D2" w:rsidP="00AF3D47">
      <w:pPr>
        <w:autoSpaceDE w:val="0"/>
        <w:autoSpaceDN w:val="0"/>
        <w:adjustRightInd w:val="0"/>
        <w:ind w:left="0" w:firstLine="0"/>
        <w:rPr>
          <w:color w:val="000000"/>
          <w:sz w:val="20"/>
          <w:szCs w:val="20"/>
        </w:rPr>
      </w:pPr>
    </w:p>
    <w:p w14:paraId="0EF60314" w14:textId="77777777" w:rsidR="005373D2" w:rsidRPr="008347D3" w:rsidRDefault="005373D2" w:rsidP="00AF3D47">
      <w:pPr>
        <w:autoSpaceDE w:val="0"/>
        <w:autoSpaceDN w:val="0"/>
        <w:adjustRightInd w:val="0"/>
        <w:ind w:left="0" w:firstLine="0"/>
        <w:outlineLvl w:val="0"/>
        <w:rPr>
          <w:b/>
          <w:bCs/>
          <w:color w:val="000000"/>
          <w:sz w:val="20"/>
          <w:szCs w:val="20"/>
        </w:rPr>
      </w:pPr>
      <w:r w:rsidRPr="008347D3">
        <w:rPr>
          <w:b/>
          <w:bCs/>
          <w:color w:val="000000"/>
          <w:sz w:val="20"/>
          <w:szCs w:val="20"/>
        </w:rPr>
        <w:t>Q. What do I do if I do</w:t>
      </w:r>
      <w:r>
        <w:rPr>
          <w:b/>
          <w:bCs/>
          <w:color w:val="000000"/>
          <w:sz w:val="20"/>
          <w:szCs w:val="20"/>
        </w:rPr>
        <w:t xml:space="preserve"> not</w:t>
      </w:r>
      <w:r w:rsidRPr="008347D3">
        <w:rPr>
          <w:b/>
          <w:bCs/>
          <w:color w:val="000000"/>
          <w:sz w:val="20"/>
          <w:szCs w:val="20"/>
        </w:rPr>
        <w:t xml:space="preserve"> recognize a charge made on my card?</w:t>
      </w:r>
    </w:p>
    <w:p w14:paraId="0EE0BCA2" w14:textId="77777777" w:rsidR="005373D2" w:rsidRPr="00505629" w:rsidRDefault="005373D2" w:rsidP="006D2050">
      <w:pPr>
        <w:autoSpaceDE w:val="0"/>
        <w:autoSpaceDN w:val="0"/>
        <w:adjustRightInd w:val="0"/>
        <w:ind w:left="270" w:hanging="270"/>
        <w:rPr>
          <w:color w:val="000000"/>
          <w:sz w:val="20"/>
          <w:szCs w:val="20"/>
        </w:rPr>
      </w:pPr>
      <w:r w:rsidRPr="00505629">
        <w:rPr>
          <w:color w:val="000000"/>
          <w:sz w:val="20"/>
          <w:szCs w:val="20"/>
        </w:rPr>
        <w:t xml:space="preserve">A. You may contact the bank’s customer service department to get more information about the vendor who charged your account. Often the bank will have a phone number for the vendor that does not appear in </w:t>
      </w:r>
      <w:r w:rsidR="009C6CC2">
        <w:rPr>
          <w:color w:val="000000"/>
          <w:sz w:val="20"/>
          <w:szCs w:val="20"/>
        </w:rPr>
        <w:t>Access Online</w:t>
      </w:r>
      <w:r w:rsidR="00DD2404">
        <w:rPr>
          <w:color w:val="000000"/>
          <w:sz w:val="20"/>
          <w:szCs w:val="20"/>
        </w:rPr>
        <w:t xml:space="preserve">. </w:t>
      </w:r>
      <w:r w:rsidRPr="00505629">
        <w:rPr>
          <w:color w:val="000000"/>
          <w:sz w:val="20"/>
          <w:szCs w:val="20"/>
        </w:rPr>
        <w:t>If you still do not recognize the charge</w:t>
      </w:r>
      <w:r w:rsidR="00A860B7">
        <w:rPr>
          <w:color w:val="000000"/>
          <w:sz w:val="20"/>
          <w:szCs w:val="20"/>
        </w:rPr>
        <w:t>,</w:t>
      </w:r>
      <w:r w:rsidRPr="00505629">
        <w:rPr>
          <w:color w:val="000000"/>
          <w:sz w:val="20"/>
          <w:szCs w:val="20"/>
        </w:rPr>
        <w:t xml:space="preserve"> contact the</w:t>
      </w:r>
      <w:r>
        <w:rPr>
          <w:color w:val="000000"/>
          <w:sz w:val="20"/>
          <w:szCs w:val="20"/>
        </w:rPr>
        <w:t xml:space="preserve"> campus PCPA</w:t>
      </w:r>
      <w:r w:rsidRPr="00505629">
        <w:rPr>
          <w:color w:val="000000"/>
          <w:sz w:val="20"/>
          <w:szCs w:val="20"/>
        </w:rPr>
        <w:t>’s office for assistance.</w:t>
      </w:r>
    </w:p>
    <w:p w14:paraId="5EB14653" w14:textId="77777777" w:rsidR="005373D2" w:rsidRDefault="005373D2" w:rsidP="00AF3D47">
      <w:pPr>
        <w:autoSpaceDE w:val="0"/>
        <w:autoSpaceDN w:val="0"/>
        <w:adjustRightInd w:val="0"/>
        <w:ind w:left="0" w:firstLine="0"/>
        <w:rPr>
          <w:b/>
          <w:bCs/>
          <w:color w:val="000000"/>
          <w:sz w:val="20"/>
          <w:szCs w:val="20"/>
        </w:rPr>
      </w:pPr>
    </w:p>
    <w:p w14:paraId="51E3D630" w14:textId="77777777" w:rsidR="00B13EB1" w:rsidRPr="008347D3" w:rsidRDefault="00B13EB1" w:rsidP="00AF3D47">
      <w:pPr>
        <w:autoSpaceDE w:val="0"/>
        <w:autoSpaceDN w:val="0"/>
        <w:adjustRightInd w:val="0"/>
        <w:ind w:left="0" w:firstLine="0"/>
        <w:outlineLvl w:val="0"/>
        <w:rPr>
          <w:b/>
          <w:bCs/>
          <w:color w:val="000000"/>
          <w:sz w:val="20"/>
          <w:szCs w:val="20"/>
        </w:rPr>
      </w:pPr>
      <w:r w:rsidRPr="008347D3">
        <w:rPr>
          <w:b/>
          <w:bCs/>
          <w:color w:val="000000"/>
          <w:sz w:val="20"/>
          <w:szCs w:val="20"/>
        </w:rPr>
        <w:t>Q. What do I do if my purchasing card is lost or stolen?</w:t>
      </w:r>
    </w:p>
    <w:p w14:paraId="2C9CC8D4" w14:textId="77777777" w:rsidR="002A5186" w:rsidRDefault="00B13EB1" w:rsidP="00AF3D47">
      <w:pPr>
        <w:autoSpaceDE w:val="0"/>
        <w:autoSpaceDN w:val="0"/>
        <w:adjustRightInd w:val="0"/>
        <w:ind w:left="0" w:firstLine="0"/>
        <w:outlineLvl w:val="0"/>
        <w:rPr>
          <w:color w:val="000000"/>
          <w:sz w:val="20"/>
          <w:szCs w:val="20"/>
        </w:rPr>
      </w:pPr>
      <w:r w:rsidRPr="00505629">
        <w:rPr>
          <w:color w:val="000000"/>
          <w:sz w:val="20"/>
          <w:szCs w:val="20"/>
        </w:rPr>
        <w:t xml:space="preserve">A. </w:t>
      </w:r>
      <w:r w:rsidR="002A5186">
        <w:rPr>
          <w:color w:val="000000"/>
          <w:sz w:val="20"/>
          <w:szCs w:val="20"/>
        </w:rPr>
        <w:t xml:space="preserve">Contact </w:t>
      </w:r>
      <w:r w:rsidR="002A5186" w:rsidRPr="00505629">
        <w:rPr>
          <w:color w:val="000000"/>
          <w:sz w:val="20"/>
          <w:szCs w:val="20"/>
        </w:rPr>
        <w:t>US Bank at 1-800-344-5696</w:t>
      </w:r>
      <w:r w:rsidR="002A5186">
        <w:rPr>
          <w:color w:val="000000"/>
          <w:sz w:val="20"/>
          <w:szCs w:val="20"/>
        </w:rPr>
        <w:t xml:space="preserve"> and </w:t>
      </w:r>
      <w:r w:rsidRPr="00505629">
        <w:rPr>
          <w:color w:val="000000"/>
          <w:sz w:val="20"/>
          <w:szCs w:val="20"/>
        </w:rPr>
        <w:t xml:space="preserve">the </w:t>
      </w:r>
      <w:r w:rsidR="00143476">
        <w:rPr>
          <w:color w:val="000000"/>
          <w:sz w:val="20"/>
          <w:szCs w:val="20"/>
        </w:rPr>
        <w:t>campus PCPA</w:t>
      </w:r>
      <w:r w:rsidRPr="00505629">
        <w:rPr>
          <w:color w:val="000000"/>
          <w:sz w:val="20"/>
          <w:szCs w:val="20"/>
        </w:rPr>
        <w:t xml:space="preserve"> immediately to report the card as lost or stolen</w:t>
      </w:r>
      <w:r w:rsidR="002A5186">
        <w:rPr>
          <w:color w:val="000000"/>
          <w:sz w:val="20"/>
          <w:szCs w:val="20"/>
        </w:rPr>
        <w:t>.</w:t>
      </w:r>
    </w:p>
    <w:p w14:paraId="15D13B3E" w14:textId="77777777" w:rsidR="00B13EB1" w:rsidRPr="00505629" w:rsidRDefault="002A5186" w:rsidP="00AF3D47">
      <w:pPr>
        <w:autoSpaceDE w:val="0"/>
        <w:autoSpaceDN w:val="0"/>
        <w:adjustRightInd w:val="0"/>
        <w:ind w:left="0" w:firstLine="0"/>
        <w:rPr>
          <w:color w:val="000000"/>
          <w:sz w:val="20"/>
          <w:szCs w:val="20"/>
        </w:rPr>
      </w:pPr>
      <w:r w:rsidRPr="00505629">
        <w:rPr>
          <w:color w:val="000000"/>
          <w:sz w:val="20"/>
          <w:szCs w:val="20"/>
        </w:rPr>
        <w:t xml:space="preserve"> </w:t>
      </w:r>
    </w:p>
    <w:p w14:paraId="16DA8547" w14:textId="77777777" w:rsidR="00B13EB1" w:rsidRPr="008347D3" w:rsidRDefault="00082902" w:rsidP="00AF3D47">
      <w:pPr>
        <w:autoSpaceDE w:val="0"/>
        <w:autoSpaceDN w:val="0"/>
        <w:adjustRightInd w:val="0"/>
        <w:ind w:left="0" w:firstLine="0"/>
        <w:outlineLvl w:val="0"/>
        <w:rPr>
          <w:b/>
          <w:bCs/>
          <w:color w:val="000000"/>
          <w:sz w:val="20"/>
          <w:szCs w:val="20"/>
        </w:rPr>
      </w:pPr>
      <w:r>
        <w:rPr>
          <w:b/>
          <w:bCs/>
          <w:color w:val="000000"/>
          <w:sz w:val="20"/>
          <w:szCs w:val="20"/>
        </w:rPr>
        <w:t>Q.</w:t>
      </w:r>
      <w:r w:rsidR="00B13EB1" w:rsidRPr="008347D3">
        <w:rPr>
          <w:b/>
          <w:bCs/>
          <w:color w:val="000000"/>
          <w:sz w:val="20"/>
          <w:szCs w:val="20"/>
        </w:rPr>
        <w:t xml:space="preserve"> How do I find out more about the purchasing card?</w:t>
      </w:r>
    </w:p>
    <w:p w14:paraId="5837C0C5" w14:textId="77777777" w:rsidR="00B13EB1" w:rsidRDefault="00082902" w:rsidP="00AF3D47">
      <w:pPr>
        <w:autoSpaceDE w:val="0"/>
        <w:autoSpaceDN w:val="0"/>
        <w:adjustRightInd w:val="0"/>
        <w:ind w:left="0" w:firstLine="0"/>
        <w:outlineLvl w:val="0"/>
        <w:rPr>
          <w:color w:val="000000"/>
          <w:sz w:val="20"/>
          <w:szCs w:val="20"/>
        </w:rPr>
      </w:pPr>
      <w:r>
        <w:rPr>
          <w:color w:val="000000"/>
          <w:sz w:val="20"/>
          <w:szCs w:val="20"/>
        </w:rPr>
        <w:t>A.</w:t>
      </w:r>
      <w:r w:rsidR="00B13EB1" w:rsidRPr="00505629">
        <w:rPr>
          <w:color w:val="000000"/>
          <w:sz w:val="20"/>
          <w:szCs w:val="20"/>
        </w:rPr>
        <w:t xml:space="preserve"> An overview of the card program is located </w:t>
      </w:r>
      <w:r w:rsidR="00143476">
        <w:rPr>
          <w:color w:val="000000"/>
          <w:sz w:val="20"/>
          <w:szCs w:val="20"/>
        </w:rPr>
        <w:t xml:space="preserve">at the beginning of this </w:t>
      </w:r>
      <w:r w:rsidR="00DA323F">
        <w:rPr>
          <w:color w:val="000000"/>
          <w:sz w:val="20"/>
          <w:szCs w:val="20"/>
        </w:rPr>
        <w:t>Policy and Procedure Manual.</w:t>
      </w:r>
    </w:p>
    <w:p w14:paraId="6DEB2672" w14:textId="77777777" w:rsidR="00D15AE0" w:rsidRDefault="00D15AE0" w:rsidP="00AF3D47">
      <w:pPr>
        <w:autoSpaceDE w:val="0"/>
        <w:autoSpaceDN w:val="0"/>
        <w:adjustRightInd w:val="0"/>
        <w:ind w:left="0" w:firstLine="0"/>
        <w:outlineLvl w:val="0"/>
        <w:rPr>
          <w:bCs/>
          <w:color w:val="000000"/>
          <w:sz w:val="20"/>
          <w:szCs w:val="20"/>
        </w:rPr>
      </w:pPr>
    </w:p>
    <w:p w14:paraId="712EDE4B" w14:textId="77777777" w:rsidR="00D15AE0" w:rsidRDefault="00D15AE0">
      <w:pPr>
        <w:ind w:left="0" w:firstLine="0"/>
        <w:rPr>
          <w:bCs/>
          <w:color w:val="000000"/>
          <w:sz w:val="20"/>
          <w:szCs w:val="20"/>
        </w:rPr>
      </w:pPr>
      <w:r>
        <w:rPr>
          <w:bCs/>
          <w:color w:val="000000"/>
          <w:sz w:val="20"/>
          <w:szCs w:val="20"/>
        </w:rPr>
        <w:br w:type="page"/>
      </w:r>
    </w:p>
    <w:p w14:paraId="2E12DF41" w14:textId="77777777" w:rsidR="00D15AE0" w:rsidRPr="008D4E28" w:rsidRDefault="00D15AE0" w:rsidP="00D15AE0">
      <w:pPr>
        <w:ind w:left="7560" w:firstLine="360"/>
        <w:jc w:val="center"/>
        <w:rPr>
          <w:b/>
          <w:sz w:val="32"/>
          <w:szCs w:val="32"/>
        </w:rPr>
      </w:pPr>
      <w:r w:rsidRPr="008D4E28">
        <w:rPr>
          <w:b/>
          <w:sz w:val="20"/>
          <w:szCs w:val="20"/>
        </w:rPr>
        <w:lastRenderedPageBreak/>
        <w:t>APPENDIX J (NEW FORM)</w:t>
      </w:r>
    </w:p>
    <w:p w14:paraId="250B8BC5" w14:textId="77777777" w:rsidR="00D15AE0" w:rsidRDefault="00D15AE0" w:rsidP="00D15AE0">
      <w:pPr>
        <w:jc w:val="center"/>
        <w:rPr>
          <w:b/>
          <w:sz w:val="32"/>
          <w:szCs w:val="32"/>
        </w:rPr>
      </w:pPr>
      <w:r w:rsidRPr="00803528">
        <w:rPr>
          <w:b/>
          <w:sz w:val="32"/>
          <w:szCs w:val="32"/>
        </w:rPr>
        <w:t>Gift Card Approval Form</w:t>
      </w:r>
    </w:p>
    <w:p w14:paraId="46FDBF29" w14:textId="77777777" w:rsidR="00D15AE0" w:rsidRPr="00803528" w:rsidRDefault="00D15AE0" w:rsidP="00D15AE0">
      <w:pPr>
        <w:jc w:val="center"/>
        <w:rPr>
          <w:b/>
          <w:sz w:val="32"/>
          <w:szCs w:val="32"/>
        </w:rPr>
      </w:pPr>
    </w:p>
    <w:p w14:paraId="0F9B6363" w14:textId="77777777" w:rsidR="00D15AE0" w:rsidRDefault="00D15AE0" w:rsidP="00D15AE0">
      <w:pPr>
        <w:rPr>
          <w:b/>
        </w:rPr>
      </w:pPr>
      <w:r>
        <w:rPr>
          <w:b/>
        </w:rPr>
        <w:t xml:space="preserve">Date:  </w:t>
      </w:r>
      <w:r>
        <w:rPr>
          <w:b/>
        </w:rPr>
        <w:fldChar w:fldCharType="begin">
          <w:ffData>
            <w:name w:val="Text1"/>
            <w:enabled/>
            <w:calcOnExit w:val="0"/>
            <w:textInput/>
          </w:ffData>
        </w:fldChar>
      </w:r>
      <w:bookmarkStart w:id="26" w:name="Text1"/>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26"/>
      <w:r>
        <w:rPr>
          <w:b/>
        </w:rPr>
        <w:tab/>
        <w:t xml:space="preserve">Department Name:  </w:t>
      </w:r>
      <w:r>
        <w:rPr>
          <w:b/>
        </w:rPr>
        <w:fldChar w:fldCharType="begin">
          <w:ffData>
            <w:name w:val="Text2"/>
            <w:enabled/>
            <w:calcOnExit w:val="0"/>
            <w:textInput/>
          </w:ffData>
        </w:fldChar>
      </w:r>
      <w:bookmarkStart w:id="27" w:name="Text2"/>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27"/>
    </w:p>
    <w:p w14:paraId="5740781F" w14:textId="77777777" w:rsidR="00D15AE0" w:rsidRDefault="00D15AE0" w:rsidP="00D15AE0">
      <w:pPr>
        <w:rPr>
          <w:b/>
        </w:rPr>
      </w:pPr>
    </w:p>
    <w:p w14:paraId="5F4D2F14" w14:textId="77777777" w:rsidR="00D15AE0" w:rsidRDefault="00D15AE0" w:rsidP="00D15AE0">
      <w:pPr>
        <w:rPr>
          <w:b/>
        </w:rPr>
      </w:pPr>
      <w:r>
        <w:rPr>
          <w:b/>
        </w:rPr>
        <w:t xml:space="preserve">Funding String: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r>
        <w:rPr>
          <w:b/>
        </w:rPr>
        <w:fldChar w:fldCharType="begin">
          <w:ffData>
            <w:name w:val="Text10"/>
            <w:enabled/>
            <w:calcOnExit w:val="0"/>
            <w:textInput>
              <w:maxLength w:val="1"/>
            </w:textInput>
          </w:ffData>
        </w:fldChar>
      </w:r>
      <w:r>
        <w:rPr>
          <w:b/>
        </w:rPr>
        <w:instrText xml:space="preserve"> FORMTEXT </w:instrText>
      </w:r>
      <w:r>
        <w:rPr>
          <w:b/>
        </w:rPr>
      </w:r>
      <w:r>
        <w:rPr>
          <w:b/>
        </w:rPr>
        <w:fldChar w:fldCharType="separate"/>
      </w:r>
      <w:r>
        <w:rPr>
          <w:b/>
          <w:noProof/>
        </w:rPr>
        <w:t> </w:t>
      </w:r>
      <w:r>
        <w:rPr>
          <w:b/>
        </w:rPr>
        <w:fldChar w:fldCharType="end"/>
      </w:r>
      <w:r>
        <w:rPr>
          <w:b/>
        </w:rPr>
        <w:t xml:space="preserve"> </w:t>
      </w:r>
    </w:p>
    <w:p w14:paraId="2F13E8BC" w14:textId="77777777" w:rsidR="00D15AE0" w:rsidRDefault="00D15AE0" w:rsidP="00D15AE0">
      <w:pPr>
        <w:rPr>
          <w:b/>
        </w:rPr>
      </w:pPr>
    </w:p>
    <w:p w14:paraId="29D43F4D" w14:textId="77777777" w:rsidR="00D15AE0" w:rsidRDefault="00D15AE0" w:rsidP="00D15AE0">
      <w:pPr>
        <w:rPr>
          <w:b/>
        </w:rPr>
      </w:pPr>
      <w:r>
        <w:rPr>
          <w:b/>
        </w:rPr>
        <w:tab/>
      </w:r>
      <w:r>
        <w:rPr>
          <w:b/>
        </w:rPr>
        <w:tab/>
      </w:r>
      <w:r>
        <w:rPr>
          <w:b/>
        </w:rPr>
        <w:tab/>
        <w:t xml:space="preserve">    Account      Fund          Dept   Program    Project  </w:t>
      </w:r>
    </w:p>
    <w:p w14:paraId="4E8D3FFE" w14:textId="77777777" w:rsidR="00D15AE0" w:rsidRPr="00152464" w:rsidRDefault="00D15AE0" w:rsidP="00D15AE0">
      <w:pPr>
        <w:spacing w:line="360" w:lineRule="auto"/>
        <w:rPr>
          <w:b/>
          <w:u w:val="single"/>
        </w:rPr>
      </w:pPr>
    </w:p>
    <w:p w14:paraId="1BDCD701" w14:textId="77777777" w:rsidR="00D15AE0" w:rsidRDefault="00D15AE0" w:rsidP="00D15AE0">
      <w:pPr>
        <w:rPr>
          <w:b/>
        </w:rPr>
      </w:pPr>
      <w:r w:rsidRPr="00152464">
        <w:rPr>
          <w:b/>
        </w:rPr>
        <w:tab/>
      </w:r>
      <w:r>
        <w:rPr>
          <w:b/>
        </w:rPr>
        <w:tab/>
      </w:r>
      <w:r>
        <w:rPr>
          <w:b/>
        </w:rPr>
        <w:tab/>
      </w:r>
      <w:r>
        <w:rPr>
          <w:b/>
        </w:rPr>
        <w:tab/>
      </w:r>
      <w:r>
        <w:rPr>
          <w:b/>
        </w:rPr>
        <w:tab/>
      </w:r>
      <w:r>
        <w:rPr>
          <w:b/>
        </w:rPr>
        <w:tab/>
        <w:t xml:space="preserve">    </w:t>
      </w:r>
      <w:r>
        <w:rPr>
          <w:b/>
        </w:rPr>
        <w:tab/>
        <w:t xml:space="preserve">   </w:t>
      </w:r>
      <w:r>
        <w:rPr>
          <w:b/>
        </w:rPr>
        <w:tab/>
      </w:r>
      <w:r>
        <w:rPr>
          <w:b/>
        </w:rPr>
        <w:tab/>
      </w:r>
      <w:r>
        <w:rPr>
          <w: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D15AE0" w:rsidRPr="00E35376" w14:paraId="2F919B36" w14:textId="77777777" w:rsidTr="00406AD1">
        <w:trPr>
          <w:trHeight w:val="440"/>
        </w:trPr>
        <w:tc>
          <w:tcPr>
            <w:tcW w:w="10869" w:type="dxa"/>
            <w:shd w:val="clear" w:color="auto" w:fill="D9D9D9"/>
          </w:tcPr>
          <w:p w14:paraId="02311224" w14:textId="77777777" w:rsidR="00D15AE0" w:rsidRPr="00E35376" w:rsidRDefault="00D15AE0" w:rsidP="00406AD1">
            <w:pPr>
              <w:jc w:val="center"/>
              <w:rPr>
                <w:b/>
                <w:sz w:val="32"/>
                <w:szCs w:val="32"/>
              </w:rPr>
            </w:pPr>
            <w:r w:rsidRPr="00E35376">
              <w:rPr>
                <w:b/>
                <w:sz w:val="32"/>
                <w:szCs w:val="32"/>
              </w:rPr>
              <w:t>Explanation of Purchase</w:t>
            </w:r>
          </w:p>
        </w:tc>
      </w:tr>
    </w:tbl>
    <w:p w14:paraId="7FFC3FEE" w14:textId="77777777" w:rsidR="00D15AE0" w:rsidRPr="003E4F4A" w:rsidRDefault="00D15AE0" w:rsidP="00D15AE0">
      <w:pPr>
        <w:rPr>
          <w:b/>
          <w:sz w:val="20"/>
          <w:szCs w:val="20"/>
        </w:rPr>
      </w:pPr>
    </w:p>
    <w:p w14:paraId="0B2D9216" w14:textId="77777777" w:rsidR="00D15AE0" w:rsidRDefault="00D15AE0" w:rsidP="00D15AE0">
      <w:pPr>
        <w:rPr>
          <w:b/>
        </w:rPr>
      </w:pPr>
      <w:r>
        <w:rPr>
          <w:b/>
        </w:rPr>
        <w:t xml:space="preserve">Purpose of Gift Card Purchase: </w:t>
      </w:r>
      <w:r>
        <w:rPr>
          <w:b/>
        </w:rPr>
        <w:fldChar w:fldCharType="begin">
          <w:ffData>
            <w:name w:val="Text3"/>
            <w:enabled/>
            <w:calcOnExit w:val="0"/>
            <w:textInput/>
          </w:ffData>
        </w:fldChar>
      </w:r>
      <w:bookmarkStart w:id="28"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p w14:paraId="6E4A1CF2" w14:textId="77777777" w:rsidR="00D15AE0" w:rsidRDefault="00D15AE0" w:rsidP="00D15AE0">
      <w:pPr>
        <w:rPr>
          <w:b/>
        </w:rPr>
      </w:pPr>
      <w:r>
        <w:rPr>
          <w:b/>
        </w:rPr>
        <w:t xml:space="preserve">Explain how the Event/Award of Gift Cards will benefit the University:  </w:t>
      </w:r>
      <w:r>
        <w:rPr>
          <w:b/>
        </w:rPr>
        <w:fldChar w:fldCharType="begin">
          <w:ffData>
            <w:name w:val="Text4"/>
            <w:enabled/>
            <w:calcOnExit w:val="0"/>
            <w:textInput/>
          </w:ffData>
        </w:fldChar>
      </w:r>
      <w:bookmarkStart w:id="29"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p w14:paraId="2C4570A4" w14:textId="77777777" w:rsidR="00D15AE0" w:rsidRDefault="00D15AE0" w:rsidP="00D15AE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D15AE0" w:rsidRPr="00E35376" w14:paraId="1C745F68" w14:textId="77777777" w:rsidTr="00406AD1">
        <w:trPr>
          <w:trHeight w:val="450"/>
        </w:trPr>
        <w:tc>
          <w:tcPr>
            <w:tcW w:w="10908" w:type="dxa"/>
            <w:shd w:val="clear" w:color="auto" w:fill="D9D9D9"/>
          </w:tcPr>
          <w:p w14:paraId="7EFF1FD0" w14:textId="77777777" w:rsidR="00D15AE0" w:rsidRPr="00E35376" w:rsidRDefault="00D15AE0" w:rsidP="00406AD1">
            <w:pPr>
              <w:jc w:val="center"/>
              <w:rPr>
                <w:b/>
                <w:sz w:val="32"/>
                <w:szCs w:val="32"/>
              </w:rPr>
            </w:pPr>
            <w:r w:rsidRPr="00E35376">
              <w:rPr>
                <w:b/>
              </w:rPr>
              <w:tab/>
            </w:r>
            <w:r w:rsidRPr="00E35376">
              <w:rPr>
                <w:b/>
                <w:sz w:val="32"/>
                <w:szCs w:val="32"/>
              </w:rPr>
              <w:t>Transaction Information</w:t>
            </w:r>
          </w:p>
        </w:tc>
      </w:tr>
    </w:tbl>
    <w:p w14:paraId="377CE18A" w14:textId="77777777" w:rsidR="00D15AE0" w:rsidRPr="003E4F4A" w:rsidRDefault="00D15AE0" w:rsidP="00D15AE0">
      <w:pPr>
        <w:rPr>
          <w:b/>
          <w:sz w:val="20"/>
          <w:szCs w:val="20"/>
        </w:rPr>
      </w:pPr>
    </w:p>
    <w:p w14:paraId="4CE52CEB" w14:textId="77777777" w:rsidR="00D15AE0" w:rsidRDefault="00D15AE0" w:rsidP="00D15AE0">
      <w:pPr>
        <w:rPr>
          <w:b/>
        </w:rPr>
      </w:pPr>
      <w:r>
        <w:rPr>
          <w:b/>
        </w:rPr>
        <w:t xml:space="preserve">Vendor(s): </w:t>
      </w:r>
      <w:r>
        <w:rPr>
          <w:b/>
        </w:rPr>
        <w:fldChar w:fldCharType="begin">
          <w:ffData>
            <w:name w:val="Text5"/>
            <w:enabled/>
            <w:calcOnExit w:val="0"/>
            <w:textInput/>
          </w:ffData>
        </w:fldChar>
      </w:r>
      <w:bookmarkStart w:id="30"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p w14:paraId="0EF91FA5" w14:textId="77777777" w:rsidR="00D15AE0" w:rsidRDefault="00D15AE0" w:rsidP="00D15AE0">
      <w:pPr>
        <w:rPr>
          <w:b/>
        </w:rPr>
      </w:pPr>
    </w:p>
    <w:p w14:paraId="063FC27B" w14:textId="77777777" w:rsidR="00D15AE0" w:rsidRDefault="00D15AE0" w:rsidP="00D15AE0">
      <w:pPr>
        <w:rPr>
          <w:b/>
        </w:rPr>
      </w:pPr>
      <w:r>
        <w:rPr>
          <w:b/>
        </w:rPr>
        <w:t xml:space="preserve">Quantity of Cards Requested: </w:t>
      </w: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ab/>
        <w:t>Dollar Amount of Each Card: $</w:t>
      </w:r>
      <w:r>
        <w:rPr>
          <w:b/>
        </w:rPr>
        <w:fldChar w:fldCharType="begin">
          <w:ffData>
            <w:name w:val="Text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7148B60" w14:textId="77777777" w:rsidR="00D15AE0" w:rsidRDefault="00D15AE0" w:rsidP="00D15AE0">
      <w:pPr>
        <w:rPr>
          <w:b/>
        </w:rPr>
      </w:pPr>
    </w:p>
    <w:p w14:paraId="4A33BF89" w14:textId="77777777" w:rsidR="00D15AE0" w:rsidRDefault="00D15AE0" w:rsidP="00D15AE0">
      <w:pPr>
        <w:rPr>
          <w:b/>
        </w:rPr>
      </w:pPr>
      <w:r>
        <w:rPr>
          <w:b/>
        </w:rPr>
        <w:t>Total Amount of Gift Card Purchase: $</w:t>
      </w: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E47C68F" w14:textId="77777777" w:rsidR="00D15AE0" w:rsidRDefault="00D15AE0" w:rsidP="00D15AE0">
      <w:pPr>
        <w:rPr>
          <w:b/>
        </w:rPr>
      </w:pPr>
    </w:p>
    <w:p w14:paraId="629922FB" w14:textId="209EFF37" w:rsidR="00D15AE0" w:rsidRDefault="00D15AE0" w:rsidP="00D15AE0">
      <w:pPr>
        <w:rPr>
          <w:b/>
          <w:i/>
        </w:rPr>
      </w:pPr>
      <w:r w:rsidRPr="00576601">
        <w:rPr>
          <w:b/>
          <w:i/>
        </w:rPr>
        <w:t>Note: Individual gift cards</w:t>
      </w:r>
      <w:r>
        <w:rPr>
          <w:b/>
          <w:i/>
        </w:rPr>
        <w:t xml:space="preserve"> must be in amounts of $</w:t>
      </w:r>
      <w:r w:rsidR="002A1416">
        <w:rPr>
          <w:b/>
          <w:i/>
        </w:rPr>
        <w:t>50</w:t>
      </w:r>
      <w:r>
        <w:rPr>
          <w:b/>
          <w:i/>
        </w:rPr>
        <w:t xml:space="preserve"> or less per card</w:t>
      </w:r>
      <w:r w:rsidR="0094479D">
        <w:rPr>
          <w:b/>
          <w:i/>
        </w:rPr>
        <w:t xml:space="preserve">, </w:t>
      </w:r>
      <w:r w:rsidR="0094479D" w:rsidRPr="0094479D">
        <w:rPr>
          <w:b/>
          <w:i/>
        </w:rPr>
        <w:t>unless provided to research subjects, then allowable up to the amounts provided in related grant agreements</w:t>
      </w:r>
      <w:r w:rsidR="0094479D">
        <w:rPr>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D15AE0" w:rsidRPr="00E35376" w14:paraId="518217EB" w14:textId="77777777" w:rsidTr="00406AD1">
        <w:trPr>
          <w:trHeight w:val="420"/>
        </w:trPr>
        <w:tc>
          <w:tcPr>
            <w:tcW w:w="10908" w:type="dxa"/>
            <w:shd w:val="clear" w:color="auto" w:fill="D9D9D9"/>
          </w:tcPr>
          <w:p w14:paraId="27DFD884" w14:textId="77777777" w:rsidR="00D15AE0" w:rsidRPr="00E35376" w:rsidRDefault="00D15AE0" w:rsidP="00406AD1">
            <w:pPr>
              <w:jc w:val="center"/>
              <w:rPr>
                <w:b/>
                <w:sz w:val="32"/>
                <w:szCs w:val="32"/>
              </w:rPr>
            </w:pPr>
            <w:r w:rsidRPr="00E35376">
              <w:rPr>
                <w:b/>
                <w:sz w:val="32"/>
                <w:szCs w:val="32"/>
              </w:rPr>
              <w:t>Approvals</w:t>
            </w:r>
          </w:p>
        </w:tc>
      </w:tr>
    </w:tbl>
    <w:p w14:paraId="06DC75A8" w14:textId="77777777" w:rsidR="00D15AE0" w:rsidRPr="003E4F4A" w:rsidRDefault="00D15AE0" w:rsidP="00D15AE0">
      <w:pPr>
        <w:rPr>
          <w:b/>
          <w:sz w:val="20"/>
          <w:szCs w:val="20"/>
        </w:rPr>
      </w:pPr>
    </w:p>
    <w:p w14:paraId="529A54FE" w14:textId="7C9E6E58" w:rsidR="00D15AE0" w:rsidRDefault="00D15AE0" w:rsidP="007C5B65">
      <w:pPr>
        <w:ind w:left="0" w:firstLine="0"/>
        <w:rPr>
          <w:b/>
        </w:rPr>
      </w:pPr>
      <w:r>
        <w:rPr>
          <w:b/>
        </w:rPr>
        <w:t xml:space="preserve">As the purchaser of these gift cards, I </w:t>
      </w:r>
      <w:r w:rsidR="0076384C" w:rsidRPr="008D4E28">
        <w:rPr>
          <w:b/>
        </w:rPr>
        <w:t xml:space="preserve">understand that gift cards are allowable only </w:t>
      </w:r>
      <w:r w:rsidR="007C5B65" w:rsidRPr="007C5B65">
        <w:rPr>
          <w:b/>
        </w:rPr>
        <w:t>when used for prizes or awards in amounts of $</w:t>
      </w:r>
      <w:r w:rsidR="002A1416">
        <w:rPr>
          <w:b/>
        </w:rPr>
        <w:t>50</w:t>
      </w:r>
      <w:r w:rsidR="007C5B65" w:rsidRPr="007C5B65">
        <w:rPr>
          <w:b/>
        </w:rPr>
        <w:t xml:space="preserve"> or less, unless provided to research subjects, then allowable up to the amounts provided in related grant agreements</w:t>
      </w:r>
      <w:r w:rsidR="007C5B65">
        <w:rPr>
          <w:b/>
        </w:rPr>
        <w:t>.</w:t>
      </w:r>
      <w:r w:rsidR="00DD2404">
        <w:rPr>
          <w:b/>
        </w:rPr>
        <w:t xml:space="preserve"> </w:t>
      </w:r>
      <w:r>
        <w:rPr>
          <w:b/>
        </w:rPr>
        <w:t>I understand the cards are to be awarded to students and/or non-employees only</w:t>
      </w:r>
      <w:r w:rsidR="00DD2404">
        <w:rPr>
          <w:b/>
        </w:rPr>
        <w:t xml:space="preserve">. </w:t>
      </w:r>
      <w:r>
        <w:rPr>
          <w:b/>
        </w:rPr>
        <w:t>The cards will not be awarded to Non</w:t>
      </w:r>
      <w:r w:rsidR="00DD2404">
        <w:rPr>
          <w:b/>
        </w:rPr>
        <w:t>-R</w:t>
      </w:r>
      <w:r>
        <w:rPr>
          <w:b/>
        </w:rPr>
        <w:t>esident Aliens</w:t>
      </w:r>
      <w:r w:rsidR="00DD2404">
        <w:rPr>
          <w:b/>
        </w:rPr>
        <w:t xml:space="preserve">. </w:t>
      </w:r>
      <w:r>
        <w:rPr>
          <w:b/>
        </w:rPr>
        <w:t>I will document the name and contact information for each gift card recipient on the Gift Card Recipient Log</w:t>
      </w:r>
      <w:r w:rsidR="00DD2404">
        <w:rPr>
          <w:b/>
        </w:rPr>
        <w:t xml:space="preserve">. </w:t>
      </w:r>
      <w:r>
        <w:rPr>
          <w:b/>
        </w:rPr>
        <w:t>The log and this completed form will be attached to the Purchasing Card Statement of Account Report that reflects the gift card purchase.</w:t>
      </w:r>
    </w:p>
    <w:p w14:paraId="05BB7F80" w14:textId="77777777" w:rsidR="00D15AE0" w:rsidRDefault="00D15AE0" w:rsidP="00D15AE0">
      <w:pPr>
        <w:rPr>
          <w:b/>
        </w:rPr>
      </w:pPr>
    </w:p>
    <w:p w14:paraId="05170235" w14:textId="77777777" w:rsidR="00D15AE0" w:rsidRDefault="00D15AE0" w:rsidP="00D15AE0">
      <w:pPr>
        <w:rPr>
          <w:b/>
        </w:rPr>
      </w:pPr>
      <w:r>
        <w:rPr>
          <w:b/>
        </w:rPr>
        <w:t>Signed: __________________________________________________Date: ______________</w:t>
      </w:r>
    </w:p>
    <w:p w14:paraId="5EBC6147" w14:textId="77777777" w:rsidR="00D15AE0" w:rsidRDefault="00D15AE0" w:rsidP="00D15AE0">
      <w:pPr>
        <w:rPr>
          <w:b/>
        </w:rPr>
      </w:pPr>
      <w:r>
        <w:rPr>
          <w:b/>
        </w:rPr>
        <w:tab/>
      </w:r>
      <w:r>
        <w:rPr>
          <w:b/>
        </w:rPr>
        <w:tab/>
      </w:r>
      <w:r>
        <w:rPr>
          <w:b/>
        </w:rPr>
        <w:tab/>
        <w:t>Purchaser/Cardholder</w:t>
      </w:r>
    </w:p>
    <w:p w14:paraId="7BECB934" w14:textId="77777777" w:rsidR="00D15AE0" w:rsidRDefault="00D15AE0" w:rsidP="00D15AE0">
      <w:pPr>
        <w:rPr>
          <w:b/>
        </w:rPr>
      </w:pPr>
    </w:p>
    <w:p w14:paraId="438A0CFB" w14:textId="77777777" w:rsidR="00D15AE0" w:rsidRDefault="00D15AE0" w:rsidP="00D15AE0">
      <w:pPr>
        <w:rPr>
          <w:b/>
        </w:rPr>
      </w:pPr>
      <w:r>
        <w:rPr>
          <w:b/>
        </w:rPr>
        <w:t>Signed: __________________________________________________Date: ______________</w:t>
      </w:r>
    </w:p>
    <w:p w14:paraId="2220D439" w14:textId="77777777" w:rsidR="00D15AE0" w:rsidRDefault="00D15AE0" w:rsidP="00D15AE0">
      <w:pPr>
        <w:rPr>
          <w:b/>
        </w:rPr>
      </w:pPr>
      <w:r>
        <w:rPr>
          <w:b/>
        </w:rPr>
        <w:tab/>
      </w:r>
      <w:r>
        <w:rPr>
          <w:b/>
        </w:rPr>
        <w:tab/>
      </w:r>
      <w:r>
        <w:rPr>
          <w:b/>
        </w:rPr>
        <w:tab/>
        <w:t>Administrator/Site Manager</w:t>
      </w:r>
    </w:p>
    <w:p w14:paraId="607A5CC8" w14:textId="77777777" w:rsidR="00D15AE0" w:rsidRDefault="00D15AE0" w:rsidP="00D15AE0">
      <w:pPr>
        <w:rPr>
          <w:b/>
        </w:rPr>
      </w:pPr>
    </w:p>
    <w:p w14:paraId="514648D6" w14:textId="77777777" w:rsidR="00D15AE0" w:rsidRDefault="00D15AE0" w:rsidP="00D15AE0">
      <w:pPr>
        <w:rPr>
          <w:b/>
        </w:rPr>
      </w:pPr>
    </w:p>
    <w:p w14:paraId="10650DF7" w14:textId="77777777" w:rsidR="00D15AE0" w:rsidRPr="00576601" w:rsidRDefault="00D15AE0" w:rsidP="00D15AE0">
      <w:pPr>
        <w:rPr>
          <w:b/>
        </w:rPr>
      </w:pPr>
      <w:r>
        <w:rPr>
          <w:b/>
        </w:rPr>
        <w:t>Dean’s Office Approval: ___________________________________ Date: _____________</w:t>
      </w:r>
      <w:r>
        <w:rPr>
          <w:b/>
        </w:rPr>
        <w:tab/>
      </w:r>
      <w:r>
        <w:rPr>
          <w:b/>
        </w:rPr>
        <w:tab/>
      </w:r>
    </w:p>
    <w:p w14:paraId="0FD57681" w14:textId="77777777" w:rsidR="00CE4E30" w:rsidRDefault="00CE4E30" w:rsidP="00AF3D47">
      <w:pPr>
        <w:autoSpaceDE w:val="0"/>
        <w:autoSpaceDN w:val="0"/>
        <w:adjustRightInd w:val="0"/>
        <w:ind w:left="0" w:firstLine="0"/>
        <w:outlineLvl w:val="0"/>
        <w:rPr>
          <w:bCs/>
          <w:color w:val="000000"/>
          <w:sz w:val="20"/>
          <w:szCs w:val="20"/>
        </w:rPr>
      </w:pPr>
    </w:p>
    <w:p w14:paraId="0B2FE811" w14:textId="77777777" w:rsidR="00CE4E30" w:rsidRDefault="00CE4E30">
      <w:pPr>
        <w:ind w:left="0" w:firstLine="0"/>
        <w:rPr>
          <w:bCs/>
          <w:color w:val="000000"/>
          <w:sz w:val="20"/>
          <w:szCs w:val="20"/>
        </w:rPr>
      </w:pPr>
    </w:p>
    <w:p w14:paraId="47E6864D" w14:textId="77777777" w:rsidR="00CE4E30" w:rsidRPr="008D4E28" w:rsidRDefault="00CE4E30" w:rsidP="00CE4E30">
      <w:pPr>
        <w:ind w:left="7560" w:firstLine="360"/>
        <w:jc w:val="center"/>
        <w:rPr>
          <w:b/>
          <w:sz w:val="32"/>
          <w:szCs w:val="32"/>
        </w:rPr>
      </w:pPr>
      <w:r w:rsidRPr="008D4E28">
        <w:rPr>
          <w:b/>
          <w:sz w:val="20"/>
          <w:szCs w:val="20"/>
        </w:rPr>
        <w:t xml:space="preserve">APPENDIX K </w:t>
      </w:r>
      <w:r w:rsidR="00816C26">
        <w:rPr>
          <w:b/>
          <w:sz w:val="20"/>
          <w:szCs w:val="20"/>
        </w:rPr>
        <w:t xml:space="preserve"> </w:t>
      </w:r>
      <w:proofErr w:type="gramStart"/>
      <w:r w:rsidR="00816C26">
        <w:rPr>
          <w:b/>
          <w:sz w:val="20"/>
          <w:szCs w:val="20"/>
        </w:rPr>
        <w:t xml:space="preserve">   </w:t>
      </w:r>
      <w:r w:rsidRPr="008D4E28">
        <w:rPr>
          <w:b/>
          <w:sz w:val="20"/>
          <w:szCs w:val="20"/>
        </w:rPr>
        <w:t>(</w:t>
      </w:r>
      <w:proofErr w:type="gramEnd"/>
      <w:r w:rsidRPr="008D4E28">
        <w:rPr>
          <w:b/>
          <w:sz w:val="20"/>
          <w:szCs w:val="20"/>
        </w:rPr>
        <w:t>NEW FORM)</w:t>
      </w:r>
    </w:p>
    <w:p w14:paraId="71BB25AA" w14:textId="77777777" w:rsidR="00380077" w:rsidRDefault="00380077" w:rsidP="00AF3D47">
      <w:pPr>
        <w:autoSpaceDE w:val="0"/>
        <w:autoSpaceDN w:val="0"/>
        <w:adjustRightInd w:val="0"/>
        <w:ind w:left="0" w:firstLine="0"/>
        <w:outlineLvl w:val="0"/>
        <w:rPr>
          <w:bCs/>
          <w:color w:val="000000"/>
          <w:sz w:val="20"/>
          <w:szCs w:val="20"/>
        </w:rPr>
      </w:pPr>
    </w:p>
    <w:p w14:paraId="33A0E7F7" w14:textId="77777777" w:rsidR="00CE4E30" w:rsidRDefault="009326C5" w:rsidP="00CE4E30">
      <w:pPr>
        <w:jc w:val="center"/>
      </w:pPr>
      <w:r>
        <w:t>UW System Admin</w:t>
      </w:r>
      <w:r w:rsidR="00CE4E30">
        <w:t xml:space="preserve"> Purchasing Card Program</w:t>
      </w:r>
    </w:p>
    <w:p w14:paraId="3EEFB64A" w14:textId="77777777" w:rsidR="00CE4E30" w:rsidRDefault="00CE4E30" w:rsidP="00CE4E30">
      <w:pPr>
        <w:jc w:val="center"/>
        <w:rPr>
          <w:b/>
          <w:sz w:val="32"/>
          <w:szCs w:val="32"/>
        </w:rPr>
      </w:pPr>
      <w:r w:rsidRPr="00B43532">
        <w:rPr>
          <w:b/>
          <w:sz w:val="32"/>
          <w:szCs w:val="32"/>
        </w:rPr>
        <w:t>Gift Card Recipient Log</w:t>
      </w:r>
    </w:p>
    <w:p w14:paraId="0D30FA45" w14:textId="77777777" w:rsidR="00CE4E30" w:rsidRDefault="00CE4E30" w:rsidP="00CE4E30">
      <w:pPr>
        <w:jc w:val="center"/>
        <w:rPr>
          <w:b/>
          <w:sz w:val="32"/>
          <w:szCs w:val="32"/>
        </w:rPr>
      </w:pPr>
    </w:p>
    <w:p w14:paraId="2AFDE430" w14:textId="77777777" w:rsidR="00CE4E30" w:rsidRDefault="00CE4E30" w:rsidP="00CE4E30">
      <w:pPr>
        <w:rPr>
          <w:b/>
        </w:rPr>
      </w:pPr>
      <w:r>
        <w:rPr>
          <w:b/>
        </w:rPr>
        <w:t xml:space="preserve">Gift Card Vendor: </w:t>
      </w: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rPr>
          <w:b/>
        </w:rPr>
        <w:tab/>
      </w:r>
    </w:p>
    <w:p w14:paraId="6927C4F9" w14:textId="77777777" w:rsidR="00CE4E30" w:rsidRDefault="00CE4E30" w:rsidP="00CE4E30">
      <w:pPr>
        <w:rPr>
          <w:b/>
        </w:rPr>
      </w:pPr>
    </w:p>
    <w:p w14:paraId="35BC85DC" w14:textId="77777777" w:rsidR="00CE4E30" w:rsidRDefault="00CE4E30" w:rsidP="00CE4E30">
      <w:pPr>
        <w:rPr>
          <w:b/>
        </w:rPr>
      </w:pPr>
      <w:r>
        <w:rPr>
          <w:b/>
        </w:rPr>
        <w:t xml:space="preserve">Purpose of Gift Card Purchase: </w:t>
      </w:r>
      <w:r>
        <w:rPr>
          <w:b/>
        </w:rPr>
        <w:fldChar w:fldCharType="begin">
          <w:ffData>
            <w:name w:val="Text4"/>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p w14:paraId="1C681700" w14:textId="77777777" w:rsidR="00CE4E30" w:rsidRDefault="00CE4E30" w:rsidP="00CE4E30">
      <w:pPr>
        <w:rPr>
          <w:b/>
        </w:rPr>
      </w:pPr>
    </w:p>
    <w:tbl>
      <w:tblPr>
        <w:tblStyle w:val="TableGrid"/>
        <w:tblW w:w="10833" w:type="dxa"/>
        <w:tblInd w:w="-740" w:type="dxa"/>
        <w:tblLook w:val="0420" w:firstRow="1" w:lastRow="0" w:firstColumn="0" w:lastColumn="0" w:noHBand="0" w:noVBand="1"/>
      </w:tblPr>
      <w:tblGrid>
        <w:gridCol w:w="1058"/>
        <w:gridCol w:w="1550"/>
        <w:gridCol w:w="1850"/>
        <w:gridCol w:w="1749"/>
        <w:gridCol w:w="2470"/>
        <w:gridCol w:w="2156"/>
      </w:tblGrid>
      <w:tr w:rsidR="00642CDD" w14:paraId="6AAF3ACD" w14:textId="77777777" w:rsidTr="00642CDD">
        <w:trPr>
          <w:trHeight w:val="821"/>
        </w:trPr>
        <w:tc>
          <w:tcPr>
            <w:tcW w:w="1058" w:type="dxa"/>
            <w:vAlign w:val="center"/>
          </w:tcPr>
          <w:p w14:paraId="604718D0" w14:textId="77777777" w:rsidR="00642CDD" w:rsidRDefault="00642CDD" w:rsidP="00642CDD">
            <w:pPr>
              <w:jc w:val="center"/>
              <w:rPr>
                <w:b/>
              </w:rPr>
            </w:pPr>
            <w:r>
              <w:rPr>
                <w:b/>
              </w:rPr>
              <w:t>Amount</w:t>
            </w:r>
          </w:p>
        </w:tc>
        <w:tc>
          <w:tcPr>
            <w:tcW w:w="1550" w:type="dxa"/>
            <w:vAlign w:val="center"/>
          </w:tcPr>
          <w:p w14:paraId="228FDE26" w14:textId="77777777" w:rsidR="00642CDD" w:rsidRDefault="00642CDD" w:rsidP="00642CDD">
            <w:pPr>
              <w:jc w:val="center"/>
              <w:rPr>
                <w:b/>
              </w:rPr>
            </w:pPr>
            <w:r>
              <w:rPr>
                <w:b/>
              </w:rPr>
              <w:t>Name of      Recipient</w:t>
            </w:r>
          </w:p>
        </w:tc>
        <w:tc>
          <w:tcPr>
            <w:tcW w:w="1850" w:type="dxa"/>
            <w:vAlign w:val="center"/>
          </w:tcPr>
          <w:p w14:paraId="044A1194" w14:textId="77777777" w:rsidR="00642CDD" w:rsidRDefault="00642CDD" w:rsidP="00642CDD">
            <w:pPr>
              <w:jc w:val="center"/>
              <w:rPr>
                <w:b/>
              </w:rPr>
            </w:pPr>
            <w:r>
              <w:rPr>
                <w:b/>
              </w:rPr>
              <w:t>Date Received by Recipient</w:t>
            </w:r>
          </w:p>
        </w:tc>
        <w:tc>
          <w:tcPr>
            <w:tcW w:w="1749" w:type="dxa"/>
            <w:vAlign w:val="center"/>
          </w:tcPr>
          <w:p w14:paraId="28910FF7" w14:textId="77777777" w:rsidR="00642CDD" w:rsidRDefault="00642CDD" w:rsidP="00642CDD">
            <w:pPr>
              <w:jc w:val="center"/>
              <w:rPr>
                <w:b/>
              </w:rPr>
            </w:pPr>
            <w:r>
              <w:rPr>
                <w:b/>
              </w:rPr>
              <w:t>Recipient’s Contact Info</w:t>
            </w:r>
          </w:p>
        </w:tc>
        <w:tc>
          <w:tcPr>
            <w:tcW w:w="2470" w:type="dxa"/>
            <w:vAlign w:val="center"/>
          </w:tcPr>
          <w:p w14:paraId="601E4F38" w14:textId="77777777" w:rsidR="00642CDD" w:rsidRDefault="00642CDD" w:rsidP="00642CDD">
            <w:pPr>
              <w:jc w:val="center"/>
              <w:rPr>
                <w:b/>
              </w:rPr>
            </w:pPr>
            <w:r>
              <w:rPr>
                <w:b/>
              </w:rPr>
              <w:t>Gift Card Number/Identifier</w:t>
            </w:r>
          </w:p>
        </w:tc>
        <w:tc>
          <w:tcPr>
            <w:tcW w:w="2156" w:type="dxa"/>
            <w:vAlign w:val="center"/>
          </w:tcPr>
          <w:p w14:paraId="05D2050B" w14:textId="77777777" w:rsidR="00642CDD" w:rsidRDefault="00642CDD" w:rsidP="00642CDD">
            <w:pPr>
              <w:jc w:val="center"/>
              <w:rPr>
                <w:b/>
              </w:rPr>
            </w:pPr>
            <w:r>
              <w:rPr>
                <w:b/>
              </w:rPr>
              <w:t>Recipient’s Initials</w:t>
            </w:r>
          </w:p>
          <w:p w14:paraId="65182779" w14:textId="77777777" w:rsidR="00642CDD" w:rsidRDefault="00642CDD" w:rsidP="00642CDD">
            <w:pPr>
              <w:jc w:val="center"/>
              <w:rPr>
                <w:b/>
              </w:rPr>
            </w:pPr>
          </w:p>
        </w:tc>
      </w:tr>
      <w:tr w:rsidR="00642CDD" w14:paraId="02A38A8F" w14:textId="77777777" w:rsidTr="00642CDD">
        <w:trPr>
          <w:trHeight w:val="305"/>
        </w:trPr>
        <w:tc>
          <w:tcPr>
            <w:tcW w:w="1058" w:type="dxa"/>
          </w:tcPr>
          <w:p w14:paraId="5F6FAF40" w14:textId="77777777" w:rsidR="00642CDD" w:rsidRDefault="00642CDD" w:rsidP="002E2D90">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0" w:type="dxa"/>
          </w:tcPr>
          <w:p w14:paraId="5AA30FDA" w14:textId="77777777" w:rsidR="00642CDD" w:rsidRDefault="00642CDD" w:rsidP="002E2D90">
            <w:pPr>
              <w:jc w:val="center"/>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850" w:type="dxa"/>
          </w:tcPr>
          <w:p w14:paraId="3CA403B9" w14:textId="77777777" w:rsidR="00642CDD" w:rsidRDefault="00642CDD" w:rsidP="002E2D90">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49" w:type="dxa"/>
          </w:tcPr>
          <w:p w14:paraId="7B2FAEC3" w14:textId="77777777" w:rsidR="00642CDD" w:rsidRDefault="00642CDD" w:rsidP="002E2D90">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470" w:type="dxa"/>
          </w:tcPr>
          <w:p w14:paraId="6F5077E2" w14:textId="77777777" w:rsidR="00642CDD" w:rsidRDefault="00642CDD" w:rsidP="002E2D90">
            <w:pPr>
              <w:jc w:val="cente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56" w:type="dxa"/>
          </w:tcPr>
          <w:p w14:paraId="7D13FB7B" w14:textId="77777777" w:rsidR="00642CDD" w:rsidRDefault="00642CDD" w:rsidP="002E2D90">
            <w:pPr>
              <w:jc w:val="cente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642CDD" w14:paraId="23BFEE4E" w14:textId="77777777" w:rsidTr="00642CDD">
        <w:trPr>
          <w:trHeight w:val="305"/>
        </w:trPr>
        <w:tc>
          <w:tcPr>
            <w:tcW w:w="1058" w:type="dxa"/>
          </w:tcPr>
          <w:p w14:paraId="5707409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4C454330"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182F559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6AF44552"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8143A19"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7B05ACB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53BD6E4D" w14:textId="77777777" w:rsidTr="00642CDD">
        <w:trPr>
          <w:trHeight w:val="292"/>
        </w:trPr>
        <w:tc>
          <w:tcPr>
            <w:tcW w:w="1058" w:type="dxa"/>
          </w:tcPr>
          <w:p w14:paraId="1525E9B3"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6A8336D1"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46DAD202"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53B767A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E102BBD"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0D6AC2BC"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16F3B995" w14:textId="77777777" w:rsidTr="00642CDD">
        <w:trPr>
          <w:trHeight w:val="305"/>
        </w:trPr>
        <w:tc>
          <w:tcPr>
            <w:tcW w:w="1058" w:type="dxa"/>
          </w:tcPr>
          <w:p w14:paraId="253D6F2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40DE8D60"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4E2840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70EFC673"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99D15AD"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5A5556E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58246766" w14:textId="77777777" w:rsidTr="00642CDD">
        <w:trPr>
          <w:trHeight w:val="305"/>
        </w:trPr>
        <w:tc>
          <w:tcPr>
            <w:tcW w:w="1058" w:type="dxa"/>
          </w:tcPr>
          <w:p w14:paraId="1F233E8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2623949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E0952B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06B7A7E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4EB105D6"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7839B01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72BFEE0C" w14:textId="77777777" w:rsidTr="00642CDD">
        <w:trPr>
          <w:trHeight w:val="305"/>
        </w:trPr>
        <w:tc>
          <w:tcPr>
            <w:tcW w:w="1058" w:type="dxa"/>
          </w:tcPr>
          <w:p w14:paraId="079F8B33"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0EABE08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72D1229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5C29A1C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4430005F"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008B1562"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1C765740" w14:textId="77777777" w:rsidTr="00642CDD">
        <w:trPr>
          <w:trHeight w:val="305"/>
        </w:trPr>
        <w:tc>
          <w:tcPr>
            <w:tcW w:w="1058" w:type="dxa"/>
          </w:tcPr>
          <w:p w14:paraId="481C2AF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7BA8F442"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1BAF807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36E00BB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4C2DD44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15348F9E"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29CCC292" w14:textId="77777777" w:rsidTr="00642CDD">
        <w:trPr>
          <w:trHeight w:val="305"/>
        </w:trPr>
        <w:tc>
          <w:tcPr>
            <w:tcW w:w="1058" w:type="dxa"/>
          </w:tcPr>
          <w:p w14:paraId="02FDE43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612964D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0C0DF81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0EF3DB2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C2C5678"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0BFDFC82"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6CC6F718" w14:textId="77777777" w:rsidTr="00642CDD">
        <w:trPr>
          <w:trHeight w:val="305"/>
        </w:trPr>
        <w:tc>
          <w:tcPr>
            <w:tcW w:w="1058" w:type="dxa"/>
          </w:tcPr>
          <w:p w14:paraId="2F512F7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589776B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45B2666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680F7D6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54A6ED3"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038A540C"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7DE8BD53" w14:textId="77777777" w:rsidTr="00642CDD">
        <w:trPr>
          <w:trHeight w:val="292"/>
        </w:trPr>
        <w:tc>
          <w:tcPr>
            <w:tcW w:w="1058" w:type="dxa"/>
          </w:tcPr>
          <w:p w14:paraId="2802506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7BD33C7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71C43C4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104A85D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15FCFBD9"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556618A"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7EAAE714" w14:textId="77777777" w:rsidTr="00642CDD">
        <w:trPr>
          <w:trHeight w:val="305"/>
        </w:trPr>
        <w:tc>
          <w:tcPr>
            <w:tcW w:w="1058" w:type="dxa"/>
          </w:tcPr>
          <w:p w14:paraId="64B42351"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6DBBD88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5A6EA7C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62277D7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200642D0"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B3DD89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36646B34" w14:textId="77777777" w:rsidTr="00642CDD">
        <w:trPr>
          <w:trHeight w:val="305"/>
        </w:trPr>
        <w:tc>
          <w:tcPr>
            <w:tcW w:w="1058" w:type="dxa"/>
          </w:tcPr>
          <w:p w14:paraId="7D6FDC61"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476667A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EA3599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1BB0F39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6E7D9363"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628C2B42"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7617BA86" w14:textId="77777777" w:rsidTr="00642CDD">
        <w:trPr>
          <w:trHeight w:val="305"/>
        </w:trPr>
        <w:tc>
          <w:tcPr>
            <w:tcW w:w="1058" w:type="dxa"/>
          </w:tcPr>
          <w:p w14:paraId="457176C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2CE624FB"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14257A9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7CDDB32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602F8C8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1B2F067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6F4F7AFA" w14:textId="77777777" w:rsidTr="00642CDD">
        <w:trPr>
          <w:trHeight w:val="305"/>
        </w:trPr>
        <w:tc>
          <w:tcPr>
            <w:tcW w:w="1058" w:type="dxa"/>
          </w:tcPr>
          <w:p w14:paraId="075BA8D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6268BA7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66C70F5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7DA49D2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2F2EAB0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C630F52"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3B4139E5" w14:textId="77777777" w:rsidTr="00642CDD">
        <w:trPr>
          <w:trHeight w:val="305"/>
        </w:trPr>
        <w:tc>
          <w:tcPr>
            <w:tcW w:w="1058" w:type="dxa"/>
          </w:tcPr>
          <w:p w14:paraId="572DBFE1"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11270CB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221F39C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22F909D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46FC83C8"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60586C5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4A99619D" w14:textId="77777777" w:rsidTr="00642CDD">
        <w:trPr>
          <w:trHeight w:val="292"/>
        </w:trPr>
        <w:tc>
          <w:tcPr>
            <w:tcW w:w="1058" w:type="dxa"/>
          </w:tcPr>
          <w:p w14:paraId="5056DC6F"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2F536AC9"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2E34806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2F2ED206"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323C0B85"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4492B0E7"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3E2601FF" w14:textId="77777777" w:rsidTr="00642CDD">
        <w:trPr>
          <w:trHeight w:val="305"/>
        </w:trPr>
        <w:tc>
          <w:tcPr>
            <w:tcW w:w="1058" w:type="dxa"/>
          </w:tcPr>
          <w:p w14:paraId="794299C0"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0B11532A"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2B021D7"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2A0EF5B2"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1AF4772C"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F8C8DBB"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2B17F707" w14:textId="77777777" w:rsidTr="00642CDD">
        <w:trPr>
          <w:trHeight w:val="305"/>
        </w:trPr>
        <w:tc>
          <w:tcPr>
            <w:tcW w:w="1058" w:type="dxa"/>
          </w:tcPr>
          <w:p w14:paraId="53275CEA"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28246F93"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18D929D4"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5E26722C"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03F6D8C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2FE624A1"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r w:rsidR="00642CDD" w14:paraId="3D4A3336" w14:textId="77777777" w:rsidTr="00642CDD">
        <w:trPr>
          <w:trHeight w:val="305"/>
        </w:trPr>
        <w:tc>
          <w:tcPr>
            <w:tcW w:w="1058" w:type="dxa"/>
          </w:tcPr>
          <w:p w14:paraId="516C8668"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50" w:type="dxa"/>
          </w:tcPr>
          <w:p w14:paraId="4B6D2CD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50" w:type="dxa"/>
          </w:tcPr>
          <w:p w14:paraId="365DB42E"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49" w:type="dxa"/>
          </w:tcPr>
          <w:p w14:paraId="43D62985" w14:textId="77777777" w:rsidR="00642CDD" w:rsidRDefault="00642CDD" w:rsidP="00642CDD">
            <w:pPr>
              <w:jc w:val="cente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70" w:type="dxa"/>
          </w:tcPr>
          <w:p w14:paraId="0A03A0DF"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c>
          <w:tcPr>
            <w:tcW w:w="2156" w:type="dxa"/>
          </w:tcPr>
          <w:p w14:paraId="483F3E6A" w14:textId="77777777" w:rsidR="00642CDD" w:rsidRDefault="00642CDD" w:rsidP="00642CDD">
            <w:pPr>
              <w:jc w:val="center"/>
            </w:pPr>
            <w:r w:rsidRPr="00292BF4">
              <w:rPr>
                <w:b/>
              </w:rPr>
              <w:fldChar w:fldCharType="begin">
                <w:ffData>
                  <w:name w:val="Text1"/>
                  <w:enabled/>
                  <w:calcOnExit w:val="0"/>
                  <w:textInput/>
                </w:ffData>
              </w:fldChar>
            </w:r>
            <w:r w:rsidRPr="00292BF4">
              <w:rPr>
                <w:b/>
              </w:rPr>
              <w:instrText xml:space="preserve"> FORMTEXT </w:instrText>
            </w:r>
            <w:r w:rsidRPr="00292BF4">
              <w:rPr>
                <w:b/>
              </w:rPr>
            </w:r>
            <w:r w:rsidRPr="00292BF4">
              <w:rPr>
                <w:b/>
              </w:rPr>
              <w:fldChar w:fldCharType="separate"/>
            </w:r>
            <w:r w:rsidRPr="00292BF4">
              <w:rPr>
                <w:b/>
              </w:rPr>
              <w:t> </w:t>
            </w:r>
            <w:r w:rsidRPr="00292BF4">
              <w:rPr>
                <w:b/>
              </w:rPr>
              <w:t> </w:t>
            </w:r>
            <w:r w:rsidRPr="00292BF4">
              <w:rPr>
                <w:b/>
              </w:rPr>
              <w:t> </w:t>
            </w:r>
            <w:r w:rsidRPr="00292BF4">
              <w:rPr>
                <w:b/>
              </w:rPr>
              <w:t> </w:t>
            </w:r>
            <w:r w:rsidRPr="00292BF4">
              <w:rPr>
                <w:b/>
              </w:rPr>
              <w:t> </w:t>
            </w:r>
            <w:r w:rsidRPr="00292BF4">
              <w:rPr>
                <w:b/>
              </w:rPr>
              <w:fldChar w:fldCharType="end"/>
            </w:r>
          </w:p>
        </w:tc>
      </w:tr>
    </w:tbl>
    <w:p w14:paraId="629B7C20" w14:textId="77777777" w:rsidR="00CE4E30" w:rsidRPr="00A12E98" w:rsidRDefault="00CE4E30" w:rsidP="00AF3D47">
      <w:pPr>
        <w:autoSpaceDE w:val="0"/>
        <w:autoSpaceDN w:val="0"/>
        <w:adjustRightInd w:val="0"/>
        <w:ind w:left="0" w:firstLine="0"/>
        <w:outlineLvl w:val="0"/>
        <w:rPr>
          <w:bCs/>
          <w:color w:val="000000"/>
          <w:sz w:val="20"/>
          <w:szCs w:val="20"/>
        </w:rPr>
      </w:pPr>
    </w:p>
    <w:sectPr w:rsidR="00CE4E30" w:rsidRPr="00A12E98" w:rsidSect="00BB5DB9">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67E7" w14:textId="77777777" w:rsidR="007C5B65" w:rsidRDefault="007C5B65">
      <w:r>
        <w:separator/>
      </w:r>
    </w:p>
  </w:endnote>
  <w:endnote w:type="continuationSeparator" w:id="0">
    <w:p w14:paraId="12314184" w14:textId="77777777" w:rsidR="007C5B65" w:rsidRDefault="007C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ZWAdobeF">
    <w:altName w:val="Times New Roman"/>
    <w:panose1 w:val="00000000000000000000"/>
    <w:charset w:val="00"/>
    <w:family w:val="auto"/>
    <w:pitch w:val="variable"/>
    <w:sig w:usb0="20002A85"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09E4" w14:textId="77777777" w:rsidR="007C5B65" w:rsidRDefault="007C5B65" w:rsidP="00AE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485090" w14:textId="77777777" w:rsidR="007C5B65" w:rsidRDefault="007C5B65" w:rsidP="000450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B115" w14:textId="77777777" w:rsidR="007C5B65" w:rsidRPr="007F58E4" w:rsidRDefault="007C5B65" w:rsidP="009E27A7">
    <w:pPr>
      <w:pStyle w:val="Footer"/>
      <w:framePr w:h="715" w:hRule="exact" w:wrap="around" w:vAnchor="text" w:hAnchor="margin" w:xAlign="center" w:y="-731"/>
      <w:jc w:val="center"/>
      <w:rPr>
        <w:rStyle w:val="PageNumber"/>
        <w:sz w:val="20"/>
        <w:szCs w:val="20"/>
      </w:rPr>
    </w:pPr>
    <w:r w:rsidRPr="006B0A7D">
      <w:rPr>
        <w:rStyle w:val="PageNumber"/>
        <w:sz w:val="20"/>
        <w:szCs w:val="20"/>
      </w:rPr>
      <w:fldChar w:fldCharType="begin"/>
    </w:r>
    <w:r w:rsidRPr="006B0A7D">
      <w:rPr>
        <w:rStyle w:val="PageNumber"/>
        <w:sz w:val="20"/>
        <w:szCs w:val="20"/>
      </w:rPr>
      <w:instrText xml:space="preserve">PAGE  </w:instrText>
    </w:r>
    <w:r w:rsidRPr="006B0A7D">
      <w:rPr>
        <w:rStyle w:val="PageNumber"/>
        <w:sz w:val="20"/>
        <w:szCs w:val="20"/>
      </w:rPr>
      <w:fldChar w:fldCharType="separate"/>
    </w:r>
    <w:r>
      <w:rPr>
        <w:rStyle w:val="PageNumber"/>
        <w:noProof/>
        <w:sz w:val="20"/>
        <w:szCs w:val="20"/>
      </w:rPr>
      <w:t>10</w:t>
    </w:r>
    <w:r w:rsidRPr="006B0A7D">
      <w:rPr>
        <w:rStyle w:val="PageNumber"/>
        <w:sz w:val="20"/>
        <w:szCs w:val="20"/>
      </w:rPr>
      <w:fldChar w:fldCharType="end"/>
    </w:r>
  </w:p>
  <w:p w14:paraId="4F8216AB" w14:textId="77777777" w:rsidR="007C5B65" w:rsidRDefault="007C5B65" w:rsidP="009E27A7">
    <w:pPr>
      <w:pStyle w:val="Footer"/>
      <w:framePr w:h="715" w:hRule="exact" w:wrap="around" w:vAnchor="text" w:hAnchor="margin" w:xAlign="center" w:y="-731"/>
      <w:ind w:right="360"/>
      <w:rPr>
        <w:rStyle w:val="PageNumber"/>
      </w:rPr>
    </w:pPr>
  </w:p>
  <w:p w14:paraId="4CAC861F" w14:textId="77777777" w:rsidR="007C5B65" w:rsidRDefault="007C5B65" w:rsidP="009E27A7">
    <w:pPr>
      <w:pStyle w:val="Footer"/>
      <w:framePr w:h="715" w:hRule="exact" w:wrap="around" w:vAnchor="text" w:hAnchor="margin" w:xAlign="center" w:y="-731"/>
      <w:ind w:right="360"/>
      <w:rPr>
        <w:rStyle w:val="PageNumber"/>
      </w:rPr>
    </w:pPr>
  </w:p>
  <w:p w14:paraId="11A23199" w14:textId="77777777" w:rsidR="007C5B65" w:rsidRDefault="007C5B65" w:rsidP="009E27A7">
    <w:pPr>
      <w:pStyle w:val="Footer"/>
      <w:framePr w:h="715" w:hRule="exact" w:wrap="around" w:vAnchor="text" w:hAnchor="margin" w:xAlign="center" w:y="-731"/>
      <w:ind w:right="360"/>
      <w:rPr>
        <w:rStyle w:val="PageNumber"/>
      </w:rPr>
    </w:pPr>
  </w:p>
  <w:p w14:paraId="1655885C" w14:textId="77777777" w:rsidR="007C5B65" w:rsidRDefault="007C5B65" w:rsidP="00FE19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639984"/>
      <w:docPartObj>
        <w:docPartGallery w:val="Page Numbers (Bottom of Page)"/>
        <w:docPartUnique/>
      </w:docPartObj>
    </w:sdtPr>
    <w:sdtEndPr>
      <w:rPr>
        <w:noProof/>
      </w:rPr>
    </w:sdtEndPr>
    <w:sdtContent>
      <w:p w14:paraId="4173D86E" w14:textId="77777777" w:rsidR="007C5B65" w:rsidRDefault="007C5B65">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14:paraId="1442CF9A" w14:textId="77777777" w:rsidR="007C5B65" w:rsidRDefault="007C5B65" w:rsidP="00FE19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4135" w14:textId="77777777" w:rsidR="007C5B65" w:rsidRDefault="007C5B65">
      <w:r>
        <w:separator/>
      </w:r>
    </w:p>
  </w:footnote>
  <w:footnote w:type="continuationSeparator" w:id="0">
    <w:p w14:paraId="4D3342E3" w14:textId="77777777" w:rsidR="007C5B65" w:rsidRDefault="007C5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141D" w14:textId="77777777" w:rsidR="007C5B65" w:rsidRPr="00B7211E" w:rsidRDefault="007C5B65">
    <w:pPr>
      <w:pStyle w:val="Header"/>
      <w:rPr>
        <w:b/>
        <w:sz w:val="20"/>
        <w:szCs w:val="20"/>
      </w:rPr>
    </w:pPr>
    <w:r w:rsidRPr="00B7211E">
      <w:rPr>
        <w:b/>
        <w:sz w:val="20"/>
        <w:szCs w:val="20"/>
      </w:rPr>
      <w:t>UNIVERSITY OF WISCONSIN SYSTEM</w:t>
    </w:r>
  </w:p>
  <w:p w14:paraId="04779D7E" w14:textId="77777777" w:rsidR="007C5B65" w:rsidRPr="00B7211E" w:rsidRDefault="007C5B65">
    <w:pPr>
      <w:pStyle w:val="Header"/>
      <w:rPr>
        <w:b/>
        <w:sz w:val="20"/>
        <w:szCs w:val="20"/>
      </w:rPr>
    </w:pPr>
    <w:r w:rsidRPr="00B7211E">
      <w:rPr>
        <w:b/>
        <w:sz w:val="20"/>
        <w:szCs w:val="20"/>
      </w:rPr>
      <w:t>P</w:t>
    </w:r>
    <w:r>
      <w:rPr>
        <w:b/>
        <w:sz w:val="20"/>
        <w:szCs w:val="20"/>
      </w:rPr>
      <w:t>urchasing Card Policy and Procedure Manual</w:t>
    </w:r>
  </w:p>
  <w:p w14:paraId="7BE18F1C" w14:textId="58D346F2" w:rsidR="007C5B65" w:rsidRPr="00EB1B19" w:rsidRDefault="00C8698F">
    <w:pPr>
      <w:pStyle w:val="Header"/>
      <w:rPr>
        <w:b/>
        <w:sz w:val="20"/>
        <w:szCs w:val="20"/>
      </w:rPr>
    </w:pPr>
    <w:r>
      <w:rPr>
        <w:b/>
        <w:sz w:val="20"/>
        <w:szCs w:val="20"/>
      </w:rPr>
      <w:t>March</w:t>
    </w:r>
    <w:r w:rsidR="007C5B65" w:rsidRPr="00EB1B19">
      <w:rPr>
        <w:b/>
        <w:sz w:val="20"/>
        <w:szCs w:val="20"/>
      </w:rPr>
      <w:t xml:space="preserve"> 20</w:t>
    </w:r>
    <w:r w:rsidR="007C5B65">
      <w:rPr>
        <w:b/>
        <w:sz w:val="20"/>
        <w:szCs w:val="20"/>
      </w:rPr>
      <w:t>2</w:t>
    </w:r>
    <w:r>
      <w:rPr>
        <w:b/>
        <w:sz w:val="20"/>
        <w:szCs w:val="20"/>
      </w:rPr>
      <w:t>2</w:t>
    </w:r>
  </w:p>
  <w:p w14:paraId="173C290C" w14:textId="77777777" w:rsidR="007C5B65" w:rsidRDefault="007C5B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3947" w14:textId="77777777" w:rsidR="007C5B65" w:rsidRDefault="007C5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7C77" w14:textId="77777777" w:rsidR="007C5B65" w:rsidRPr="00B7211E" w:rsidRDefault="007C5B65">
    <w:pPr>
      <w:pStyle w:val="Header"/>
      <w:rPr>
        <w:b/>
        <w:sz w:val="20"/>
        <w:szCs w:val="20"/>
      </w:rPr>
    </w:pPr>
  </w:p>
  <w:p w14:paraId="28AD9934" w14:textId="77777777" w:rsidR="007C5B65" w:rsidRDefault="007C5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254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0C14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4213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022C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D470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3A371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1CE1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164F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9A5D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A86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7702C"/>
    <w:multiLevelType w:val="hybridMultilevel"/>
    <w:tmpl w:val="A9BE5ED6"/>
    <w:lvl w:ilvl="0" w:tplc="503A4A42">
      <w:start w:val="1"/>
      <w:numFmt w:val="upperLetter"/>
      <w:lvlText w:val="%1."/>
      <w:lvlJc w:val="left"/>
      <w:pPr>
        <w:tabs>
          <w:tab w:val="num" w:pos="720"/>
        </w:tabs>
        <w:ind w:left="720" w:hanging="360"/>
      </w:pPr>
      <w:rPr>
        <w:rFonts w:hint="default"/>
        <w:b/>
      </w:rPr>
    </w:lvl>
    <w:lvl w:ilvl="1" w:tplc="CFC2BFE0">
      <w:start w:val="1"/>
      <w:numFmt w:val="bullet"/>
      <w:lvlText w:val=""/>
      <w:lvlJc w:val="left"/>
      <w:pPr>
        <w:tabs>
          <w:tab w:val="num" w:pos="936"/>
        </w:tabs>
        <w:ind w:left="936" w:hanging="144"/>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BE4382"/>
    <w:multiLevelType w:val="hybridMultilevel"/>
    <w:tmpl w:val="4DE006E6"/>
    <w:lvl w:ilvl="0" w:tplc="CC0C8108">
      <w:start w:val="1"/>
      <w:numFmt w:val="bullet"/>
      <w:lvlText w:val=""/>
      <w:lvlJc w:val="left"/>
      <w:pPr>
        <w:tabs>
          <w:tab w:val="num" w:pos="1080"/>
        </w:tabs>
        <w:ind w:left="1152" w:hanging="432"/>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060644AC"/>
    <w:multiLevelType w:val="hybridMultilevel"/>
    <w:tmpl w:val="A4A83BC0"/>
    <w:lvl w:ilvl="0" w:tplc="D8C248B8">
      <w:start w:val="9311"/>
      <w:numFmt w:val="bullet"/>
      <w:lvlText w:val=""/>
      <w:lvlJc w:val="left"/>
      <w:pPr>
        <w:tabs>
          <w:tab w:val="num" w:pos="216"/>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61672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06662903"/>
    <w:multiLevelType w:val="hybridMultilevel"/>
    <w:tmpl w:val="162E5FAE"/>
    <w:lvl w:ilvl="0" w:tplc="698A7046">
      <w:start w:val="1"/>
      <w:numFmt w:val="bullet"/>
      <w:lvlText w:val=""/>
      <w:lvlJc w:val="left"/>
      <w:pPr>
        <w:tabs>
          <w:tab w:val="num" w:pos="1296"/>
        </w:tabs>
        <w:ind w:left="1512" w:hanging="216"/>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5" w15:restartNumberingAfterBreak="0">
    <w:nsid w:val="070F0112"/>
    <w:multiLevelType w:val="multilevel"/>
    <w:tmpl w:val="A2063E9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none"/>
      <w:lvlText w:val=""/>
      <w:lvlJc w:val="left"/>
      <w:pPr>
        <w:tabs>
          <w:tab w:val="num" w:pos="1440"/>
        </w:tabs>
        <w:ind w:left="1224" w:hanging="504"/>
      </w:pPr>
      <w:rPr>
        <w:rFonts w:hint="default"/>
      </w:rPr>
    </w:lvl>
    <w:lvl w:ilvl="3">
      <w:start w:val="1"/>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6" w15:restartNumberingAfterBreak="0">
    <w:nsid w:val="080A1755"/>
    <w:multiLevelType w:val="hybridMultilevel"/>
    <w:tmpl w:val="77D6D6B8"/>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099A7F50"/>
    <w:multiLevelType w:val="hybridMultilevel"/>
    <w:tmpl w:val="01DA3F54"/>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18" w15:restartNumberingAfterBreak="0">
    <w:nsid w:val="0A102B01"/>
    <w:multiLevelType w:val="hybridMultilevel"/>
    <w:tmpl w:val="3D4CDD70"/>
    <w:lvl w:ilvl="0" w:tplc="8E8AB55C">
      <w:start w:val="3"/>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A837BE"/>
    <w:multiLevelType w:val="hybridMultilevel"/>
    <w:tmpl w:val="CF0E04F6"/>
    <w:lvl w:ilvl="0" w:tplc="FBDE224A">
      <w:start w:val="9311"/>
      <w:numFmt w:val="bullet"/>
      <w:lvlText w:val=""/>
      <w:lvlJc w:val="left"/>
      <w:pPr>
        <w:tabs>
          <w:tab w:val="num" w:pos="936"/>
        </w:tabs>
        <w:ind w:left="122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BC464C"/>
    <w:multiLevelType w:val="hybridMultilevel"/>
    <w:tmpl w:val="35600516"/>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21" w15:restartNumberingAfterBreak="0">
    <w:nsid w:val="0DEF2F14"/>
    <w:multiLevelType w:val="hybridMultilevel"/>
    <w:tmpl w:val="8CA643F2"/>
    <w:lvl w:ilvl="0" w:tplc="A9605F88">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2" w15:restartNumberingAfterBreak="0">
    <w:nsid w:val="0FCD62F7"/>
    <w:multiLevelType w:val="hybridMultilevel"/>
    <w:tmpl w:val="D780C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FE61FA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104E25B9"/>
    <w:multiLevelType w:val="hybridMultilevel"/>
    <w:tmpl w:val="10BE978A"/>
    <w:lvl w:ilvl="0" w:tplc="3EB044FA">
      <w:start w:val="9311"/>
      <w:numFmt w:val="decimal"/>
      <w:lvlText w:val="%1"/>
      <w:lvlJc w:val="left"/>
      <w:pPr>
        <w:tabs>
          <w:tab w:val="num" w:pos="5040"/>
        </w:tabs>
        <w:ind w:left="5040" w:hanging="1440"/>
      </w:pPr>
      <w:rPr>
        <w:rFonts w:hint="default"/>
      </w:rPr>
    </w:lvl>
    <w:lvl w:ilvl="1" w:tplc="BC10332C">
      <w:start w:val="9311"/>
      <w:numFmt w:val="bullet"/>
      <w:lvlText w:val=""/>
      <w:lvlJc w:val="left"/>
      <w:pPr>
        <w:tabs>
          <w:tab w:val="num" w:pos="936"/>
        </w:tabs>
        <w:ind w:left="936" w:hanging="288"/>
      </w:pPr>
      <w:rPr>
        <w:rFonts w:ascii="Symbol" w:hAnsi="Symbol"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5" w15:restartNumberingAfterBreak="0">
    <w:nsid w:val="10E96EBB"/>
    <w:multiLevelType w:val="hybridMultilevel"/>
    <w:tmpl w:val="E532551E"/>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117857C0"/>
    <w:multiLevelType w:val="hybridMultilevel"/>
    <w:tmpl w:val="711A7006"/>
    <w:lvl w:ilvl="0" w:tplc="A9605F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22267F9"/>
    <w:multiLevelType w:val="hybridMultilevel"/>
    <w:tmpl w:val="C00C276C"/>
    <w:lvl w:ilvl="0" w:tplc="557005AA">
      <w:start w:val="9311"/>
      <w:numFmt w:val="bullet"/>
      <w:lvlText w:val=""/>
      <w:lvlJc w:val="left"/>
      <w:pPr>
        <w:tabs>
          <w:tab w:val="num" w:pos="1267"/>
        </w:tabs>
        <w:ind w:left="1483"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45A66DD"/>
    <w:multiLevelType w:val="hybridMultilevel"/>
    <w:tmpl w:val="D17E8586"/>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29" w15:restartNumberingAfterBreak="0">
    <w:nsid w:val="14A8232C"/>
    <w:multiLevelType w:val="hybridMultilevel"/>
    <w:tmpl w:val="EDA6A1D4"/>
    <w:lvl w:ilvl="0" w:tplc="943402E4">
      <w:start w:val="1"/>
      <w:numFmt w:val="bullet"/>
      <w:lvlText w:val=""/>
      <w:lvlJc w:val="left"/>
      <w:pPr>
        <w:tabs>
          <w:tab w:val="num" w:pos="1512"/>
        </w:tabs>
        <w:ind w:left="1512" w:hanging="216"/>
      </w:pPr>
      <w:rPr>
        <w:rFonts w:ascii="Symbol" w:hAnsi="Symbol" w:hint="default"/>
      </w:rPr>
    </w:lvl>
    <w:lvl w:ilvl="1" w:tplc="FA427210">
      <w:start w:val="9311"/>
      <w:numFmt w:val="bullet"/>
      <w:lvlText w:val=""/>
      <w:lvlJc w:val="left"/>
      <w:pPr>
        <w:tabs>
          <w:tab w:val="num" w:pos="1267"/>
        </w:tabs>
        <w:ind w:left="1483" w:hanging="216"/>
      </w:pPr>
      <w:rPr>
        <w:rFonts w:ascii="Wingdings" w:hAnsi="Wingdings"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30" w15:restartNumberingAfterBreak="0">
    <w:nsid w:val="153011BE"/>
    <w:multiLevelType w:val="hybridMultilevel"/>
    <w:tmpl w:val="D7AC88D8"/>
    <w:lvl w:ilvl="0" w:tplc="A9605F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56B642C"/>
    <w:multiLevelType w:val="hybridMultilevel"/>
    <w:tmpl w:val="807694FC"/>
    <w:lvl w:ilvl="0" w:tplc="0409000D">
      <w:start w:val="1"/>
      <w:numFmt w:val="bullet"/>
      <w:lvlText w:val=""/>
      <w:lvlJc w:val="left"/>
      <w:pPr>
        <w:tabs>
          <w:tab w:val="num" w:pos="1872"/>
        </w:tabs>
        <w:ind w:left="1872" w:hanging="360"/>
      </w:pPr>
      <w:rPr>
        <w:rFonts w:ascii="Wingdings" w:hAnsi="Wingdings" w:hint="default"/>
      </w:rPr>
    </w:lvl>
    <w:lvl w:ilvl="1" w:tplc="4080ED98">
      <w:start w:val="1"/>
      <w:numFmt w:val="bullet"/>
      <w:lvlText w:val=""/>
      <w:lvlJc w:val="left"/>
      <w:pPr>
        <w:tabs>
          <w:tab w:val="num" w:pos="1296"/>
        </w:tabs>
        <w:ind w:left="1512" w:hanging="216"/>
      </w:pPr>
      <w:rPr>
        <w:rFonts w:ascii="Wingdings" w:hAnsi="Wingdings"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2" w15:restartNumberingAfterBreak="0">
    <w:nsid w:val="1AC9393A"/>
    <w:multiLevelType w:val="multilevel"/>
    <w:tmpl w:val="9F98FA18"/>
    <w:lvl w:ilvl="0">
      <w:start w:val="3"/>
      <w:numFmt w:val="decimal"/>
      <w:lvlText w:val="%1"/>
      <w:lvlJc w:val="left"/>
      <w:pPr>
        <w:ind w:left="405" w:hanging="405"/>
      </w:pPr>
      <w:rPr>
        <w:rFonts w:hint="default"/>
      </w:rPr>
    </w:lvl>
    <w:lvl w:ilvl="1">
      <w:start w:val="3"/>
      <w:numFmt w:val="decimal"/>
      <w:lvlText w:val="%1.%2"/>
      <w:lvlJc w:val="left"/>
      <w:pPr>
        <w:ind w:left="1483" w:hanging="405"/>
      </w:pPr>
      <w:rPr>
        <w:rFonts w:hint="default"/>
      </w:rPr>
    </w:lvl>
    <w:lvl w:ilvl="2">
      <w:start w:val="2"/>
      <w:numFmt w:val="decimal"/>
      <w:lvlText w:val="%1.%2.%3"/>
      <w:lvlJc w:val="left"/>
      <w:pPr>
        <w:ind w:left="2876" w:hanging="720"/>
      </w:pPr>
      <w:rPr>
        <w:rFonts w:hint="default"/>
        <w:b/>
      </w:rPr>
    </w:lvl>
    <w:lvl w:ilvl="3">
      <w:start w:val="1"/>
      <w:numFmt w:val="decimal"/>
      <w:lvlText w:val="%1.%2.%3.%4"/>
      <w:lvlJc w:val="left"/>
      <w:pPr>
        <w:ind w:left="3954" w:hanging="720"/>
      </w:pPr>
      <w:rPr>
        <w:rFonts w:hint="default"/>
      </w:rPr>
    </w:lvl>
    <w:lvl w:ilvl="4">
      <w:start w:val="1"/>
      <w:numFmt w:val="decimal"/>
      <w:lvlText w:val="%1.%2.%3.%4.%5"/>
      <w:lvlJc w:val="left"/>
      <w:pPr>
        <w:ind w:left="5032" w:hanging="72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548" w:hanging="108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064" w:hanging="1440"/>
      </w:pPr>
      <w:rPr>
        <w:rFonts w:hint="default"/>
      </w:rPr>
    </w:lvl>
  </w:abstractNum>
  <w:abstractNum w:abstractNumId="33" w15:restartNumberingAfterBreak="0">
    <w:nsid w:val="1C662116"/>
    <w:multiLevelType w:val="hybridMultilevel"/>
    <w:tmpl w:val="14742870"/>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34" w15:restartNumberingAfterBreak="0">
    <w:nsid w:val="1EBF44F8"/>
    <w:multiLevelType w:val="hybridMultilevel"/>
    <w:tmpl w:val="3CB67C6A"/>
    <w:lvl w:ilvl="0" w:tplc="7EA85F04">
      <w:start w:val="9311"/>
      <w:numFmt w:val="bullet"/>
      <w:lvlText w:val=""/>
      <w:lvlJc w:val="left"/>
      <w:pPr>
        <w:tabs>
          <w:tab w:val="num" w:pos="936"/>
        </w:tabs>
        <w:ind w:left="936" w:hanging="144"/>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35" w15:restartNumberingAfterBreak="0">
    <w:nsid w:val="1F720FEC"/>
    <w:multiLevelType w:val="hybridMultilevel"/>
    <w:tmpl w:val="F25A1A30"/>
    <w:lvl w:ilvl="0" w:tplc="FF4EDA5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0DB287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210C7D5E"/>
    <w:multiLevelType w:val="hybridMultilevel"/>
    <w:tmpl w:val="BD1C602A"/>
    <w:lvl w:ilvl="0" w:tplc="A83A44D8">
      <w:start w:val="1"/>
      <w:numFmt w:val="bullet"/>
      <w:lvlText w:val=""/>
      <w:lvlJc w:val="left"/>
      <w:pPr>
        <w:tabs>
          <w:tab w:val="num" w:pos="1296"/>
        </w:tabs>
        <w:ind w:left="1512" w:hanging="216"/>
      </w:pPr>
      <w:rPr>
        <w:rFonts w:ascii="Wingdings" w:hAnsi="Wingdings" w:hint="default"/>
      </w:rPr>
    </w:lvl>
    <w:lvl w:ilvl="1" w:tplc="4080ED98">
      <w:start w:val="1"/>
      <w:numFmt w:val="bullet"/>
      <w:lvlText w:val=""/>
      <w:lvlJc w:val="left"/>
      <w:pPr>
        <w:tabs>
          <w:tab w:val="num" w:pos="1296"/>
        </w:tabs>
        <w:ind w:left="1512" w:hanging="216"/>
      </w:pPr>
      <w:rPr>
        <w:rFonts w:ascii="Wingdings" w:hAnsi="Wingdings"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8" w15:restartNumberingAfterBreak="0">
    <w:nsid w:val="224E34CD"/>
    <w:multiLevelType w:val="hybridMultilevel"/>
    <w:tmpl w:val="86CE1636"/>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22583DDC"/>
    <w:multiLevelType w:val="hybridMultilevel"/>
    <w:tmpl w:val="35A2D398"/>
    <w:lvl w:ilvl="0" w:tplc="6C1CF876">
      <w:start w:val="9311"/>
      <w:numFmt w:val="bullet"/>
      <w:lvlText w:val=""/>
      <w:lvlJc w:val="left"/>
      <w:pPr>
        <w:tabs>
          <w:tab w:val="num" w:pos="936"/>
        </w:tabs>
        <w:ind w:left="936" w:hanging="216"/>
      </w:pPr>
      <w:rPr>
        <w:rFonts w:ascii="Symbol" w:hAnsi="Symbol" w:hint="default"/>
      </w:rPr>
    </w:lvl>
    <w:lvl w:ilvl="1" w:tplc="70B2CC38">
      <w:start w:val="931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2D3C3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26764013"/>
    <w:multiLevelType w:val="hybridMultilevel"/>
    <w:tmpl w:val="413CFDB8"/>
    <w:lvl w:ilvl="0" w:tplc="3056CECC">
      <w:start w:val="9311"/>
      <w:numFmt w:val="bullet"/>
      <w:lvlText w:val=""/>
      <w:lvlJc w:val="left"/>
      <w:pPr>
        <w:tabs>
          <w:tab w:val="num" w:pos="1267"/>
        </w:tabs>
        <w:ind w:left="1483" w:hanging="216"/>
      </w:pPr>
      <w:rPr>
        <w:rFonts w:ascii="Symbol" w:hAnsi="Symbol" w:hint="default"/>
      </w:rPr>
    </w:lvl>
    <w:lvl w:ilvl="1" w:tplc="FA427210">
      <w:start w:val="9311"/>
      <w:numFmt w:val="bullet"/>
      <w:lvlText w:val=""/>
      <w:lvlJc w:val="left"/>
      <w:pPr>
        <w:tabs>
          <w:tab w:val="num" w:pos="1267"/>
        </w:tabs>
        <w:ind w:left="1483" w:hanging="216"/>
      </w:pPr>
      <w:rPr>
        <w:rFonts w:ascii="Wingdings" w:hAnsi="Wingdings"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42" w15:restartNumberingAfterBreak="0">
    <w:nsid w:val="28BF52B7"/>
    <w:multiLevelType w:val="hybridMultilevel"/>
    <w:tmpl w:val="EC04EB62"/>
    <w:lvl w:ilvl="0" w:tplc="B874E5C6">
      <w:start w:val="1"/>
      <w:numFmt w:val="bullet"/>
      <w:lvlText w:val=""/>
      <w:lvlJc w:val="left"/>
      <w:pPr>
        <w:tabs>
          <w:tab w:val="num" w:pos="1296"/>
        </w:tabs>
        <w:ind w:left="1512" w:hanging="216"/>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43" w15:restartNumberingAfterBreak="0">
    <w:nsid w:val="2A55495D"/>
    <w:multiLevelType w:val="hybridMultilevel"/>
    <w:tmpl w:val="67BE6EEC"/>
    <w:lvl w:ilvl="0" w:tplc="FF4EDA52">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B116681"/>
    <w:multiLevelType w:val="hybridMultilevel"/>
    <w:tmpl w:val="5686D932"/>
    <w:lvl w:ilvl="0" w:tplc="FF4EDA52">
      <w:start w:val="1"/>
      <w:numFmt w:val="bullet"/>
      <w:lvlText w:val=""/>
      <w:lvlJc w:val="left"/>
      <w:pPr>
        <w:tabs>
          <w:tab w:val="num" w:pos="621"/>
        </w:tabs>
        <w:ind w:left="621" w:hanging="216"/>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45" w15:restartNumberingAfterBreak="0">
    <w:nsid w:val="2B53530A"/>
    <w:multiLevelType w:val="hybridMultilevel"/>
    <w:tmpl w:val="E67A558C"/>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46" w15:restartNumberingAfterBreak="0">
    <w:nsid w:val="2BDD7986"/>
    <w:multiLevelType w:val="hybridMultilevel"/>
    <w:tmpl w:val="0E9274A2"/>
    <w:lvl w:ilvl="0" w:tplc="60E24890">
      <w:start w:val="9311"/>
      <w:numFmt w:val="bullet"/>
      <w:lvlText w:val=""/>
      <w:lvlJc w:val="left"/>
      <w:pPr>
        <w:tabs>
          <w:tab w:val="num" w:pos="936"/>
        </w:tabs>
        <w:ind w:left="122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4E1C9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8" w15:restartNumberingAfterBreak="0">
    <w:nsid w:val="33A85F52"/>
    <w:multiLevelType w:val="singleLevel"/>
    <w:tmpl w:val="0409000F"/>
    <w:lvl w:ilvl="0">
      <w:start w:val="1"/>
      <w:numFmt w:val="decimal"/>
      <w:lvlText w:val="%1."/>
      <w:lvlJc w:val="left"/>
      <w:pPr>
        <w:tabs>
          <w:tab w:val="num" w:pos="720"/>
        </w:tabs>
        <w:ind w:left="720" w:hanging="360"/>
      </w:pPr>
    </w:lvl>
  </w:abstractNum>
  <w:abstractNum w:abstractNumId="49" w15:restartNumberingAfterBreak="0">
    <w:nsid w:val="33E04A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37294D12"/>
    <w:multiLevelType w:val="hybridMultilevel"/>
    <w:tmpl w:val="AF085C6E"/>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75F7FA7"/>
    <w:multiLevelType w:val="hybridMultilevel"/>
    <w:tmpl w:val="204C5AB8"/>
    <w:lvl w:ilvl="0" w:tplc="C9B4ACE2">
      <w:start w:val="9311"/>
      <w:numFmt w:val="bullet"/>
      <w:lvlText w:val=""/>
      <w:lvlJc w:val="left"/>
      <w:pPr>
        <w:tabs>
          <w:tab w:val="num" w:pos="360"/>
        </w:tabs>
        <w:ind w:left="360" w:hanging="4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7FD1E61"/>
    <w:multiLevelType w:val="hybridMultilevel"/>
    <w:tmpl w:val="2C0E989A"/>
    <w:lvl w:ilvl="0" w:tplc="B88A2DEE">
      <w:start w:val="9311"/>
      <w:numFmt w:val="bullet"/>
      <w:lvlText w:val=""/>
      <w:lvlJc w:val="left"/>
      <w:pPr>
        <w:tabs>
          <w:tab w:val="num" w:pos="216"/>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8C7984"/>
    <w:multiLevelType w:val="hybridMultilevel"/>
    <w:tmpl w:val="13DE6F4E"/>
    <w:lvl w:ilvl="0" w:tplc="2226959E">
      <w:start w:val="9311"/>
      <w:numFmt w:val="bullet"/>
      <w:lvlText w:val=""/>
      <w:lvlJc w:val="left"/>
      <w:pPr>
        <w:tabs>
          <w:tab w:val="num" w:pos="936"/>
        </w:tabs>
        <w:ind w:left="936" w:hanging="144"/>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54" w15:restartNumberingAfterBreak="0">
    <w:nsid w:val="3EAA4FEC"/>
    <w:multiLevelType w:val="hybridMultilevel"/>
    <w:tmpl w:val="35EC08AE"/>
    <w:lvl w:ilvl="0" w:tplc="97E479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FB66072"/>
    <w:multiLevelType w:val="hybridMultilevel"/>
    <w:tmpl w:val="8D12645E"/>
    <w:lvl w:ilvl="0" w:tplc="4008E93A">
      <w:start w:val="1"/>
      <w:numFmt w:val="bullet"/>
      <w:lvlText w:val=""/>
      <w:lvlJc w:val="left"/>
      <w:pPr>
        <w:tabs>
          <w:tab w:val="num" w:pos="1296"/>
        </w:tabs>
        <w:ind w:left="1512" w:hanging="216"/>
      </w:pPr>
      <w:rPr>
        <w:rFonts w:ascii="Wingdings" w:hAnsi="Wingdings" w:hint="default"/>
      </w:rPr>
    </w:lvl>
    <w:lvl w:ilvl="1" w:tplc="4080ED98">
      <w:start w:val="1"/>
      <w:numFmt w:val="bullet"/>
      <w:lvlText w:val=""/>
      <w:lvlJc w:val="left"/>
      <w:pPr>
        <w:tabs>
          <w:tab w:val="num" w:pos="1296"/>
        </w:tabs>
        <w:ind w:left="1512" w:hanging="216"/>
      </w:pPr>
      <w:rPr>
        <w:rFonts w:ascii="Wingdings" w:hAnsi="Wingdings"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6" w15:restartNumberingAfterBreak="0">
    <w:nsid w:val="426B3E74"/>
    <w:multiLevelType w:val="hybridMultilevel"/>
    <w:tmpl w:val="7840C1D0"/>
    <w:lvl w:ilvl="0" w:tplc="FF4EDA52">
      <w:start w:val="1"/>
      <w:numFmt w:val="bullet"/>
      <w:lvlText w:val=""/>
      <w:lvlJc w:val="left"/>
      <w:pPr>
        <w:tabs>
          <w:tab w:val="num" w:pos="936"/>
        </w:tabs>
        <w:ind w:left="936" w:hanging="216"/>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428E1125"/>
    <w:multiLevelType w:val="hybridMultilevel"/>
    <w:tmpl w:val="47284640"/>
    <w:lvl w:ilvl="0" w:tplc="C0F27922">
      <w:start w:val="9311"/>
      <w:numFmt w:val="bullet"/>
      <w:lvlText w:val=""/>
      <w:lvlJc w:val="left"/>
      <w:pPr>
        <w:tabs>
          <w:tab w:val="num" w:pos="936"/>
        </w:tabs>
        <w:ind w:left="936" w:hanging="216"/>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443C0508"/>
    <w:multiLevelType w:val="hybridMultilevel"/>
    <w:tmpl w:val="F61C4E1C"/>
    <w:lvl w:ilvl="0" w:tplc="0F1874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4F06E24"/>
    <w:multiLevelType w:val="hybridMultilevel"/>
    <w:tmpl w:val="58622B70"/>
    <w:lvl w:ilvl="0" w:tplc="A9605F88">
      <w:start w:val="1"/>
      <w:numFmt w:val="bullet"/>
      <w:lvlText w:val=""/>
      <w:lvlJc w:val="left"/>
      <w:pPr>
        <w:tabs>
          <w:tab w:val="num" w:pos="720"/>
        </w:tabs>
        <w:ind w:left="14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5BC0D41"/>
    <w:multiLevelType w:val="hybridMultilevel"/>
    <w:tmpl w:val="EB58365C"/>
    <w:lvl w:ilvl="0" w:tplc="CA3AA52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61712C9"/>
    <w:multiLevelType w:val="hybridMultilevel"/>
    <w:tmpl w:val="A5F2C032"/>
    <w:lvl w:ilvl="0" w:tplc="4F5CF8DC">
      <w:start w:val="1"/>
      <w:numFmt w:val="bullet"/>
      <w:lvlText w:val=""/>
      <w:lvlJc w:val="left"/>
      <w:pPr>
        <w:tabs>
          <w:tab w:val="num" w:pos="1296"/>
        </w:tabs>
        <w:ind w:left="1512" w:hanging="216"/>
      </w:pPr>
      <w:rPr>
        <w:rFonts w:ascii="Wingdings" w:hAnsi="Wingdings" w:hint="default"/>
      </w:rPr>
    </w:lvl>
    <w:lvl w:ilvl="1" w:tplc="4080ED98">
      <w:start w:val="1"/>
      <w:numFmt w:val="bullet"/>
      <w:lvlText w:val=""/>
      <w:lvlJc w:val="left"/>
      <w:pPr>
        <w:tabs>
          <w:tab w:val="num" w:pos="1296"/>
        </w:tabs>
        <w:ind w:left="1512" w:hanging="216"/>
      </w:pPr>
      <w:rPr>
        <w:rFonts w:ascii="Wingdings" w:hAnsi="Wingdings"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62" w15:restartNumberingAfterBreak="0">
    <w:nsid w:val="481E6C2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3" w15:restartNumberingAfterBreak="0">
    <w:nsid w:val="4A6F5643"/>
    <w:multiLevelType w:val="hybridMultilevel"/>
    <w:tmpl w:val="0A50DF66"/>
    <w:lvl w:ilvl="0" w:tplc="60E24890">
      <w:start w:val="9311"/>
      <w:numFmt w:val="bullet"/>
      <w:lvlText w:val=""/>
      <w:lvlJc w:val="left"/>
      <w:pPr>
        <w:ind w:left="1044" w:hanging="360"/>
      </w:pPr>
      <w:rPr>
        <w:rFonts w:ascii="Wingdings" w:hAnsi="Wingding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64" w15:restartNumberingAfterBreak="0">
    <w:nsid w:val="4B6B7BF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5" w15:restartNumberingAfterBreak="0">
    <w:nsid w:val="4D06124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6" w15:restartNumberingAfterBreak="0">
    <w:nsid w:val="4EA1472A"/>
    <w:multiLevelType w:val="multilevel"/>
    <w:tmpl w:val="19AA1536"/>
    <w:lvl w:ilvl="0">
      <w:start w:val="3"/>
      <w:numFmt w:val="decimal"/>
      <w:lvlText w:val="%1"/>
      <w:lvlJc w:val="left"/>
      <w:pPr>
        <w:ind w:left="405" w:hanging="405"/>
      </w:pPr>
      <w:rPr>
        <w:rFonts w:hint="default"/>
        <w:b/>
      </w:rPr>
    </w:lvl>
    <w:lvl w:ilvl="1">
      <w:start w:val="3"/>
      <w:numFmt w:val="decimal"/>
      <w:lvlText w:val="%1.%2"/>
      <w:lvlJc w:val="left"/>
      <w:pPr>
        <w:ind w:left="801" w:hanging="405"/>
      </w:pPr>
      <w:rPr>
        <w:rFonts w:hint="default"/>
        <w:b/>
      </w:rPr>
    </w:lvl>
    <w:lvl w:ilvl="2">
      <w:start w:val="3"/>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304" w:hanging="72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56" w:hanging="108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608" w:hanging="1440"/>
      </w:pPr>
      <w:rPr>
        <w:rFonts w:hint="default"/>
        <w:b/>
      </w:rPr>
    </w:lvl>
  </w:abstractNum>
  <w:abstractNum w:abstractNumId="67" w15:restartNumberingAfterBreak="0">
    <w:nsid w:val="4EC17D5D"/>
    <w:multiLevelType w:val="hybridMultilevel"/>
    <w:tmpl w:val="75E8CAB0"/>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68" w15:restartNumberingAfterBreak="0">
    <w:nsid w:val="52250F7B"/>
    <w:multiLevelType w:val="hybridMultilevel"/>
    <w:tmpl w:val="1D50E266"/>
    <w:lvl w:ilvl="0" w:tplc="BE8209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50319E4"/>
    <w:multiLevelType w:val="hybridMultilevel"/>
    <w:tmpl w:val="04E294DE"/>
    <w:lvl w:ilvl="0" w:tplc="472E2828">
      <w:start w:val="1"/>
      <w:numFmt w:val="bullet"/>
      <w:lvlText w:val=""/>
      <w:lvlJc w:val="left"/>
      <w:pPr>
        <w:tabs>
          <w:tab w:val="num" w:pos="1080"/>
        </w:tabs>
        <w:ind w:left="1152" w:hanging="432"/>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0" w15:restartNumberingAfterBreak="0">
    <w:nsid w:val="557E7E1C"/>
    <w:multiLevelType w:val="hybridMultilevel"/>
    <w:tmpl w:val="9342DC44"/>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71" w15:restartNumberingAfterBreak="0">
    <w:nsid w:val="55B971D7"/>
    <w:multiLevelType w:val="hybridMultilevel"/>
    <w:tmpl w:val="207A523E"/>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72" w15:restartNumberingAfterBreak="0">
    <w:nsid w:val="56C8050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3" w15:restartNumberingAfterBreak="0">
    <w:nsid w:val="58092037"/>
    <w:multiLevelType w:val="hybridMultilevel"/>
    <w:tmpl w:val="0F6A93A4"/>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74" w15:restartNumberingAfterBreak="0">
    <w:nsid w:val="58770DAF"/>
    <w:multiLevelType w:val="hybridMultilevel"/>
    <w:tmpl w:val="E5FCB0DA"/>
    <w:lvl w:ilvl="0" w:tplc="C7A48A7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BE2FC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6" w15:restartNumberingAfterBreak="0">
    <w:nsid w:val="5B95373D"/>
    <w:multiLevelType w:val="hybridMultilevel"/>
    <w:tmpl w:val="B9965D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5BF33475"/>
    <w:multiLevelType w:val="hybridMultilevel"/>
    <w:tmpl w:val="BB02DEB8"/>
    <w:lvl w:ilvl="0" w:tplc="38F0B39E">
      <w:start w:val="9311"/>
      <w:numFmt w:val="bullet"/>
      <w:lvlText w:val=""/>
      <w:lvlJc w:val="left"/>
      <w:pPr>
        <w:tabs>
          <w:tab w:val="num" w:pos="936"/>
        </w:tabs>
        <w:ind w:left="1224" w:hanging="288"/>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5CDB10B2"/>
    <w:multiLevelType w:val="hybridMultilevel"/>
    <w:tmpl w:val="611852F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502089"/>
    <w:multiLevelType w:val="hybridMultilevel"/>
    <w:tmpl w:val="B282CBFC"/>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80" w15:restartNumberingAfterBreak="0">
    <w:nsid w:val="5F4647EC"/>
    <w:multiLevelType w:val="hybridMultilevel"/>
    <w:tmpl w:val="B5249A9E"/>
    <w:lvl w:ilvl="0" w:tplc="F8F46F50">
      <w:start w:val="1"/>
      <w:numFmt w:val="bullet"/>
      <w:lvlText w:val=""/>
      <w:lvlJc w:val="left"/>
      <w:pPr>
        <w:tabs>
          <w:tab w:val="num" w:pos="1296"/>
        </w:tabs>
        <w:ind w:left="1512" w:hanging="216"/>
      </w:pPr>
      <w:rPr>
        <w:rFonts w:ascii="Wingdings" w:hAnsi="Wingdings"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81" w15:restartNumberingAfterBreak="0">
    <w:nsid w:val="6115310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2" w15:restartNumberingAfterBreak="0">
    <w:nsid w:val="638B259E"/>
    <w:multiLevelType w:val="hybridMultilevel"/>
    <w:tmpl w:val="C07C0D58"/>
    <w:lvl w:ilvl="0" w:tplc="DD28ED0A">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83" w15:restartNumberingAfterBreak="0">
    <w:nsid w:val="63A462F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4" w15:restartNumberingAfterBreak="0">
    <w:nsid w:val="663C4B4C"/>
    <w:multiLevelType w:val="hybridMultilevel"/>
    <w:tmpl w:val="D430F368"/>
    <w:lvl w:ilvl="0" w:tplc="FF4EDA5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693C0315"/>
    <w:multiLevelType w:val="hybridMultilevel"/>
    <w:tmpl w:val="CD54CD9A"/>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86" w15:restartNumberingAfterBreak="0">
    <w:nsid w:val="6A697ED5"/>
    <w:multiLevelType w:val="hybridMultilevel"/>
    <w:tmpl w:val="03A636AA"/>
    <w:lvl w:ilvl="0" w:tplc="75526C40">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87" w15:restartNumberingAfterBreak="0">
    <w:nsid w:val="6B130556"/>
    <w:multiLevelType w:val="hybridMultilevel"/>
    <w:tmpl w:val="CF0C962C"/>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88" w15:restartNumberingAfterBreak="0">
    <w:nsid w:val="6BC543A5"/>
    <w:multiLevelType w:val="hybridMultilevel"/>
    <w:tmpl w:val="CCA6BAFA"/>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89" w15:restartNumberingAfterBreak="0">
    <w:nsid w:val="6BD345CB"/>
    <w:multiLevelType w:val="hybridMultilevel"/>
    <w:tmpl w:val="6552900E"/>
    <w:lvl w:ilvl="0" w:tplc="9A320CA0">
      <w:start w:val="9311"/>
      <w:numFmt w:val="bullet"/>
      <w:lvlText w:val=""/>
      <w:lvlJc w:val="left"/>
      <w:pPr>
        <w:tabs>
          <w:tab w:val="num" w:pos="936"/>
        </w:tabs>
        <w:ind w:left="93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DE53DC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1" w15:restartNumberingAfterBreak="0">
    <w:nsid w:val="708852A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2" w15:restartNumberingAfterBreak="0">
    <w:nsid w:val="729051CA"/>
    <w:multiLevelType w:val="hybridMultilevel"/>
    <w:tmpl w:val="E6366514"/>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93" w15:restartNumberingAfterBreak="0">
    <w:nsid w:val="72A750B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4" w15:restartNumberingAfterBreak="0">
    <w:nsid w:val="748A3089"/>
    <w:multiLevelType w:val="hybridMultilevel"/>
    <w:tmpl w:val="5C5A5058"/>
    <w:lvl w:ilvl="0" w:tplc="1D1C03DA">
      <w:start w:val="9311"/>
      <w:numFmt w:val="bullet"/>
      <w:lvlText w:val=""/>
      <w:lvlJc w:val="left"/>
      <w:pPr>
        <w:tabs>
          <w:tab w:val="num" w:pos="936"/>
        </w:tabs>
        <w:ind w:left="1080" w:hanging="288"/>
      </w:pPr>
      <w:rPr>
        <w:rFonts w:ascii="Symbol" w:hAnsi="Symbol" w:hint="default"/>
      </w:rPr>
    </w:lvl>
    <w:lvl w:ilvl="1" w:tplc="04090003" w:tentative="1">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95" w15:restartNumberingAfterBreak="0">
    <w:nsid w:val="763063D0"/>
    <w:multiLevelType w:val="hybridMultilevel"/>
    <w:tmpl w:val="F4842A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6" w15:restartNumberingAfterBreak="0">
    <w:nsid w:val="78D147AC"/>
    <w:multiLevelType w:val="hybridMultilevel"/>
    <w:tmpl w:val="8EBE92BC"/>
    <w:lvl w:ilvl="0" w:tplc="30A0B494">
      <w:start w:val="1"/>
      <w:numFmt w:val="bullet"/>
      <w:lvlText w:val=""/>
      <w:lvlJc w:val="left"/>
      <w:pPr>
        <w:tabs>
          <w:tab w:val="num" w:pos="1296"/>
        </w:tabs>
        <w:ind w:left="1512" w:hanging="216"/>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97" w15:restartNumberingAfterBreak="0">
    <w:nsid w:val="79475A8C"/>
    <w:multiLevelType w:val="hybridMultilevel"/>
    <w:tmpl w:val="EEB8CA50"/>
    <w:lvl w:ilvl="0" w:tplc="BDE81444">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98" w15:restartNumberingAfterBreak="0">
    <w:nsid w:val="79563500"/>
    <w:multiLevelType w:val="hybridMultilevel"/>
    <w:tmpl w:val="19960516"/>
    <w:lvl w:ilvl="0" w:tplc="88D84CD6">
      <w:start w:val="1"/>
      <w:numFmt w:val="bullet"/>
      <w:lvlText w:val=""/>
      <w:lvlJc w:val="left"/>
      <w:pPr>
        <w:tabs>
          <w:tab w:val="num" w:pos="1483"/>
        </w:tabs>
        <w:ind w:left="1483" w:hanging="216"/>
      </w:pPr>
      <w:rPr>
        <w:rFonts w:ascii="Symbol" w:hAnsi="Symbol" w:hint="default"/>
      </w:rPr>
    </w:lvl>
    <w:lvl w:ilvl="1" w:tplc="04090003" w:tentative="1">
      <w:start w:val="1"/>
      <w:numFmt w:val="bullet"/>
      <w:lvlText w:val="o"/>
      <w:lvlJc w:val="left"/>
      <w:pPr>
        <w:tabs>
          <w:tab w:val="num" w:pos="2707"/>
        </w:tabs>
        <w:ind w:left="2707" w:hanging="360"/>
      </w:pPr>
      <w:rPr>
        <w:rFonts w:ascii="Courier New" w:hAnsi="Courier New" w:cs="Courier New" w:hint="default"/>
      </w:rPr>
    </w:lvl>
    <w:lvl w:ilvl="2" w:tplc="04090005" w:tentative="1">
      <w:start w:val="1"/>
      <w:numFmt w:val="bullet"/>
      <w:lvlText w:val=""/>
      <w:lvlJc w:val="left"/>
      <w:pPr>
        <w:tabs>
          <w:tab w:val="num" w:pos="3427"/>
        </w:tabs>
        <w:ind w:left="3427" w:hanging="360"/>
      </w:pPr>
      <w:rPr>
        <w:rFonts w:ascii="Wingdings" w:hAnsi="Wingdings" w:hint="default"/>
      </w:rPr>
    </w:lvl>
    <w:lvl w:ilvl="3" w:tplc="04090001" w:tentative="1">
      <w:start w:val="1"/>
      <w:numFmt w:val="bullet"/>
      <w:lvlText w:val=""/>
      <w:lvlJc w:val="left"/>
      <w:pPr>
        <w:tabs>
          <w:tab w:val="num" w:pos="4147"/>
        </w:tabs>
        <w:ind w:left="4147" w:hanging="360"/>
      </w:pPr>
      <w:rPr>
        <w:rFonts w:ascii="Symbol" w:hAnsi="Symbol" w:hint="default"/>
      </w:rPr>
    </w:lvl>
    <w:lvl w:ilvl="4" w:tplc="04090003" w:tentative="1">
      <w:start w:val="1"/>
      <w:numFmt w:val="bullet"/>
      <w:lvlText w:val="o"/>
      <w:lvlJc w:val="left"/>
      <w:pPr>
        <w:tabs>
          <w:tab w:val="num" w:pos="4867"/>
        </w:tabs>
        <w:ind w:left="4867" w:hanging="360"/>
      </w:pPr>
      <w:rPr>
        <w:rFonts w:ascii="Courier New" w:hAnsi="Courier New" w:cs="Courier New" w:hint="default"/>
      </w:rPr>
    </w:lvl>
    <w:lvl w:ilvl="5" w:tplc="04090005" w:tentative="1">
      <w:start w:val="1"/>
      <w:numFmt w:val="bullet"/>
      <w:lvlText w:val=""/>
      <w:lvlJc w:val="left"/>
      <w:pPr>
        <w:tabs>
          <w:tab w:val="num" w:pos="5587"/>
        </w:tabs>
        <w:ind w:left="5587" w:hanging="360"/>
      </w:pPr>
      <w:rPr>
        <w:rFonts w:ascii="Wingdings" w:hAnsi="Wingdings" w:hint="default"/>
      </w:rPr>
    </w:lvl>
    <w:lvl w:ilvl="6" w:tplc="04090001" w:tentative="1">
      <w:start w:val="1"/>
      <w:numFmt w:val="bullet"/>
      <w:lvlText w:val=""/>
      <w:lvlJc w:val="left"/>
      <w:pPr>
        <w:tabs>
          <w:tab w:val="num" w:pos="6307"/>
        </w:tabs>
        <w:ind w:left="6307" w:hanging="360"/>
      </w:pPr>
      <w:rPr>
        <w:rFonts w:ascii="Symbol" w:hAnsi="Symbol" w:hint="default"/>
      </w:rPr>
    </w:lvl>
    <w:lvl w:ilvl="7" w:tplc="04090003" w:tentative="1">
      <w:start w:val="1"/>
      <w:numFmt w:val="bullet"/>
      <w:lvlText w:val="o"/>
      <w:lvlJc w:val="left"/>
      <w:pPr>
        <w:tabs>
          <w:tab w:val="num" w:pos="7027"/>
        </w:tabs>
        <w:ind w:left="7027" w:hanging="360"/>
      </w:pPr>
      <w:rPr>
        <w:rFonts w:ascii="Courier New" w:hAnsi="Courier New" w:cs="Courier New" w:hint="default"/>
      </w:rPr>
    </w:lvl>
    <w:lvl w:ilvl="8" w:tplc="04090005" w:tentative="1">
      <w:start w:val="1"/>
      <w:numFmt w:val="bullet"/>
      <w:lvlText w:val=""/>
      <w:lvlJc w:val="left"/>
      <w:pPr>
        <w:tabs>
          <w:tab w:val="num" w:pos="7747"/>
        </w:tabs>
        <w:ind w:left="7747" w:hanging="360"/>
      </w:pPr>
      <w:rPr>
        <w:rFonts w:ascii="Wingdings" w:hAnsi="Wingdings" w:hint="default"/>
      </w:rPr>
    </w:lvl>
  </w:abstractNum>
  <w:abstractNum w:abstractNumId="99" w15:restartNumberingAfterBreak="0">
    <w:nsid w:val="7CE357F4"/>
    <w:multiLevelType w:val="hybridMultilevel"/>
    <w:tmpl w:val="FDE272E8"/>
    <w:lvl w:ilvl="0" w:tplc="59AA51A2">
      <w:start w:val="1"/>
      <w:numFmt w:val="bullet"/>
      <w:lvlText w:val=""/>
      <w:lvlJc w:val="left"/>
      <w:pPr>
        <w:tabs>
          <w:tab w:val="num" w:pos="1296"/>
        </w:tabs>
        <w:ind w:left="1512" w:hanging="216"/>
      </w:pPr>
      <w:rPr>
        <w:rFonts w:ascii="Wingdings" w:hAnsi="Wingdings"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00" w15:restartNumberingAfterBreak="0">
    <w:nsid w:val="7DBD7E4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1" w15:restartNumberingAfterBreak="0">
    <w:nsid w:val="7DBF4C21"/>
    <w:multiLevelType w:val="hybridMultilevel"/>
    <w:tmpl w:val="63DC5FCA"/>
    <w:lvl w:ilvl="0" w:tplc="FF4EDA52">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2" w15:restartNumberingAfterBreak="0">
    <w:nsid w:val="7F9672F1"/>
    <w:multiLevelType w:val="hybridMultilevel"/>
    <w:tmpl w:val="CE148E60"/>
    <w:lvl w:ilvl="0" w:tplc="4F84E7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9"/>
  </w:num>
  <w:num w:numId="2">
    <w:abstractNumId w:val="15"/>
  </w:num>
  <w:num w:numId="3">
    <w:abstractNumId w:val="91"/>
  </w:num>
  <w:num w:numId="4">
    <w:abstractNumId w:val="83"/>
  </w:num>
  <w:num w:numId="5">
    <w:abstractNumId w:val="36"/>
  </w:num>
  <w:num w:numId="6">
    <w:abstractNumId w:val="65"/>
  </w:num>
  <w:num w:numId="7">
    <w:abstractNumId w:val="64"/>
  </w:num>
  <w:num w:numId="8">
    <w:abstractNumId w:val="62"/>
  </w:num>
  <w:num w:numId="9">
    <w:abstractNumId w:val="75"/>
  </w:num>
  <w:num w:numId="10">
    <w:abstractNumId w:val="48"/>
  </w:num>
  <w:num w:numId="11">
    <w:abstractNumId w:val="13"/>
  </w:num>
  <w:num w:numId="12">
    <w:abstractNumId w:val="47"/>
  </w:num>
  <w:num w:numId="13">
    <w:abstractNumId w:val="100"/>
  </w:num>
  <w:num w:numId="14">
    <w:abstractNumId w:val="40"/>
  </w:num>
  <w:num w:numId="15">
    <w:abstractNumId w:val="72"/>
  </w:num>
  <w:num w:numId="16">
    <w:abstractNumId w:val="23"/>
  </w:num>
  <w:num w:numId="17">
    <w:abstractNumId w:val="93"/>
  </w:num>
  <w:num w:numId="18">
    <w:abstractNumId w:val="90"/>
  </w:num>
  <w:num w:numId="19">
    <w:abstractNumId w:val="59"/>
  </w:num>
  <w:num w:numId="20">
    <w:abstractNumId w:val="24"/>
  </w:num>
  <w:num w:numId="21">
    <w:abstractNumId w:val="98"/>
  </w:num>
  <w:num w:numId="22">
    <w:abstractNumId w:val="92"/>
  </w:num>
  <w:num w:numId="23">
    <w:abstractNumId w:val="17"/>
  </w:num>
  <w:num w:numId="24">
    <w:abstractNumId w:val="45"/>
  </w:num>
  <w:num w:numId="25">
    <w:abstractNumId w:val="20"/>
  </w:num>
  <w:num w:numId="26">
    <w:abstractNumId w:val="44"/>
  </w:num>
  <w:num w:numId="27">
    <w:abstractNumId w:val="84"/>
  </w:num>
  <w:num w:numId="28">
    <w:abstractNumId w:val="35"/>
  </w:num>
  <w:num w:numId="29">
    <w:abstractNumId w:val="43"/>
  </w:num>
  <w:num w:numId="30">
    <w:abstractNumId w:val="56"/>
  </w:num>
  <w:num w:numId="31">
    <w:abstractNumId w:val="25"/>
  </w:num>
  <w:num w:numId="32">
    <w:abstractNumId w:val="31"/>
  </w:num>
  <w:num w:numId="33">
    <w:abstractNumId w:val="16"/>
  </w:num>
  <w:num w:numId="34">
    <w:abstractNumId w:val="101"/>
  </w:num>
  <w:num w:numId="35">
    <w:abstractNumId w:val="38"/>
  </w:num>
  <w:num w:numId="36">
    <w:abstractNumId w:val="50"/>
  </w:num>
  <w:num w:numId="37">
    <w:abstractNumId w:val="39"/>
  </w:num>
  <w:num w:numId="38">
    <w:abstractNumId w:val="19"/>
  </w:num>
  <w:num w:numId="39">
    <w:abstractNumId w:val="57"/>
  </w:num>
  <w:num w:numId="40">
    <w:abstractNumId w:val="41"/>
  </w:num>
  <w:num w:numId="41">
    <w:abstractNumId w:val="27"/>
  </w:num>
  <w:num w:numId="42">
    <w:abstractNumId w:val="46"/>
  </w:num>
  <w:num w:numId="43">
    <w:abstractNumId w:val="37"/>
  </w:num>
  <w:num w:numId="44">
    <w:abstractNumId w:val="61"/>
  </w:num>
  <w:num w:numId="45">
    <w:abstractNumId w:val="55"/>
  </w:num>
  <w:num w:numId="46">
    <w:abstractNumId w:val="14"/>
  </w:num>
  <w:num w:numId="47">
    <w:abstractNumId w:val="42"/>
  </w:num>
  <w:num w:numId="48">
    <w:abstractNumId w:val="80"/>
  </w:num>
  <w:num w:numId="49">
    <w:abstractNumId w:val="96"/>
  </w:num>
  <w:num w:numId="50">
    <w:abstractNumId w:val="99"/>
  </w:num>
  <w:num w:numId="51">
    <w:abstractNumId w:val="77"/>
  </w:num>
  <w:num w:numId="52">
    <w:abstractNumId w:val="52"/>
  </w:num>
  <w:num w:numId="53">
    <w:abstractNumId w:val="12"/>
  </w:num>
  <w:num w:numId="54">
    <w:abstractNumId w:val="73"/>
  </w:num>
  <w:num w:numId="55">
    <w:abstractNumId w:val="33"/>
  </w:num>
  <w:num w:numId="56">
    <w:abstractNumId w:val="88"/>
  </w:num>
  <w:num w:numId="57">
    <w:abstractNumId w:val="70"/>
  </w:num>
  <w:num w:numId="58">
    <w:abstractNumId w:val="85"/>
  </w:num>
  <w:num w:numId="59">
    <w:abstractNumId w:val="94"/>
  </w:num>
  <w:num w:numId="60">
    <w:abstractNumId w:val="87"/>
  </w:num>
  <w:num w:numId="61">
    <w:abstractNumId w:val="67"/>
  </w:num>
  <w:num w:numId="62">
    <w:abstractNumId w:val="28"/>
  </w:num>
  <w:num w:numId="63">
    <w:abstractNumId w:val="79"/>
  </w:num>
  <w:num w:numId="64">
    <w:abstractNumId w:val="71"/>
  </w:num>
  <w:num w:numId="65">
    <w:abstractNumId w:val="34"/>
  </w:num>
  <w:num w:numId="66">
    <w:abstractNumId w:val="53"/>
  </w:num>
  <w:num w:numId="67">
    <w:abstractNumId w:val="89"/>
  </w:num>
  <w:num w:numId="68">
    <w:abstractNumId w:val="10"/>
  </w:num>
  <w:num w:numId="69">
    <w:abstractNumId w:val="51"/>
  </w:num>
  <w:num w:numId="70">
    <w:abstractNumId w:val="81"/>
  </w:num>
  <w:num w:numId="71">
    <w:abstractNumId w:val="29"/>
  </w:num>
  <w:num w:numId="72">
    <w:abstractNumId w:val="86"/>
  </w:num>
  <w:num w:numId="73">
    <w:abstractNumId w:val="82"/>
  </w:num>
  <w:num w:numId="74">
    <w:abstractNumId w:val="97"/>
  </w:num>
  <w:num w:numId="75">
    <w:abstractNumId w:val="69"/>
  </w:num>
  <w:num w:numId="76">
    <w:abstractNumId w:val="11"/>
  </w:num>
  <w:num w:numId="77">
    <w:abstractNumId w:val="63"/>
  </w:num>
  <w:num w:numId="78">
    <w:abstractNumId w:val="66"/>
  </w:num>
  <w:num w:numId="79">
    <w:abstractNumId w:val="74"/>
  </w:num>
  <w:num w:numId="80">
    <w:abstractNumId w:val="18"/>
  </w:num>
  <w:num w:numId="81">
    <w:abstractNumId w:val="78"/>
  </w:num>
  <w:num w:numId="82">
    <w:abstractNumId w:val="68"/>
  </w:num>
  <w:num w:numId="83">
    <w:abstractNumId w:val="58"/>
  </w:num>
  <w:num w:numId="84">
    <w:abstractNumId w:val="102"/>
  </w:num>
  <w:num w:numId="85">
    <w:abstractNumId w:val="54"/>
  </w:num>
  <w:num w:numId="86">
    <w:abstractNumId w:val="9"/>
  </w:num>
  <w:num w:numId="87">
    <w:abstractNumId w:val="7"/>
  </w:num>
  <w:num w:numId="88">
    <w:abstractNumId w:val="6"/>
  </w:num>
  <w:num w:numId="89">
    <w:abstractNumId w:val="5"/>
  </w:num>
  <w:num w:numId="90">
    <w:abstractNumId w:val="4"/>
  </w:num>
  <w:num w:numId="91">
    <w:abstractNumId w:val="8"/>
  </w:num>
  <w:num w:numId="92">
    <w:abstractNumId w:val="3"/>
  </w:num>
  <w:num w:numId="93">
    <w:abstractNumId w:val="2"/>
  </w:num>
  <w:num w:numId="94">
    <w:abstractNumId w:val="1"/>
  </w:num>
  <w:num w:numId="95">
    <w:abstractNumId w:val="0"/>
  </w:num>
  <w:num w:numId="96">
    <w:abstractNumId w:val="32"/>
  </w:num>
  <w:num w:numId="97">
    <w:abstractNumId w:val="76"/>
  </w:num>
  <w:num w:numId="98">
    <w:abstractNumId w:val="22"/>
  </w:num>
  <w:num w:numId="99">
    <w:abstractNumId w:val="30"/>
  </w:num>
  <w:num w:numId="100">
    <w:abstractNumId w:val="60"/>
  </w:num>
  <w:num w:numId="101">
    <w:abstractNumId w:val="21"/>
  </w:num>
  <w:num w:numId="102">
    <w:abstractNumId w:val="26"/>
  </w:num>
  <w:num w:numId="103">
    <w:abstractNumId w:val="9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B5"/>
    <w:rsid w:val="00000178"/>
    <w:rsid w:val="0000066D"/>
    <w:rsid w:val="00003326"/>
    <w:rsid w:val="00004D6F"/>
    <w:rsid w:val="000052C0"/>
    <w:rsid w:val="000073BF"/>
    <w:rsid w:val="000076F0"/>
    <w:rsid w:val="00007F65"/>
    <w:rsid w:val="00013632"/>
    <w:rsid w:val="00013D96"/>
    <w:rsid w:val="00015E9E"/>
    <w:rsid w:val="0001697C"/>
    <w:rsid w:val="000176C0"/>
    <w:rsid w:val="00017F68"/>
    <w:rsid w:val="000208AB"/>
    <w:rsid w:val="00020C9A"/>
    <w:rsid w:val="00021C9B"/>
    <w:rsid w:val="000227F4"/>
    <w:rsid w:val="0002384F"/>
    <w:rsid w:val="00024186"/>
    <w:rsid w:val="00024B06"/>
    <w:rsid w:val="000258FD"/>
    <w:rsid w:val="00027A18"/>
    <w:rsid w:val="0003123B"/>
    <w:rsid w:val="00033B4F"/>
    <w:rsid w:val="00033CB1"/>
    <w:rsid w:val="00034C9C"/>
    <w:rsid w:val="0003548E"/>
    <w:rsid w:val="00035BB1"/>
    <w:rsid w:val="00036DB4"/>
    <w:rsid w:val="000371B7"/>
    <w:rsid w:val="000405D1"/>
    <w:rsid w:val="00041F2D"/>
    <w:rsid w:val="00043B91"/>
    <w:rsid w:val="000446D7"/>
    <w:rsid w:val="000448B0"/>
    <w:rsid w:val="0004508B"/>
    <w:rsid w:val="00046CC7"/>
    <w:rsid w:val="00047F04"/>
    <w:rsid w:val="0005087D"/>
    <w:rsid w:val="00051D32"/>
    <w:rsid w:val="00054402"/>
    <w:rsid w:val="000553AD"/>
    <w:rsid w:val="000558ED"/>
    <w:rsid w:val="00057018"/>
    <w:rsid w:val="00057B83"/>
    <w:rsid w:val="00057C2B"/>
    <w:rsid w:val="00062343"/>
    <w:rsid w:val="0006282F"/>
    <w:rsid w:val="00064180"/>
    <w:rsid w:val="000651A7"/>
    <w:rsid w:val="00067AAF"/>
    <w:rsid w:val="000713DE"/>
    <w:rsid w:val="000716A4"/>
    <w:rsid w:val="00071E0D"/>
    <w:rsid w:val="0007226C"/>
    <w:rsid w:val="00072D44"/>
    <w:rsid w:val="000743C7"/>
    <w:rsid w:val="00076448"/>
    <w:rsid w:val="000808BD"/>
    <w:rsid w:val="0008098E"/>
    <w:rsid w:val="00081938"/>
    <w:rsid w:val="00082902"/>
    <w:rsid w:val="00082A88"/>
    <w:rsid w:val="00082DB5"/>
    <w:rsid w:val="000837E0"/>
    <w:rsid w:val="00083908"/>
    <w:rsid w:val="000846FA"/>
    <w:rsid w:val="00084ABB"/>
    <w:rsid w:val="0008515E"/>
    <w:rsid w:val="000867F2"/>
    <w:rsid w:val="00086B89"/>
    <w:rsid w:val="000936A6"/>
    <w:rsid w:val="00093CCD"/>
    <w:rsid w:val="0009406B"/>
    <w:rsid w:val="00095A81"/>
    <w:rsid w:val="00095C01"/>
    <w:rsid w:val="0009692B"/>
    <w:rsid w:val="0009793A"/>
    <w:rsid w:val="00097E28"/>
    <w:rsid w:val="000A01E0"/>
    <w:rsid w:val="000A052C"/>
    <w:rsid w:val="000A0C3E"/>
    <w:rsid w:val="000A0E00"/>
    <w:rsid w:val="000A3887"/>
    <w:rsid w:val="000A3C82"/>
    <w:rsid w:val="000A50E0"/>
    <w:rsid w:val="000A6F5A"/>
    <w:rsid w:val="000A6FC4"/>
    <w:rsid w:val="000A7672"/>
    <w:rsid w:val="000B1051"/>
    <w:rsid w:val="000B1F0B"/>
    <w:rsid w:val="000B295A"/>
    <w:rsid w:val="000B4463"/>
    <w:rsid w:val="000B476A"/>
    <w:rsid w:val="000B5120"/>
    <w:rsid w:val="000B68CA"/>
    <w:rsid w:val="000C1019"/>
    <w:rsid w:val="000C3089"/>
    <w:rsid w:val="000C31FF"/>
    <w:rsid w:val="000C50E7"/>
    <w:rsid w:val="000C6625"/>
    <w:rsid w:val="000C7821"/>
    <w:rsid w:val="000D0AD3"/>
    <w:rsid w:val="000D10BB"/>
    <w:rsid w:val="000D1F96"/>
    <w:rsid w:val="000D23A0"/>
    <w:rsid w:val="000D2441"/>
    <w:rsid w:val="000D2DA2"/>
    <w:rsid w:val="000D4B6B"/>
    <w:rsid w:val="000D6EC6"/>
    <w:rsid w:val="000E1E9B"/>
    <w:rsid w:val="000E20FA"/>
    <w:rsid w:val="000E251A"/>
    <w:rsid w:val="000E27CF"/>
    <w:rsid w:val="000E6522"/>
    <w:rsid w:val="000F018E"/>
    <w:rsid w:val="000F1A75"/>
    <w:rsid w:val="000F2C3A"/>
    <w:rsid w:val="000F2F4B"/>
    <w:rsid w:val="000F3162"/>
    <w:rsid w:val="000F3E2C"/>
    <w:rsid w:val="000F4B1B"/>
    <w:rsid w:val="000F59CE"/>
    <w:rsid w:val="000F76DB"/>
    <w:rsid w:val="00100FB2"/>
    <w:rsid w:val="0010162E"/>
    <w:rsid w:val="0010187D"/>
    <w:rsid w:val="00101963"/>
    <w:rsid w:val="001025FB"/>
    <w:rsid w:val="00103359"/>
    <w:rsid w:val="001048EF"/>
    <w:rsid w:val="00110035"/>
    <w:rsid w:val="00110515"/>
    <w:rsid w:val="0011138D"/>
    <w:rsid w:val="001116A9"/>
    <w:rsid w:val="00113D10"/>
    <w:rsid w:val="001151B2"/>
    <w:rsid w:val="00120261"/>
    <w:rsid w:val="0012049B"/>
    <w:rsid w:val="0012127F"/>
    <w:rsid w:val="00121A34"/>
    <w:rsid w:val="00122267"/>
    <w:rsid w:val="00122647"/>
    <w:rsid w:val="00122705"/>
    <w:rsid w:val="00123FE7"/>
    <w:rsid w:val="001260A5"/>
    <w:rsid w:val="001260A9"/>
    <w:rsid w:val="00131DEE"/>
    <w:rsid w:val="001329FD"/>
    <w:rsid w:val="00133977"/>
    <w:rsid w:val="001347C4"/>
    <w:rsid w:val="001356B3"/>
    <w:rsid w:val="00136578"/>
    <w:rsid w:val="00141DFF"/>
    <w:rsid w:val="00141E6D"/>
    <w:rsid w:val="00142733"/>
    <w:rsid w:val="00142CF4"/>
    <w:rsid w:val="00143155"/>
    <w:rsid w:val="00143476"/>
    <w:rsid w:val="00143FBC"/>
    <w:rsid w:val="00144B06"/>
    <w:rsid w:val="00144BC0"/>
    <w:rsid w:val="00145D93"/>
    <w:rsid w:val="00150143"/>
    <w:rsid w:val="00150430"/>
    <w:rsid w:val="00150AD4"/>
    <w:rsid w:val="001519A6"/>
    <w:rsid w:val="001544D9"/>
    <w:rsid w:val="00154749"/>
    <w:rsid w:val="001560F4"/>
    <w:rsid w:val="00157DF7"/>
    <w:rsid w:val="00160EA9"/>
    <w:rsid w:val="00161C98"/>
    <w:rsid w:val="001621F8"/>
    <w:rsid w:val="00162308"/>
    <w:rsid w:val="0016498D"/>
    <w:rsid w:val="00166CA9"/>
    <w:rsid w:val="00170556"/>
    <w:rsid w:val="001740F6"/>
    <w:rsid w:val="00174CE1"/>
    <w:rsid w:val="00175544"/>
    <w:rsid w:val="0017559E"/>
    <w:rsid w:val="00175BBE"/>
    <w:rsid w:val="00175CB1"/>
    <w:rsid w:val="00176766"/>
    <w:rsid w:val="00176FC9"/>
    <w:rsid w:val="00177C1D"/>
    <w:rsid w:val="00180577"/>
    <w:rsid w:val="00181794"/>
    <w:rsid w:val="001833C8"/>
    <w:rsid w:val="00183584"/>
    <w:rsid w:val="001835B3"/>
    <w:rsid w:val="001838D3"/>
    <w:rsid w:val="00183C0D"/>
    <w:rsid w:val="00183C77"/>
    <w:rsid w:val="00184D48"/>
    <w:rsid w:val="0019047D"/>
    <w:rsid w:val="001913F9"/>
    <w:rsid w:val="001918E8"/>
    <w:rsid w:val="00192262"/>
    <w:rsid w:val="00192BA1"/>
    <w:rsid w:val="00193349"/>
    <w:rsid w:val="00197094"/>
    <w:rsid w:val="001A0E38"/>
    <w:rsid w:val="001A1BA6"/>
    <w:rsid w:val="001A1CBE"/>
    <w:rsid w:val="001A288E"/>
    <w:rsid w:val="001A31A2"/>
    <w:rsid w:val="001A32E0"/>
    <w:rsid w:val="001A6F48"/>
    <w:rsid w:val="001A70D9"/>
    <w:rsid w:val="001A7C53"/>
    <w:rsid w:val="001B0199"/>
    <w:rsid w:val="001B1B10"/>
    <w:rsid w:val="001B3F92"/>
    <w:rsid w:val="001B48F2"/>
    <w:rsid w:val="001B5389"/>
    <w:rsid w:val="001B596C"/>
    <w:rsid w:val="001B5FC2"/>
    <w:rsid w:val="001B6B25"/>
    <w:rsid w:val="001C2B79"/>
    <w:rsid w:val="001C4691"/>
    <w:rsid w:val="001C4840"/>
    <w:rsid w:val="001C5275"/>
    <w:rsid w:val="001C65C6"/>
    <w:rsid w:val="001D0B10"/>
    <w:rsid w:val="001D1667"/>
    <w:rsid w:val="001D1B7A"/>
    <w:rsid w:val="001D1C36"/>
    <w:rsid w:val="001D43BB"/>
    <w:rsid w:val="001E176D"/>
    <w:rsid w:val="001E2D14"/>
    <w:rsid w:val="001E3A5A"/>
    <w:rsid w:val="001E5785"/>
    <w:rsid w:val="001E63DB"/>
    <w:rsid w:val="001E6463"/>
    <w:rsid w:val="001E7959"/>
    <w:rsid w:val="001F06D2"/>
    <w:rsid w:val="001F1831"/>
    <w:rsid w:val="001F1CE6"/>
    <w:rsid w:val="001F25B3"/>
    <w:rsid w:val="001F2AF9"/>
    <w:rsid w:val="001F5BD8"/>
    <w:rsid w:val="001F5EBA"/>
    <w:rsid w:val="001F7176"/>
    <w:rsid w:val="001F71C5"/>
    <w:rsid w:val="001F7402"/>
    <w:rsid w:val="002011FD"/>
    <w:rsid w:val="00201F4E"/>
    <w:rsid w:val="0020619C"/>
    <w:rsid w:val="00206F28"/>
    <w:rsid w:val="00210A32"/>
    <w:rsid w:val="00210B8B"/>
    <w:rsid w:val="0021152E"/>
    <w:rsid w:val="00213394"/>
    <w:rsid w:val="002134F7"/>
    <w:rsid w:val="002149C7"/>
    <w:rsid w:val="00214CB9"/>
    <w:rsid w:val="002152D5"/>
    <w:rsid w:val="0021673F"/>
    <w:rsid w:val="002177DA"/>
    <w:rsid w:val="00220458"/>
    <w:rsid w:val="002208A1"/>
    <w:rsid w:val="002212DB"/>
    <w:rsid w:val="00221F2C"/>
    <w:rsid w:val="0022202B"/>
    <w:rsid w:val="002228EC"/>
    <w:rsid w:val="002233A0"/>
    <w:rsid w:val="00223BC2"/>
    <w:rsid w:val="00223E06"/>
    <w:rsid w:val="00224564"/>
    <w:rsid w:val="00224681"/>
    <w:rsid w:val="00224CE0"/>
    <w:rsid w:val="002253A5"/>
    <w:rsid w:val="00225683"/>
    <w:rsid w:val="00230E61"/>
    <w:rsid w:val="002317F8"/>
    <w:rsid w:val="002322A4"/>
    <w:rsid w:val="00232A95"/>
    <w:rsid w:val="00232BBA"/>
    <w:rsid w:val="00233800"/>
    <w:rsid w:val="00236EEB"/>
    <w:rsid w:val="00237412"/>
    <w:rsid w:val="00237AE3"/>
    <w:rsid w:val="00237D86"/>
    <w:rsid w:val="002414B8"/>
    <w:rsid w:val="00241F6E"/>
    <w:rsid w:val="002425A8"/>
    <w:rsid w:val="00242DDD"/>
    <w:rsid w:val="0024330C"/>
    <w:rsid w:val="00243578"/>
    <w:rsid w:val="00245969"/>
    <w:rsid w:val="00246AD7"/>
    <w:rsid w:val="002472E0"/>
    <w:rsid w:val="00250958"/>
    <w:rsid w:val="00252A2F"/>
    <w:rsid w:val="0025408E"/>
    <w:rsid w:val="00255142"/>
    <w:rsid w:val="002566D7"/>
    <w:rsid w:val="0025691F"/>
    <w:rsid w:val="00257626"/>
    <w:rsid w:val="00260019"/>
    <w:rsid w:val="0026010A"/>
    <w:rsid w:val="00262480"/>
    <w:rsid w:val="00263827"/>
    <w:rsid w:val="0026420E"/>
    <w:rsid w:val="00264734"/>
    <w:rsid w:val="0026652D"/>
    <w:rsid w:val="002719C5"/>
    <w:rsid w:val="00272189"/>
    <w:rsid w:val="00273C25"/>
    <w:rsid w:val="002743F8"/>
    <w:rsid w:val="0027449F"/>
    <w:rsid w:val="00274B94"/>
    <w:rsid w:val="00275B85"/>
    <w:rsid w:val="00276A81"/>
    <w:rsid w:val="002800B7"/>
    <w:rsid w:val="0028154C"/>
    <w:rsid w:val="002824BF"/>
    <w:rsid w:val="002835EA"/>
    <w:rsid w:val="002844B9"/>
    <w:rsid w:val="0028496A"/>
    <w:rsid w:val="00285294"/>
    <w:rsid w:val="00286DD7"/>
    <w:rsid w:val="00287AF0"/>
    <w:rsid w:val="0029143B"/>
    <w:rsid w:val="00293F10"/>
    <w:rsid w:val="0029415E"/>
    <w:rsid w:val="0029433B"/>
    <w:rsid w:val="00295530"/>
    <w:rsid w:val="00295949"/>
    <w:rsid w:val="00295B69"/>
    <w:rsid w:val="0029769B"/>
    <w:rsid w:val="002A0CD7"/>
    <w:rsid w:val="002A1416"/>
    <w:rsid w:val="002A24F0"/>
    <w:rsid w:val="002A2639"/>
    <w:rsid w:val="002A2A30"/>
    <w:rsid w:val="002A337D"/>
    <w:rsid w:val="002A3FA6"/>
    <w:rsid w:val="002A43D5"/>
    <w:rsid w:val="002A4535"/>
    <w:rsid w:val="002A5186"/>
    <w:rsid w:val="002A5497"/>
    <w:rsid w:val="002A65B6"/>
    <w:rsid w:val="002A6C2F"/>
    <w:rsid w:val="002A7333"/>
    <w:rsid w:val="002A7C37"/>
    <w:rsid w:val="002A7EED"/>
    <w:rsid w:val="002B058B"/>
    <w:rsid w:val="002B1388"/>
    <w:rsid w:val="002B2B56"/>
    <w:rsid w:val="002B3F8A"/>
    <w:rsid w:val="002B48DF"/>
    <w:rsid w:val="002B4DF8"/>
    <w:rsid w:val="002B609A"/>
    <w:rsid w:val="002B6881"/>
    <w:rsid w:val="002C0342"/>
    <w:rsid w:val="002C1ED6"/>
    <w:rsid w:val="002C226C"/>
    <w:rsid w:val="002C4115"/>
    <w:rsid w:val="002C5549"/>
    <w:rsid w:val="002C599C"/>
    <w:rsid w:val="002C63ED"/>
    <w:rsid w:val="002C6A40"/>
    <w:rsid w:val="002C6F10"/>
    <w:rsid w:val="002C7454"/>
    <w:rsid w:val="002D067B"/>
    <w:rsid w:val="002D1787"/>
    <w:rsid w:val="002D1841"/>
    <w:rsid w:val="002D2787"/>
    <w:rsid w:val="002D2E9B"/>
    <w:rsid w:val="002D46C9"/>
    <w:rsid w:val="002D5138"/>
    <w:rsid w:val="002D5C33"/>
    <w:rsid w:val="002D6365"/>
    <w:rsid w:val="002E081C"/>
    <w:rsid w:val="002E107B"/>
    <w:rsid w:val="002E1A58"/>
    <w:rsid w:val="002E1D8F"/>
    <w:rsid w:val="002E1F53"/>
    <w:rsid w:val="002E2D90"/>
    <w:rsid w:val="002E4F2B"/>
    <w:rsid w:val="002E5860"/>
    <w:rsid w:val="002E6D24"/>
    <w:rsid w:val="002E6E9F"/>
    <w:rsid w:val="002E793D"/>
    <w:rsid w:val="002E7F8F"/>
    <w:rsid w:val="002F0A99"/>
    <w:rsid w:val="002F0E41"/>
    <w:rsid w:val="002F0E56"/>
    <w:rsid w:val="002F0E5A"/>
    <w:rsid w:val="002F1B6B"/>
    <w:rsid w:val="002F38A7"/>
    <w:rsid w:val="002F38BB"/>
    <w:rsid w:val="002F4F14"/>
    <w:rsid w:val="002F7068"/>
    <w:rsid w:val="002F7BBA"/>
    <w:rsid w:val="00300B3E"/>
    <w:rsid w:val="00301CA6"/>
    <w:rsid w:val="00302C20"/>
    <w:rsid w:val="00302E46"/>
    <w:rsid w:val="0030391C"/>
    <w:rsid w:val="0030634D"/>
    <w:rsid w:val="00307819"/>
    <w:rsid w:val="00307C92"/>
    <w:rsid w:val="003105E5"/>
    <w:rsid w:val="003110FE"/>
    <w:rsid w:val="003112E0"/>
    <w:rsid w:val="003121E5"/>
    <w:rsid w:val="00313217"/>
    <w:rsid w:val="003138F4"/>
    <w:rsid w:val="0031692E"/>
    <w:rsid w:val="00320471"/>
    <w:rsid w:val="00321B4D"/>
    <w:rsid w:val="00324609"/>
    <w:rsid w:val="00324B2F"/>
    <w:rsid w:val="00325853"/>
    <w:rsid w:val="0032723E"/>
    <w:rsid w:val="00330D6C"/>
    <w:rsid w:val="003311EF"/>
    <w:rsid w:val="00332D32"/>
    <w:rsid w:val="00332FF4"/>
    <w:rsid w:val="00333F4A"/>
    <w:rsid w:val="003345E3"/>
    <w:rsid w:val="00335DE5"/>
    <w:rsid w:val="003361D3"/>
    <w:rsid w:val="00336389"/>
    <w:rsid w:val="003368ED"/>
    <w:rsid w:val="00336B35"/>
    <w:rsid w:val="00340661"/>
    <w:rsid w:val="00344619"/>
    <w:rsid w:val="00344628"/>
    <w:rsid w:val="003447CE"/>
    <w:rsid w:val="00345887"/>
    <w:rsid w:val="00346768"/>
    <w:rsid w:val="0034687B"/>
    <w:rsid w:val="00347B8D"/>
    <w:rsid w:val="00350728"/>
    <w:rsid w:val="003517D1"/>
    <w:rsid w:val="00351EA2"/>
    <w:rsid w:val="00352552"/>
    <w:rsid w:val="00353454"/>
    <w:rsid w:val="00355321"/>
    <w:rsid w:val="00356D7B"/>
    <w:rsid w:val="0035733F"/>
    <w:rsid w:val="00365E20"/>
    <w:rsid w:val="0036746B"/>
    <w:rsid w:val="00371138"/>
    <w:rsid w:val="00371819"/>
    <w:rsid w:val="00371E30"/>
    <w:rsid w:val="00372AFF"/>
    <w:rsid w:val="00380077"/>
    <w:rsid w:val="003807C4"/>
    <w:rsid w:val="003839BD"/>
    <w:rsid w:val="003844F0"/>
    <w:rsid w:val="0038457C"/>
    <w:rsid w:val="00385617"/>
    <w:rsid w:val="00385B74"/>
    <w:rsid w:val="00385C79"/>
    <w:rsid w:val="0038793D"/>
    <w:rsid w:val="003900CB"/>
    <w:rsid w:val="00391ACB"/>
    <w:rsid w:val="0039236C"/>
    <w:rsid w:val="00392701"/>
    <w:rsid w:val="00392C4F"/>
    <w:rsid w:val="00393BEA"/>
    <w:rsid w:val="003942F1"/>
    <w:rsid w:val="003955BF"/>
    <w:rsid w:val="003A05EB"/>
    <w:rsid w:val="003A1398"/>
    <w:rsid w:val="003A1AF6"/>
    <w:rsid w:val="003A261C"/>
    <w:rsid w:val="003A3027"/>
    <w:rsid w:val="003B3D94"/>
    <w:rsid w:val="003B48FB"/>
    <w:rsid w:val="003B50B8"/>
    <w:rsid w:val="003B7461"/>
    <w:rsid w:val="003C0088"/>
    <w:rsid w:val="003C0FEF"/>
    <w:rsid w:val="003C17BE"/>
    <w:rsid w:val="003C24E8"/>
    <w:rsid w:val="003C2663"/>
    <w:rsid w:val="003C2A4C"/>
    <w:rsid w:val="003C371F"/>
    <w:rsid w:val="003C5012"/>
    <w:rsid w:val="003C5C59"/>
    <w:rsid w:val="003C5E16"/>
    <w:rsid w:val="003C672D"/>
    <w:rsid w:val="003C6AAE"/>
    <w:rsid w:val="003C6F39"/>
    <w:rsid w:val="003C773C"/>
    <w:rsid w:val="003D3E64"/>
    <w:rsid w:val="003D5252"/>
    <w:rsid w:val="003D70DF"/>
    <w:rsid w:val="003D7165"/>
    <w:rsid w:val="003D7657"/>
    <w:rsid w:val="003E0B8B"/>
    <w:rsid w:val="003E23EB"/>
    <w:rsid w:val="003E3B7F"/>
    <w:rsid w:val="003E3D6A"/>
    <w:rsid w:val="003E44B4"/>
    <w:rsid w:val="003E4EC5"/>
    <w:rsid w:val="003E694C"/>
    <w:rsid w:val="003E7391"/>
    <w:rsid w:val="003E7705"/>
    <w:rsid w:val="003F149B"/>
    <w:rsid w:val="003F16B9"/>
    <w:rsid w:val="003F2488"/>
    <w:rsid w:val="003F3D89"/>
    <w:rsid w:val="003F4930"/>
    <w:rsid w:val="003F52ED"/>
    <w:rsid w:val="003F5D5D"/>
    <w:rsid w:val="003F6A42"/>
    <w:rsid w:val="0040317B"/>
    <w:rsid w:val="00405D3E"/>
    <w:rsid w:val="00406AD1"/>
    <w:rsid w:val="00407FFB"/>
    <w:rsid w:val="004132B7"/>
    <w:rsid w:val="0041676E"/>
    <w:rsid w:val="0041770E"/>
    <w:rsid w:val="00420717"/>
    <w:rsid w:val="00422C44"/>
    <w:rsid w:val="004230F1"/>
    <w:rsid w:val="004234FF"/>
    <w:rsid w:val="00423A49"/>
    <w:rsid w:val="00424CDF"/>
    <w:rsid w:val="004251DB"/>
    <w:rsid w:val="00425B28"/>
    <w:rsid w:val="00425BFF"/>
    <w:rsid w:val="00425C46"/>
    <w:rsid w:val="00426650"/>
    <w:rsid w:val="00431900"/>
    <w:rsid w:val="0043207E"/>
    <w:rsid w:val="0043261F"/>
    <w:rsid w:val="00432875"/>
    <w:rsid w:val="00432CA7"/>
    <w:rsid w:val="00432D76"/>
    <w:rsid w:val="0043423D"/>
    <w:rsid w:val="004343E1"/>
    <w:rsid w:val="004350A6"/>
    <w:rsid w:val="0043603C"/>
    <w:rsid w:val="00436770"/>
    <w:rsid w:val="004374D1"/>
    <w:rsid w:val="00437955"/>
    <w:rsid w:val="004400B0"/>
    <w:rsid w:val="00440638"/>
    <w:rsid w:val="0044149F"/>
    <w:rsid w:val="00443A9E"/>
    <w:rsid w:val="0044615C"/>
    <w:rsid w:val="0044667F"/>
    <w:rsid w:val="00446A64"/>
    <w:rsid w:val="004504E4"/>
    <w:rsid w:val="00451248"/>
    <w:rsid w:val="004563DA"/>
    <w:rsid w:val="004570ED"/>
    <w:rsid w:val="00457439"/>
    <w:rsid w:val="00457DD7"/>
    <w:rsid w:val="00460857"/>
    <w:rsid w:val="00460FE3"/>
    <w:rsid w:val="004611C1"/>
    <w:rsid w:val="0046159F"/>
    <w:rsid w:val="00461AB5"/>
    <w:rsid w:val="004625FB"/>
    <w:rsid w:val="004638DB"/>
    <w:rsid w:val="00464018"/>
    <w:rsid w:val="00465319"/>
    <w:rsid w:val="00465809"/>
    <w:rsid w:val="004664D5"/>
    <w:rsid w:val="004669CB"/>
    <w:rsid w:val="004675E1"/>
    <w:rsid w:val="004709C1"/>
    <w:rsid w:val="0047125E"/>
    <w:rsid w:val="00471662"/>
    <w:rsid w:val="00471BDF"/>
    <w:rsid w:val="00471F23"/>
    <w:rsid w:val="004726C2"/>
    <w:rsid w:val="00472D28"/>
    <w:rsid w:val="00473429"/>
    <w:rsid w:val="0047522A"/>
    <w:rsid w:val="00475A5F"/>
    <w:rsid w:val="004762B6"/>
    <w:rsid w:val="00480D9A"/>
    <w:rsid w:val="0048150C"/>
    <w:rsid w:val="00483395"/>
    <w:rsid w:val="00484A51"/>
    <w:rsid w:val="004861C3"/>
    <w:rsid w:val="00487E0B"/>
    <w:rsid w:val="00490186"/>
    <w:rsid w:val="00490379"/>
    <w:rsid w:val="004907CB"/>
    <w:rsid w:val="00490EE5"/>
    <w:rsid w:val="00491FD0"/>
    <w:rsid w:val="004930CF"/>
    <w:rsid w:val="00493110"/>
    <w:rsid w:val="00495D34"/>
    <w:rsid w:val="00495F8F"/>
    <w:rsid w:val="00497A23"/>
    <w:rsid w:val="004A0292"/>
    <w:rsid w:val="004A0F36"/>
    <w:rsid w:val="004A1141"/>
    <w:rsid w:val="004A2542"/>
    <w:rsid w:val="004A2990"/>
    <w:rsid w:val="004A31BE"/>
    <w:rsid w:val="004A44AF"/>
    <w:rsid w:val="004A4CAA"/>
    <w:rsid w:val="004A51F6"/>
    <w:rsid w:val="004A5C46"/>
    <w:rsid w:val="004A6476"/>
    <w:rsid w:val="004A673F"/>
    <w:rsid w:val="004A6F8E"/>
    <w:rsid w:val="004B2A3A"/>
    <w:rsid w:val="004B4C22"/>
    <w:rsid w:val="004B4DB7"/>
    <w:rsid w:val="004B57A2"/>
    <w:rsid w:val="004B7223"/>
    <w:rsid w:val="004B74E4"/>
    <w:rsid w:val="004B77E0"/>
    <w:rsid w:val="004C019C"/>
    <w:rsid w:val="004C023B"/>
    <w:rsid w:val="004C06C8"/>
    <w:rsid w:val="004C0D07"/>
    <w:rsid w:val="004C1757"/>
    <w:rsid w:val="004C32F8"/>
    <w:rsid w:val="004C48CE"/>
    <w:rsid w:val="004C69DF"/>
    <w:rsid w:val="004C70D9"/>
    <w:rsid w:val="004C7E5B"/>
    <w:rsid w:val="004D0618"/>
    <w:rsid w:val="004D0890"/>
    <w:rsid w:val="004D08E1"/>
    <w:rsid w:val="004D097F"/>
    <w:rsid w:val="004D169C"/>
    <w:rsid w:val="004D2CE7"/>
    <w:rsid w:val="004D3385"/>
    <w:rsid w:val="004D4624"/>
    <w:rsid w:val="004D58C6"/>
    <w:rsid w:val="004D6417"/>
    <w:rsid w:val="004D71B6"/>
    <w:rsid w:val="004E0474"/>
    <w:rsid w:val="004E0AB3"/>
    <w:rsid w:val="004E1B0F"/>
    <w:rsid w:val="004E1B86"/>
    <w:rsid w:val="004E26BE"/>
    <w:rsid w:val="004E3BA8"/>
    <w:rsid w:val="004E3E6F"/>
    <w:rsid w:val="004E44A4"/>
    <w:rsid w:val="004E55F0"/>
    <w:rsid w:val="004E649A"/>
    <w:rsid w:val="004F0103"/>
    <w:rsid w:val="004F0894"/>
    <w:rsid w:val="004F0AAA"/>
    <w:rsid w:val="004F1C65"/>
    <w:rsid w:val="004F1CBD"/>
    <w:rsid w:val="004F2A94"/>
    <w:rsid w:val="004F5E4F"/>
    <w:rsid w:val="004F6554"/>
    <w:rsid w:val="00501357"/>
    <w:rsid w:val="00501D93"/>
    <w:rsid w:val="00503764"/>
    <w:rsid w:val="0050598A"/>
    <w:rsid w:val="00506D0D"/>
    <w:rsid w:val="005102CB"/>
    <w:rsid w:val="005111CB"/>
    <w:rsid w:val="00511DA3"/>
    <w:rsid w:val="00513A3F"/>
    <w:rsid w:val="005144FF"/>
    <w:rsid w:val="00515D59"/>
    <w:rsid w:val="005163F3"/>
    <w:rsid w:val="00516745"/>
    <w:rsid w:val="005169E0"/>
    <w:rsid w:val="00521CF0"/>
    <w:rsid w:val="005229E7"/>
    <w:rsid w:val="00523044"/>
    <w:rsid w:val="00524580"/>
    <w:rsid w:val="00524B43"/>
    <w:rsid w:val="00524E6C"/>
    <w:rsid w:val="005250DC"/>
    <w:rsid w:val="0052520A"/>
    <w:rsid w:val="005253F6"/>
    <w:rsid w:val="0052727B"/>
    <w:rsid w:val="005276CF"/>
    <w:rsid w:val="00532338"/>
    <w:rsid w:val="005338E8"/>
    <w:rsid w:val="00534CFA"/>
    <w:rsid w:val="005361C3"/>
    <w:rsid w:val="005373D2"/>
    <w:rsid w:val="00541FE3"/>
    <w:rsid w:val="00542D9B"/>
    <w:rsid w:val="00543CAF"/>
    <w:rsid w:val="00543DFD"/>
    <w:rsid w:val="00547AD3"/>
    <w:rsid w:val="005516A5"/>
    <w:rsid w:val="00551796"/>
    <w:rsid w:val="00552A16"/>
    <w:rsid w:val="0055364F"/>
    <w:rsid w:val="00553C9A"/>
    <w:rsid w:val="00554531"/>
    <w:rsid w:val="00555B7B"/>
    <w:rsid w:val="00556710"/>
    <w:rsid w:val="00557FB6"/>
    <w:rsid w:val="005628B4"/>
    <w:rsid w:val="0056370E"/>
    <w:rsid w:val="00563F5C"/>
    <w:rsid w:val="00564F1E"/>
    <w:rsid w:val="0056639F"/>
    <w:rsid w:val="00567EFE"/>
    <w:rsid w:val="00570F66"/>
    <w:rsid w:val="005711EC"/>
    <w:rsid w:val="00574E1F"/>
    <w:rsid w:val="00575053"/>
    <w:rsid w:val="005765B0"/>
    <w:rsid w:val="00576F5B"/>
    <w:rsid w:val="005773C2"/>
    <w:rsid w:val="00577584"/>
    <w:rsid w:val="00577BCA"/>
    <w:rsid w:val="00580CC7"/>
    <w:rsid w:val="00581CC1"/>
    <w:rsid w:val="00581EEB"/>
    <w:rsid w:val="00583601"/>
    <w:rsid w:val="00584416"/>
    <w:rsid w:val="00585865"/>
    <w:rsid w:val="00590EDF"/>
    <w:rsid w:val="0059172A"/>
    <w:rsid w:val="00592475"/>
    <w:rsid w:val="00593358"/>
    <w:rsid w:val="00594ED1"/>
    <w:rsid w:val="00595C9F"/>
    <w:rsid w:val="005A0430"/>
    <w:rsid w:val="005A2617"/>
    <w:rsid w:val="005A2933"/>
    <w:rsid w:val="005A3E79"/>
    <w:rsid w:val="005A6CD9"/>
    <w:rsid w:val="005A6D67"/>
    <w:rsid w:val="005B067B"/>
    <w:rsid w:val="005B1F35"/>
    <w:rsid w:val="005B2B5D"/>
    <w:rsid w:val="005B33BF"/>
    <w:rsid w:val="005B5DAA"/>
    <w:rsid w:val="005C062D"/>
    <w:rsid w:val="005C074E"/>
    <w:rsid w:val="005C0CB9"/>
    <w:rsid w:val="005C103D"/>
    <w:rsid w:val="005C16DB"/>
    <w:rsid w:val="005C1764"/>
    <w:rsid w:val="005C1C7D"/>
    <w:rsid w:val="005C1E13"/>
    <w:rsid w:val="005C2899"/>
    <w:rsid w:val="005C28EA"/>
    <w:rsid w:val="005C366A"/>
    <w:rsid w:val="005C3D39"/>
    <w:rsid w:val="005C5418"/>
    <w:rsid w:val="005C730B"/>
    <w:rsid w:val="005D01CB"/>
    <w:rsid w:val="005D0294"/>
    <w:rsid w:val="005D0389"/>
    <w:rsid w:val="005D0E16"/>
    <w:rsid w:val="005D28FB"/>
    <w:rsid w:val="005D2CB1"/>
    <w:rsid w:val="005D3924"/>
    <w:rsid w:val="005D5E0F"/>
    <w:rsid w:val="005D5EBD"/>
    <w:rsid w:val="005D7BE0"/>
    <w:rsid w:val="005E0677"/>
    <w:rsid w:val="005E16BB"/>
    <w:rsid w:val="005E28F3"/>
    <w:rsid w:val="005E36A0"/>
    <w:rsid w:val="005E3745"/>
    <w:rsid w:val="005E421A"/>
    <w:rsid w:val="005E5122"/>
    <w:rsid w:val="005E6262"/>
    <w:rsid w:val="005E627F"/>
    <w:rsid w:val="005E69F0"/>
    <w:rsid w:val="005E7927"/>
    <w:rsid w:val="005F009B"/>
    <w:rsid w:val="005F08F2"/>
    <w:rsid w:val="005F0C3F"/>
    <w:rsid w:val="005F153D"/>
    <w:rsid w:val="005F15B0"/>
    <w:rsid w:val="005F425A"/>
    <w:rsid w:val="005F4DE6"/>
    <w:rsid w:val="005F6D93"/>
    <w:rsid w:val="006013FE"/>
    <w:rsid w:val="0060213A"/>
    <w:rsid w:val="00602385"/>
    <w:rsid w:val="00602DC5"/>
    <w:rsid w:val="0060354F"/>
    <w:rsid w:val="0060403D"/>
    <w:rsid w:val="006040E7"/>
    <w:rsid w:val="006047CE"/>
    <w:rsid w:val="00604B21"/>
    <w:rsid w:val="00605154"/>
    <w:rsid w:val="00605709"/>
    <w:rsid w:val="00605906"/>
    <w:rsid w:val="00605AE7"/>
    <w:rsid w:val="00605D71"/>
    <w:rsid w:val="006114E1"/>
    <w:rsid w:val="006118EB"/>
    <w:rsid w:val="00611C63"/>
    <w:rsid w:val="00611CCC"/>
    <w:rsid w:val="00611DDF"/>
    <w:rsid w:val="0061289C"/>
    <w:rsid w:val="00614DBC"/>
    <w:rsid w:val="00620D0B"/>
    <w:rsid w:val="006218BB"/>
    <w:rsid w:val="00623713"/>
    <w:rsid w:val="00624612"/>
    <w:rsid w:val="006260F9"/>
    <w:rsid w:val="0063059C"/>
    <w:rsid w:val="00630EBB"/>
    <w:rsid w:val="00632587"/>
    <w:rsid w:val="006332D8"/>
    <w:rsid w:val="0063510C"/>
    <w:rsid w:val="006352E0"/>
    <w:rsid w:val="00640796"/>
    <w:rsid w:val="00640E74"/>
    <w:rsid w:val="00642CDD"/>
    <w:rsid w:val="006452AE"/>
    <w:rsid w:val="0064659F"/>
    <w:rsid w:val="00650918"/>
    <w:rsid w:val="00650A9A"/>
    <w:rsid w:val="00651042"/>
    <w:rsid w:val="00651927"/>
    <w:rsid w:val="006520EA"/>
    <w:rsid w:val="00653028"/>
    <w:rsid w:val="00653ABB"/>
    <w:rsid w:val="00654C1F"/>
    <w:rsid w:val="006572D8"/>
    <w:rsid w:val="006600EA"/>
    <w:rsid w:val="00662463"/>
    <w:rsid w:val="0066302C"/>
    <w:rsid w:val="00663FE3"/>
    <w:rsid w:val="006641C1"/>
    <w:rsid w:val="00665E32"/>
    <w:rsid w:val="006677AA"/>
    <w:rsid w:val="00667A76"/>
    <w:rsid w:val="006706A7"/>
    <w:rsid w:val="00672449"/>
    <w:rsid w:val="006728A4"/>
    <w:rsid w:val="006730E2"/>
    <w:rsid w:val="006739B7"/>
    <w:rsid w:val="00674056"/>
    <w:rsid w:val="00674D57"/>
    <w:rsid w:val="00676C2E"/>
    <w:rsid w:val="00680733"/>
    <w:rsid w:val="00680CCF"/>
    <w:rsid w:val="00680FB0"/>
    <w:rsid w:val="00682BE3"/>
    <w:rsid w:val="00682EF8"/>
    <w:rsid w:val="0068594E"/>
    <w:rsid w:val="00685E04"/>
    <w:rsid w:val="0068656F"/>
    <w:rsid w:val="0069139B"/>
    <w:rsid w:val="00691FED"/>
    <w:rsid w:val="0069299B"/>
    <w:rsid w:val="00692B80"/>
    <w:rsid w:val="00692FDF"/>
    <w:rsid w:val="0069722E"/>
    <w:rsid w:val="006A0622"/>
    <w:rsid w:val="006A0AE9"/>
    <w:rsid w:val="006A2326"/>
    <w:rsid w:val="006A39C9"/>
    <w:rsid w:val="006A3AAC"/>
    <w:rsid w:val="006A4DE4"/>
    <w:rsid w:val="006A52FA"/>
    <w:rsid w:val="006A598A"/>
    <w:rsid w:val="006A5B2E"/>
    <w:rsid w:val="006A6A3C"/>
    <w:rsid w:val="006A6B05"/>
    <w:rsid w:val="006B02FC"/>
    <w:rsid w:val="006B03B6"/>
    <w:rsid w:val="006B0A7D"/>
    <w:rsid w:val="006B372E"/>
    <w:rsid w:val="006B41FA"/>
    <w:rsid w:val="006B4295"/>
    <w:rsid w:val="006B55FE"/>
    <w:rsid w:val="006B7F11"/>
    <w:rsid w:val="006C0134"/>
    <w:rsid w:val="006C0912"/>
    <w:rsid w:val="006C1E43"/>
    <w:rsid w:val="006C22DC"/>
    <w:rsid w:val="006C27E7"/>
    <w:rsid w:val="006C42A3"/>
    <w:rsid w:val="006C4939"/>
    <w:rsid w:val="006C4BB9"/>
    <w:rsid w:val="006C5DE5"/>
    <w:rsid w:val="006C6037"/>
    <w:rsid w:val="006C6E36"/>
    <w:rsid w:val="006C6EE3"/>
    <w:rsid w:val="006C74A7"/>
    <w:rsid w:val="006D156E"/>
    <w:rsid w:val="006D1B6F"/>
    <w:rsid w:val="006D2033"/>
    <w:rsid w:val="006D2050"/>
    <w:rsid w:val="006D299F"/>
    <w:rsid w:val="006D3264"/>
    <w:rsid w:val="006D3505"/>
    <w:rsid w:val="006D3612"/>
    <w:rsid w:val="006D3768"/>
    <w:rsid w:val="006D4948"/>
    <w:rsid w:val="006D6D07"/>
    <w:rsid w:val="006E092A"/>
    <w:rsid w:val="006E19BD"/>
    <w:rsid w:val="006E471B"/>
    <w:rsid w:val="006E4835"/>
    <w:rsid w:val="006E4A33"/>
    <w:rsid w:val="006E733E"/>
    <w:rsid w:val="006E7530"/>
    <w:rsid w:val="006F040D"/>
    <w:rsid w:val="006F051F"/>
    <w:rsid w:val="006F0835"/>
    <w:rsid w:val="006F0A12"/>
    <w:rsid w:val="006F0BAD"/>
    <w:rsid w:val="006F0FA6"/>
    <w:rsid w:val="006F6103"/>
    <w:rsid w:val="007010D7"/>
    <w:rsid w:val="0070301A"/>
    <w:rsid w:val="0070348F"/>
    <w:rsid w:val="00704854"/>
    <w:rsid w:val="00704E63"/>
    <w:rsid w:val="007053B4"/>
    <w:rsid w:val="007056CD"/>
    <w:rsid w:val="00710B5E"/>
    <w:rsid w:val="0071141E"/>
    <w:rsid w:val="00711827"/>
    <w:rsid w:val="00713FD5"/>
    <w:rsid w:val="00714084"/>
    <w:rsid w:val="0071465B"/>
    <w:rsid w:val="00714890"/>
    <w:rsid w:val="00715FBD"/>
    <w:rsid w:val="007173BD"/>
    <w:rsid w:val="007177F2"/>
    <w:rsid w:val="00717EE0"/>
    <w:rsid w:val="00720143"/>
    <w:rsid w:val="0072064B"/>
    <w:rsid w:val="00721C78"/>
    <w:rsid w:val="007220B2"/>
    <w:rsid w:val="00722D33"/>
    <w:rsid w:val="007232C3"/>
    <w:rsid w:val="00731232"/>
    <w:rsid w:val="007330E0"/>
    <w:rsid w:val="00733A0E"/>
    <w:rsid w:val="00733E79"/>
    <w:rsid w:val="00733F26"/>
    <w:rsid w:val="00735E8B"/>
    <w:rsid w:val="007365CD"/>
    <w:rsid w:val="007406F5"/>
    <w:rsid w:val="00741AF1"/>
    <w:rsid w:val="00742C5D"/>
    <w:rsid w:val="00743A67"/>
    <w:rsid w:val="00747596"/>
    <w:rsid w:val="00750780"/>
    <w:rsid w:val="007559F1"/>
    <w:rsid w:val="007573DC"/>
    <w:rsid w:val="0075751A"/>
    <w:rsid w:val="00757617"/>
    <w:rsid w:val="00757C90"/>
    <w:rsid w:val="00761776"/>
    <w:rsid w:val="00761B77"/>
    <w:rsid w:val="00762320"/>
    <w:rsid w:val="0076384C"/>
    <w:rsid w:val="007646D7"/>
    <w:rsid w:val="00764E49"/>
    <w:rsid w:val="00764F2F"/>
    <w:rsid w:val="00765EB5"/>
    <w:rsid w:val="0076774D"/>
    <w:rsid w:val="0077131E"/>
    <w:rsid w:val="00773164"/>
    <w:rsid w:val="00774B81"/>
    <w:rsid w:val="007776C2"/>
    <w:rsid w:val="00777D24"/>
    <w:rsid w:val="0078271C"/>
    <w:rsid w:val="007830B0"/>
    <w:rsid w:val="00783757"/>
    <w:rsid w:val="00785A4C"/>
    <w:rsid w:val="00785D16"/>
    <w:rsid w:val="0079196C"/>
    <w:rsid w:val="00793AC6"/>
    <w:rsid w:val="00794A60"/>
    <w:rsid w:val="00796302"/>
    <w:rsid w:val="007963AA"/>
    <w:rsid w:val="00797133"/>
    <w:rsid w:val="00797E07"/>
    <w:rsid w:val="007A0314"/>
    <w:rsid w:val="007A04AD"/>
    <w:rsid w:val="007A07BE"/>
    <w:rsid w:val="007A17C2"/>
    <w:rsid w:val="007A2E06"/>
    <w:rsid w:val="007A38E7"/>
    <w:rsid w:val="007A4F2E"/>
    <w:rsid w:val="007A5E53"/>
    <w:rsid w:val="007A6F7E"/>
    <w:rsid w:val="007A7256"/>
    <w:rsid w:val="007A730A"/>
    <w:rsid w:val="007B0712"/>
    <w:rsid w:val="007B098A"/>
    <w:rsid w:val="007B0BA4"/>
    <w:rsid w:val="007B1E4A"/>
    <w:rsid w:val="007B2AA2"/>
    <w:rsid w:val="007B2E48"/>
    <w:rsid w:val="007B38DC"/>
    <w:rsid w:val="007B51CC"/>
    <w:rsid w:val="007B67D7"/>
    <w:rsid w:val="007B7743"/>
    <w:rsid w:val="007B7A37"/>
    <w:rsid w:val="007C0F21"/>
    <w:rsid w:val="007C36CA"/>
    <w:rsid w:val="007C3E2F"/>
    <w:rsid w:val="007C4E75"/>
    <w:rsid w:val="007C5B65"/>
    <w:rsid w:val="007C6E00"/>
    <w:rsid w:val="007C7390"/>
    <w:rsid w:val="007D1711"/>
    <w:rsid w:val="007D2716"/>
    <w:rsid w:val="007D47C7"/>
    <w:rsid w:val="007D576E"/>
    <w:rsid w:val="007E07F9"/>
    <w:rsid w:val="007E0E56"/>
    <w:rsid w:val="007E281D"/>
    <w:rsid w:val="007E3C49"/>
    <w:rsid w:val="007E4557"/>
    <w:rsid w:val="007E45A8"/>
    <w:rsid w:val="007E4F8C"/>
    <w:rsid w:val="007E6AB5"/>
    <w:rsid w:val="007E797A"/>
    <w:rsid w:val="007E7A38"/>
    <w:rsid w:val="007F0500"/>
    <w:rsid w:val="007F3D21"/>
    <w:rsid w:val="007F4060"/>
    <w:rsid w:val="007F4B59"/>
    <w:rsid w:val="007F5265"/>
    <w:rsid w:val="007F52E8"/>
    <w:rsid w:val="007F58E4"/>
    <w:rsid w:val="007F632D"/>
    <w:rsid w:val="007F7814"/>
    <w:rsid w:val="007F7833"/>
    <w:rsid w:val="007F787D"/>
    <w:rsid w:val="007F7E83"/>
    <w:rsid w:val="008005A5"/>
    <w:rsid w:val="00801126"/>
    <w:rsid w:val="00802E81"/>
    <w:rsid w:val="00802F86"/>
    <w:rsid w:val="008035E4"/>
    <w:rsid w:val="00803BE3"/>
    <w:rsid w:val="00804F5F"/>
    <w:rsid w:val="00806D77"/>
    <w:rsid w:val="00807589"/>
    <w:rsid w:val="008102C1"/>
    <w:rsid w:val="008116D6"/>
    <w:rsid w:val="00811BEA"/>
    <w:rsid w:val="008125A3"/>
    <w:rsid w:val="00813056"/>
    <w:rsid w:val="0081348E"/>
    <w:rsid w:val="008143FB"/>
    <w:rsid w:val="00814BE4"/>
    <w:rsid w:val="00816C26"/>
    <w:rsid w:val="00817AA2"/>
    <w:rsid w:val="00817CCB"/>
    <w:rsid w:val="0082056D"/>
    <w:rsid w:val="008214AC"/>
    <w:rsid w:val="00821737"/>
    <w:rsid w:val="008217F9"/>
    <w:rsid w:val="008259D5"/>
    <w:rsid w:val="008263D3"/>
    <w:rsid w:val="00826990"/>
    <w:rsid w:val="008270B5"/>
    <w:rsid w:val="00830461"/>
    <w:rsid w:val="00832A8C"/>
    <w:rsid w:val="00833913"/>
    <w:rsid w:val="00834B8F"/>
    <w:rsid w:val="00835831"/>
    <w:rsid w:val="00836C4A"/>
    <w:rsid w:val="0084040F"/>
    <w:rsid w:val="00843428"/>
    <w:rsid w:val="00843728"/>
    <w:rsid w:val="00844595"/>
    <w:rsid w:val="008453AF"/>
    <w:rsid w:val="0084599D"/>
    <w:rsid w:val="00845A98"/>
    <w:rsid w:val="00845C7F"/>
    <w:rsid w:val="00846121"/>
    <w:rsid w:val="00846ADD"/>
    <w:rsid w:val="008511D3"/>
    <w:rsid w:val="008520D9"/>
    <w:rsid w:val="00852360"/>
    <w:rsid w:val="008525B7"/>
    <w:rsid w:val="00853BE4"/>
    <w:rsid w:val="00854223"/>
    <w:rsid w:val="008543DF"/>
    <w:rsid w:val="0085444D"/>
    <w:rsid w:val="0085484C"/>
    <w:rsid w:val="00855026"/>
    <w:rsid w:val="00860CA7"/>
    <w:rsid w:val="00861164"/>
    <w:rsid w:val="00861B0A"/>
    <w:rsid w:val="00861B74"/>
    <w:rsid w:val="0086222D"/>
    <w:rsid w:val="0086559C"/>
    <w:rsid w:val="00865D7C"/>
    <w:rsid w:val="008666FD"/>
    <w:rsid w:val="00866D0D"/>
    <w:rsid w:val="00870F2D"/>
    <w:rsid w:val="00871100"/>
    <w:rsid w:val="00872C67"/>
    <w:rsid w:val="00872FEF"/>
    <w:rsid w:val="0087396C"/>
    <w:rsid w:val="00873A90"/>
    <w:rsid w:val="0087405F"/>
    <w:rsid w:val="00874279"/>
    <w:rsid w:val="00875417"/>
    <w:rsid w:val="00875A1D"/>
    <w:rsid w:val="008766B3"/>
    <w:rsid w:val="00876960"/>
    <w:rsid w:val="00876C4F"/>
    <w:rsid w:val="00880E15"/>
    <w:rsid w:val="00883F03"/>
    <w:rsid w:val="00883F8E"/>
    <w:rsid w:val="008864AE"/>
    <w:rsid w:val="008871DF"/>
    <w:rsid w:val="008929ED"/>
    <w:rsid w:val="00892A57"/>
    <w:rsid w:val="00893304"/>
    <w:rsid w:val="008936B5"/>
    <w:rsid w:val="00893B90"/>
    <w:rsid w:val="008A0163"/>
    <w:rsid w:val="008A0FDE"/>
    <w:rsid w:val="008A177C"/>
    <w:rsid w:val="008A18FF"/>
    <w:rsid w:val="008A1A7A"/>
    <w:rsid w:val="008A22EB"/>
    <w:rsid w:val="008A2607"/>
    <w:rsid w:val="008A2918"/>
    <w:rsid w:val="008A2A31"/>
    <w:rsid w:val="008A3355"/>
    <w:rsid w:val="008A3E8C"/>
    <w:rsid w:val="008A41A9"/>
    <w:rsid w:val="008A57DD"/>
    <w:rsid w:val="008A793C"/>
    <w:rsid w:val="008A7BB8"/>
    <w:rsid w:val="008A7DF9"/>
    <w:rsid w:val="008B0A4E"/>
    <w:rsid w:val="008B1E24"/>
    <w:rsid w:val="008B40AE"/>
    <w:rsid w:val="008B4537"/>
    <w:rsid w:val="008B5161"/>
    <w:rsid w:val="008B533F"/>
    <w:rsid w:val="008B6A1A"/>
    <w:rsid w:val="008C0323"/>
    <w:rsid w:val="008C053A"/>
    <w:rsid w:val="008C0B93"/>
    <w:rsid w:val="008C3EEC"/>
    <w:rsid w:val="008C52CF"/>
    <w:rsid w:val="008C5416"/>
    <w:rsid w:val="008C6C82"/>
    <w:rsid w:val="008D1E50"/>
    <w:rsid w:val="008D3703"/>
    <w:rsid w:val="008D3C4E"/>
    <w:rsid w:val="008D4E28"/>
    <w:rsid w:val="008E0B4C"/>
    <w:rsid w:val="008E1905"/>
    <w:rsid w:val="008E2212"/>
    <w:rsid w:val="008E27E0"/>
    <w:rsid w:val="008E2C70"/>
    <w:rsid w:val="008E3233"/>
    <w:rsid w:val="008E3404"/>
    <w:rsid w:val="008E4301"/>
    <w:rsid w:val="008E620C"/>
    <w:rsid w:val="008E661A"/>
    <w:rsid w:val="008E7A61"/>
    <w:rsid w:val="008E7B15"/>
    <w:rsid w:val="008F0169"/>
    <w:rsid w:val="008F0DAE"/>
    <w:rsid w:val="008F256F"/>
    <w:rsid w:val="008F33CA"/>
    <w:rsid w:val="008F4A33"/>
    <w:rsid w:val="008F4AFE"/>
    <w:rsid w:val="008F559B"/>
    <w:rsid w:val="008F5642"/>
    <w:rsid w:val="008F5B97"/>
    <w:rsid w:val="008F6FBD"/>
    <w:rsid w:val="009000EB"/>
    <w:rsid w:val="00900879"/>
    <w:rsid w:val="009010DA"/>
    <w:rsid w:val="0090263F"/>
    <w:rsid w:val="00902EB5"/>
    <w:rsid w:val="0090329F"/>
    <w:rsid w:val="00904D27"/>
    <w:rsid w:val="00904E87"/>
    <w:rsid w:val="009054EA"/>
    <w:rsid w:val="00905D6D"/>
    <w:rsid w:val="009070B6"/>
    <w:rsid w:val="00907644"/>
    <w:rsid w:val="0090790A"/>
    <w:rsid w:val="00910985"/>
    <w:rsid w:val="00910DE9"/>
    <w:rsid w:val="00911AF8"/>
    <w:rsid w:val="009145B8"/>
    <w:rsid w:val="009203A2"/>
    <w:rsid w:val="009203F6"/>
    <w:rsid w:val="00920D64"/>
    <w:rsid w:val="00921A66"/>
    <w:rsid w:val="00921AA9"/>
    <w:rsid w:val="0092249C"/>
    <w:rsid w:val="0092305B"/>
    <w:rsid w:val="00923A9B"/>
    <w:rsid w:val="00923F18"/>
    <w:rsid w:val="009254DC"/>
    <w:rsid w:val="00926433"/>
    <w:rsid w:val="00926E9B"/>
    <w:rsid w:val="00927FA5"/>
    <w:rsid w:val="00930059"/>
    <w:rsid w:val="009306E5"/>
    <w:rsid w:val="009326C5"/>
    <w:rsid w:val="009327AC"/>
    <w:rsid w:val="0093287A"/>
    <w:rsid w:val="00934B81"/>
    <w:rsid w:val="00934D10"/>
    <w:rsid w:val="00935446"/>
    <w:rsid w:val="00937408"/>
    <w:rsid w:val="009374F8"/>
    <w:rsid w:val="00940F14"/>
    <w:rsid w:val="00942462"/>
    <w:rsid w:val="00942E85"/>
    <w:rsid w:val="00942EC9"/>
    <w:rsid w:val="009436FB"/>
    <w:rsid w:val="009442BB"/>
    <w:rsid w:val="0094479D"/>
    <w:rsid w:val="00944E0D"/>
    <w:rsid w:val="00945409"/>
    <w:rsid w:val="00945AD0"/>
    <w:rsid w:val="00945FE8"/>
    <w:rsid w:val="00946286"/>
    <w:rsid w:val="00946C02"/>
    <w:rsid w:val="00947897"/>
    <w:rsid w:val="0095132C"/>
    <w:rsid w:val="009515BF"/>
    <w:rsid w:val="009529F1"/>
    <w:rsid w:val="0095376A"/>
    <w:rsid w:val="00953A0C"/>
    <w:rsid w:val="009568DA"/>
    <w:rsid w:val="00956FA4"/>
    <w:rsid w:val="00957603"/>
    <w:rsid w:val="00960410"/>
    <w:rsid w:val="00960BAD"/>
    <w:rsid w:val="00961C7F"/>
    <w:rsid w:val="0096203C"/>
    <w:rsid w:val="00962DC8"/>
    <w:rsid w:val="00963379"/>
    <w:rsid w:val="00964BA9"/>
    <w:rsid w:val="00965BE5"/>
    <w:rsid w:val="00966055"/>
    <w:rsid w:val="00966C72"/>
    <w:rsid w:val="00972DC8"/>
    <w:rsid w:val="00973D03"/>
    <w:rsid w:val="00975EDE"/>
    <w:rsid w:val="009762F8"/>
    <w:rsid w:val="009767E7"/>
    <w:rsid w:val="00977CEB"/>
    <w:rsid w:val="0098400D"/>
    <w:rsid w:val="00984720"/>
    <w:rsid w:val="00984F4A"/>
    <w:rsid w:val="00991827"/>
    <w:rsid w:val="00992D80"/>
    <w:rsid w:val="00993E60"/>
    <w:rsid w:val="00994AA8"/>
    <w:rsid w:val="009957E9"/>
    <w:rsid w:val="00996F5C"/>
    <w:rsid w:val="009974A2"/>
    <w:rsid w:val="009A06DF"/>
    <w:rsid w:val="009A1496"/>
    <w:rsid w:val="009A16ED"/>
    <w:rsid w:val="009A17A1"/>
    <w:rsid w:val="009A1EF6"/>
    <w:rsid w:val="009A2A04"/>
    <w:rsid w:val="009A3160"/>
    <w:rsid w:val="009A321E"/>
    <w:rsid w:val="009A4BB4"/>
    <w:rsid w:val="009A4C04"/>
    <w:rsid w:val="009A500A"/>
    <w:rsid w:val="009A669D"/>
    <w:rsid w:val="009A7C0E"/>
    <w:rsid w:val="009B122B"/>
    <w:rsid w:val="009B18AE"/>
    <w:rsid w:val="009B460D"/>
    <w:rsid w:val="009B4DF3"/>
    <w:rsid w:val="009B5AE8"/>
    <w:rsid w:val="009B6600"/>
    <w:rsid w:val="009B69DE"/>
    <w:rsid w:val="009B6BE3"/>
    <w:rsid w:val="009B732E"/>
    <w:rsid w:val="009B792C"/>
    <w:rsid w:val="009B7B28"/>
    <w:rsid w:val="009C00D3"/>
    <w:rsid w:val="009C07CD"/>
    <w:rsid w:val="009C0DEA"/>
    <w:rsid w:val="009C175C"/>
    <w:rsid w:val="009C22E1"/>
    <w:rsid w:val="009C4543"/>
    <w:rsid w:val="009C47EE"/>
    <w:rsid w:val="009C5ACE"/>
    <w:rsid w:val="009C5C37"/>
    <w:rsid w:val="009C6CC2"/>
    <w:rsid w:val="009C6FB6"/>
    <w:rsid w:val="009C7567"/>
    <w:rsid w:val="009D1C51"/>
    <w:rsid w:val="009D227B"/>
    <w:rsid w:val="009D2923"/>
    <w:rsid w:val="009D3CCE"/>
    <w:rsid w:val="009D4EEC"/>
    <w:rsid w:val="009D5405"/>
    <w:rsid w:val="009D552F"/>
    <w:rsid w:val="009D770F"/>
    <w:rsid w:val="009E10E3"/>
    <w:rsid w:val="009E236E"/>
    <w:rsid w:val="009E269F"/>
    <w:rsid w:val="009E27A7"/>
    <w:rsid w:val="009E2E0E"/>
    <w:rsid w:val="009E3A2A"/>
    <w:rsid w:val="009E3B24"/>
    <w:rsid w:val="009E5193"/>
    <w:rsid w:val="009E66DF"/>
    <w:rsid w:val="009E68F8"/>
    <w:rsid w:val="009E746F"/>
    <w:rsid w:val="009E76F3"/>
    <w:rsid w:val="009E787D"/>
    <w:rsid w:val="009F08D3"/>
    <w:rsid w:val="009F134B"/>
    <w:rsid w:val="009F1565"/>
    <w:rsid w:val="009F17E7"/>
    <w:rsid w:val="009F3DEA"/>
    <w:rsid w:val="009F4189"/>
    <w:rsid w:val="009F42CC"/>
    <w:rsid w:val="009F464B"/>
    <w:rsid w:val="009F4656"/>
    <w:rsid w:val="009F554F"/>
    <w:rsid w:val="009F5F1A"/>
    <w:rsid w:val="009F6201"/>
    <w:rsid w:val="009F7D6C"/>
    <w:rsid w:val="00A00132"/>
    <w:rsid w:val="00A00DA9"/>
    <w:rsid w:val="00A019B8"/>
    <w:rsid w:val="00A02626"/>
    <w:rsid w:val="00A02C65"/>
    <w:rsid w:val="00A033AD"/>
    <w:rsid w:val="00A0558C"/>
    <w:rsid w:val="00A0689B"/>
    <w:rsid w:val="00A07259"/>
    <w:rsid w:val="00A07765"/>
    <w:rsid w:val="00A07FA7"/>
    <w:rsid w:val="00A102F8"/>
    <w:rsid w:val="00A118DC"/>
    <w:rsid w:val="00A11EF8"/>
    <w:rsid w:val="00A12E98"/>
    <w:rsid w:val="00A1410A"/>
    <w:rsid w:val="00A1478F"/>
    <w:rsid w:val="00A1567C"/>
    <w:rsid w:val="00A15ECC"/>
    <w:rsid w:val="00A16E7D"/>
    <w:rsid w:val="00A201A5"/>
    <w:rsid w:val="00A203AF"/>
    <w:rsid w:val="00A203B8"/>
    <w:rsid w:val="00A20AB8"/>
    <w:rsid w:val="00A20F11"/>
    <w:rsid w:val="00A21EA6"/>
    <w:rsid w:val="00A22E0C"/>
    <w:rsid w:val="00A23342"/>
    <w:rsid w:val="00A236EC"/>
    <w:rsid w:val="00A24467"/>
    <w:rsid w:val="00A2479A"/>
    <w:rsid w:val="00A24D6B"/>
    <w:rsid w:val="00A3039E"/>
    <w:rsid w:val="00A33B54"/>
    <w:rsid w:val="00A347D0"/>
    <w:rsid w:val="00A362E5"/>
    <w:rsid w:val="00A37033"/>
    <w:rsid w:val="00A40E72"/>
    <w:rsid w:val="00A4105B"/>
    <w:rsid w:val="00A4398E"/>
    <w:rsid w:val="00A43BF3"/>
    <w:rsid w:val="00A43E50"/>
    <w:rsid w:val="00A4469A"/>
    <w:rsid w:val="00A460B3"/>
    <w:rsid w:val="00A468B9"/>
    <w:rsid w:val="00A46EE8"/>
    <w:rsid w:val="00A47E48"/>
    <w:rsid w:val="00A505A0"/>
    <w:rsid w:val="00A51EF9"/>
    <w:rsid w:val="00A52489"/>
    <w:rsid w:val="00A52E1F"/>
    <w:rsid w:val="00A531F2"/>
    <w:rsid w:val="00A53EFD"/>
    <w:rsid w:val="00A545C8"/>
    <w:rsid w:val="00A54C33"/>
    <w:rsid w:val="00A54CE3"/>
    <w:rsid w:val="00A54F29"/>
    <w:rsid w:val="00A55F06"/>
    <w:rsid w:val="00A60208"/>
    <w:rsid w:val="00A60C8B"/>
    <w:rsid w:val="00A618E7"/>
    <w:rsid w:val="00A61A97"/>
    <w:rsid w:val="00A622BE"/>
    <w:rsid w:val="00A624B0"/>
    <w:rsid w:val="00A62714"/>
    <w:rsid w:val="00A62E78"/>
    <w:rsid w:val="00A635FE"/>
    <w:rsid w:val="00A64054"/>
    <w:rsid w:val="00A64952"/>
    <w:rsid w:val="00A64D52"/>
    <w:rsid w:val="00A6524B"/>
    <w:rsid w:val="00A660FD"/>
    <w:rsid w:val="00A676E7"/>
    <w:rsid w:val="00A67F22"/>
    <w:rsid w:val="00A72CE7"/>
    <w:rsid w:val="00A744E2"/>
    <w:rsid w:val="00A745DF"/>
    <w:rsid w:val="00A75779"/>
    <w:rsid w:val="00A763A0"/>
    <w:rsid w:val="00A773D2"/>
    <w:rsid w:val="00A8004B"/>
    <w:rsid w:val="00A80D64"/>
    <w:rsid w:val="00A81916"/>
    <w:rsid w:val="00A82C3C"/>
    <w:rsid w:val="00A82D0D"/>
    <w:rsid w:val="00A83CA7"/>
    <w:rsid w:val="00A84277"/>
    <w:rsid w:val="00A860B7"/>
    <w:rsid w:val="00A8684F"/>
    <w:rsid w:val="00A86A67"/>
    <w:rsid w:val="00A87A37"/>
    <w:rsid w:val="00A900F0"/>
    <w:rsid w:val="00A9019D"/>
    <w:rsid w:val="00A9350D"/>
    <w:rsid w:val="00A939C4"/>
    <w:rsid w:val="00A95CA1"/>
    <w:rsid w:val="00A95DB7"/>
    <w:rsid w:val="00A976CD"/>
    <w:rsid w:val="00AA029D"/>
    <w:rsid w:val="00AA056A"/>
    <w:rsid w:val="00AA07AE"/>
    <w:rsid w:val="00AA087D"/>
    <w:rsid w:val="00AA2F8B"/>
    <w:rsid w:val="00AA40EB"/>
    <w:rsid w:val="00AA6EFC"/>
    <w:rsid w:val="00AA78D4"/>
    <w:rsid w:val="00AB3086"/>
    <w:rsid w:val="00AB3205"/>
    <w:rsid w:val="00AB5EFD"/>
    <w:rsid w:val="00AC067E"/>
    <w:rsid w:val="00AC2561"/>
    <w:rsid w:val="00AC37DC"/>
    <w:rsid w:val="00AC3D98"/>
    <w:rsid w:val="00AC4331"/>
    <w:rsid w:val="00AC454B"/>
    <w:rsid w:val="00AC5683"/>
    <w:rsid w:val="00AC6A7A"/>
    <w:rsid w:val="00AC7384"/>
    <w:rsid w:val="00AC755E"/>
    <w:rsid w:val="00AC7574"/>
    <w:rsid w:val="00AD0C09"/>
    <w:rsid w:val="00AD0FB2"/>
    <w:rsid w:val="00AD308D"/>
    <w:rsid w:val="00AD3A36"/>
    <w:rsid w:val="00AD3C1B"/>
    <w:rsid w:val="00AD44B7"/>
    <w:rsid w:val="00AD59F9"/>
    <w:rsid w:val="00AD6431"/>
    <w:rsid w:val="00AD7B53"/>
    <w:rsid w:val="00AD7CF2"/>
    <w:rsid w:val="00AE0B9D"/>
    <w:rsid w:val="00AE1628"/>
    <w:rsid w:val="00AE21B0"/>
    <w:rsid w:val="00AE29D6"/>
    <w:rsid w:val="00AE353B"/>
    <w:rsid w:val="00AE62D3"/>
    <w:rsid w:val="00AE63B7"/>
    <w:rsid w:val="00AF1187"/>
    <w:rsid w:val="00AF15E3"/>
    <w:rsid w:val="00AF1B35"/>
    <w:rsid w:val="00AF21DB"/>
    <w:rsid w:val="00AF302A"/>
    <w:rsid w:val="00AF3748"/>
    <w:rsid w:val="00AF3AF3"/>
    <w:rsid w:val="00AF3D47"/>
    <w:rsid w:val="00AF4DAE"/>
    <w:rsid w:val="00AF59D3"/>
    <w:rsid w:val="00AF5C65"/>
    <w:rsid w:val="00AF60CD"/>
    <w:rsid w:val="00AF6812"/>
    <w:rsid w:val="00AF6D9D"/>
    <w:rsid w:val="00B00730"/>
    <w:rsid w:val="00B00CFC"/>
    <w:rsid w:val="00B00DB7"/>
    <w:rsid w:val="00B0443F"/>
    <w:rsid w:val="00B04F99"/>
    <w:rsid w:val="00B053CC"/>
    <w:rsid w:val="00B06461"/>
    <w:rsid w:val="00B071C7"/>
    <w:rsid w:val="00B0723E"/>
    <w:rsid w:val="00B114D8"/>
    <w:rsid w:val="00B13641"/>
    <w:rsid w:val="00B13EB1"/>
    <w:rsid w:val="00B15FA3"/>
    <w:rsid w:val="00B201C8"/>
    <w:rsid w:val="00B21558"/>
    <w:rsid w:val="00B21C16"/>
    <w:rsid w:val="00B22B14"/>
    <w:rsid w:val="00B22C47"/>
    <w:rsid w:val="00B24A40"/>
    <w:rsid w:val="00B266EE"/>
    <w:rsid w:val="00B27362"/>
    <w:rsid w:val="00B310BF"/>
    <w:rsid w:val="00B31512"/>
    <w:rsid w:val="00B322DB"/>
    <w:rsid w:val="00B33862"/>
    <w:rsid w:val="00B346FD"/>
    <w:rsid w:val="00B35319"/>
    <w:rsid w:val="00B35C3D"/>
    <w:rsid w:val="00B368A4"/>
    <w:rsid w:val="00B37309"/>
    <w:rsid w:val="00B377E4"/>
    <w:rsid w:val="00B37D30"/>
    <w:rsid w:val="00B400BD"/>
    <w:rsid w:val="00B40D9A"/>
    <w:rsid w:val="00B4267C"/>
    <w:rsid w:val="00B42C1F"/>
    <w:rsid w:val="00B432D0"/>
    <w:rsid w:val="00B43636"/>
    <w:rsid w:val="00B43D66"/>
    <w:rsid w:val="00B45258"/>
    <w:rsid w:val="00B45A2C"/>
    <w:rsid w:val="00B46170"/>
    <w:rsid w:val="00B47756"/>
    <w:rsid w:val="00B5197F"/>
    <w:rsid w:val="00B53152"/>
    <w:rsid w:val="00B54CC5"/>
    <w:rsid w:val="00B55367"/>
    <w:rsid w:val="00B555E6"/>
    <w:rsid w:val="00B55983"/>
    <w:rsid w:val="00B55B9F"/>
    <w:rsid w:val="00B62ED8"/>
    <w:rsid w:val="00B63217"/>
    <w:rsid w:val="00B63FD3"/>
    <w:rsid w:val="00B6409A"/>
    <w:rsid w:val="00B653D6"/>
    <w:rsid w:val="00B667E6"/>
    <w:rsid w:val="00B7084C"/>
    <w:rsid w:val="00B7211E"/>
    <w:rsid w:val="00B727E5"/>
    <w:rsid w:val="00B73220"/>
    <w:rsid w:val="00B745C7"/>
    <w:rsid w:val="00B75EF3"/>
    <w:rsid w:val="00B76635"/>
    <w:rsid w:val="00B777CA"/>
    <w:rsid w:val="00B77905"/>
    <w:rsid w:val="00B808E7"/>
    <w:rsid w:val="00B80A91"/>
    <w:rsid w:val="00B8182F"/>
    <w:rsid w:val="00B81C7E"/>
    <w:rsid w:val="00B84015"/>
    <w:rsid w:val="00B84718"/>
    <w:rsid w:val="00B848D5"/>
    <w:rsid w:val="00B85AFE"/>
    <w:rsid w:val="00B90EE7"/>
    <w:rsid w:val="00B91270"/>
    <w:rsid w:val="00B91FE6"/>
    <w:rsid w:val="00B929F5"/>
    <w:rsid w:val="00B92DE8"/>
    <w:rsid w:val="00B94542"/>
    <w:rsid w:val="00B95CA0"/>
    <w:rsid w:val="00B95F88"/>
    <w:rsid w:val="00B9670A"/>
    <w:rsid w:val="00B9725F"/>
    <w:rsid w:val="00BA223F"/>
    <w:rsid w:val="00BA368B"/>
    <w:rsid w:val="00BA38A2"/>
    <w:rsid w:val="00BA4769"/>
    <w:rsid w:val="00BA4F69"/>
    <w:rsid w:val="00BA72A0"/>
    <w:rsid w:val="00BB14CA"/>
    <w:rsid w:val="00BB1808"/>
    <w:rsid w:val="00BB2D20"/>
    <w:rsid w:val="00BB2F61"/>
    <w:rsid w:val="00BB4098"/>
    <w:rsid w:val="00BB440D"/>
    <w:rsid w:val="00BB5881"/>
    <w:rsid w:val="00BB5DB9"/>
    <w:rsid w:val="00BB6335"/>
    <w:rsid w:val="00BB68A6"/>
    <w:rsid w:val="00BB7109"/>
    <w:rsid w:val="00BB7A82"/>
    <w:rsid w:val="00BC009A"/>
    <w:rsid w:val="00BC02EC"/>
    <w:rsid w:val="00BC1368"/>
    <w:rsid w:val="00BC1A70"/>
    <w:rsid w:val="00BC1BE1"/>
    <w:rsid w:val="00BC2D79"/>
    <w:rsid w:val="00BC4881"/>
    <w:rsid w:val="00BC7DAE"/>
    <w:rsid w:val="00BD0E61"/>
    <w:rsid w:val="00BD1B37"/>
    <w:rsid w:val="00BD7CF0"/>
    <w:rsid w:val="00BE226E"/>
    <w:rsid w:val="00BE3FE4"/>
    <w:rsid w:val="00BE492B"/>
    <w:rsid w:val="00BE6432"/>
    <w:rsid w:val="00BE6BA9"/>
    <w:rsid w:val="00BE7559"/>
    <w:rsid w:val="00BE7BC3"/>
    <w:rsid w:val="00BF0334"/>
    <w:rsid w:val="00BF0D8B"/>
    <w:rsid w:val="00BF0F1A"/>
    <w:rsid w:val="00BF306D"/>
    <w:rsid w:val="00BF3F18"/>
    <w:rsid w:val="00BF5D69"/>
    <w:rsid w:val="00BF66B0"/>
    <w:rsid w:val="00BF7101"/>
    <w:rsid w:val="00C01103"/>
    <w:rsid w:val="00C018C3"/>
    <w:rsid w:val="00C026B9"/>
    <w:rsid w:val="00C03418"/>
    <w:rsid w:val="00C0544C"/>
    <w:rsid w:val="00C05C27"/>
    <w:rsid w:val="00C05C96"/>
    <w:rsid w:val="00C06220"/>
    <w:rsid w:val="00C07972"/>
    <w:rsid w:val="00C12A5E"/>
    <w:rsid w:val="00C12FB1"/>
    <w:rsid w:val="00C14DE8"/>
    <w:rsid w:val="00C1619F"/>
    <w:rsid w:val="00C16C3E"/>
    <w:rsid w:val="00C176D1"/>
    <w:rsid w:val="00C20DE5"/>
    <w:rsid w:val="00C22C8F"/>
    <w:rsid w:val="00C248F6"/>
    <w:rsid w:val="00C24F33"/>
    <w:rsid w:val="00C2531D"/>
    <w:rsid w:val="00C25F75"/>
    <w:rsid w:val="00C26BC6"/>
    <w:rsid w:val="00C26D4F"/>
    <w:rsid w:val="00C27276"/>
    <w:rsid w:val="00C2734F"/>
    <w:rsid w:val="00C27A85"/>
    <w:rsid w:val="00C31E2F"/>
    <w:rsid w:val="00C32406"/>
    <w:rsid w:val="00C324B3"/>
    <w:rsid w:val="00C34305"/>
    <w:rsid w:val="00C35B83"/>
    <w:rsid w:val="00C379BD"/>
    <w:rsid w:val="00C41A74"/>
    <w:rsid w:val="00C41D01"/>
    <w:rsid w:val="00C429EA"/>
    <w:rsid w:val="00C44C20"/>
    <w:rsid w:val="00C45810"/>
    <w:rsid w:val="00C479BA"/>
    <w:rsid w:val="00C50395"/>
    <w:rsid w:val="00C52F68"/>
    <w:rsid w:val="00C548E6"/>
    <w:rsid w:val="00C552F9"/>
    <w:rsid w:val="00C55351"/>
    <w:rsid w:val="00C55791"/>
    <w:rsid w:val="00C55814"/>
    <w:rsid w:val="00C5774A"/>
    <w:rsid w:val="00C57C84"/>
    <w:rsid w:val="00C6099B"/>
    <w:rsid w:val="00C615FA"/>
    <w:rsid w:val="00C62132"/>
    <w:rsid w:val="00C62151"/>
    <w:rsid w:val="00C62180"/>
    <w:rsid w:val="00C64182"/>
    <w:rsid w:val="00C64651"/>
    <w:rsid w:val="00C6641D"/>
    <w:rsid w:val="00C66CA4"/>
    <w:rsid w:val="00C706C7"/>
    <w:rsid w:val="00C70C13"/>
    <w:rsid w:val="00C71C12"/>
    <w:rsid w:val="00C722E8"/>
    <w:rsid w:val="00C77889"/>
    <w:rsid w:val="00C77B99"/>
    <w:rsid w:val="00C8032D"/>
    <w:rsid w:val="00C804FB"/>
    <w:rsid w:val="00C807C5"/>
    <w:rsid w:val="00C817AC"/>
    <w:rsid w:val="00C81CDB"/>
    <w:rsid w:val="00C82743"/>
    <w:rsid w:val="00C82D41"/>
    <w:rsid w:val="00C83FEA"/>
    <w:rsid w:val="00C8402E"/>
    <w:rsid w:val="00C85480"/>
    <w:rsid w:val="00C8698F"/>
    <w:rsid w:val="00C908BF"/>
    <w:rsid w:val="00C91A46"/>
    <w:rsid w:val="00C9267F"/>
    <w:rsid w:val="00C92F62"/>
    <w:rsid w:val="00C9581F"/>
    <w:rsid w:val="00C96DAD"/>
    <w:rsid w:val="00C970A8"/>
    <w:rsid w:val="00C97491"/>
    <w:rsid w:val="00CA020F"/>
    <w:rsid w:val="00CA0A3C"/>
    <w:rsid w:val="00CA0EB2"/>
    <w:rsid w:val="00CA250B"/>
    <w:rsid w:val="00CA3759"/>
    <w:rsid w:val="00CA3830"/>
    <w:rsid w:val="00CA4E34"/>
    <w:rsid w:val="00CA59E6"/>
    <w:rsid w:val="00CA69A7"/>
    <w:rsid w:val="00CA77FD"/>
    <w:rsid w:val="00CA7E2E"/>
    <w:rsid w:val="00CB05E6"/>
    <w:rsid w:val="00CB127B"/>
    <w:rsid w:val="00CB24D3"/>
    <w:rsid w:val="00CB3201"/>
    <w:rsid w:val="00CB382B"/>
    <w:rsid w:val="00CB385D"/>
    <w:rsid w:val="00CB3CF2"/>
    <w:rsid w:val="00CB3E38"/>
    <w:rsid w:val="00CB4340"/>
    <w:rsid w:val="00CB52C8"/>
    <w:rsid w:val="00CB6A43"/>
    <w:rsid w:val="00CC1DE4"/>
    <w:rsid w:val="00CC3C54"/>
    <w:rsid w:val="00CC449A"/>
    <w:rsid w:val="00CC52A9"/>
    <w:rsid w:val="00CC6576"/>
    <w:rsid w:val="00CC6AA0"/>
    <w:rsid w:val="00CC6EE5"/>
    <w:rsid w:val="00CC70B6"/>
    <w:rsid w:val="00CC7C20"/>
    <w:rsid w:val="00CD0EBA"/>
    <w:rsid w:val="00CD142A"/>
    <w:rsid w:val="00CD2BBF"/>
    <w:rsid w:val="00CD3257"/>
    <w:rsid w:val="00CD478A"/>
    <w:rsid w:val="00CD5F6F"/>
    <w:rsid w:val="00CD6774"/>
    <w:rsid w:val="00CD7F71"/>
    <w:rsid w:val="00CE1222"/>
    <w:rsid w:val="00CE1464"/>
    <w:rsid w:val="00CE1B7C"/>
    <w:rsid w:val="00CE1FE6"/>
    <w:rsid w:val="00CE2A84"/>
    <w:rsid w:val="00CE33C5"/>
    <w:rsid w:val="00CE368D"/>
    <w:rsid w:val="00CE4122"/>
    <w:rsid w:val="00CE4E30"/>
    <w:rsid w:val="00CE7178"/>
    <w:rsid w:val="00CF0B41"/>
    <w:rsid w:val="00CF0EA0"/>
    <w:rsid w:val="00CF2F65"/>
    <w:rsid w:val="00CF300D"/>
    <w:rsid w:val="00CF3876"/>
    <w:rsid w:val="00CF3D0A"/>
    <w:rsid w:val="00CF5309"/>
    <w:rsid w:val="00CF58A9"/>
    <w:rsid w:val="00CF58CC"/>
    <w:rsid w:val="00D006B1"/>
    <w:rsid w:val="00D00C86"/>
    <w:rsid w:val="00D0117F"/>
    <w:rsid w:val="00D01869"/>
    <w:rsid w:val="00D01F9A"/>
    <w:rsid w:val="00D02249"/>
    <w:rsid w:val="00D03F12"/>
    <w:rsid w:val="00D046AB"/>
    <w:rsid w:val="00D04FAB"/>
    <w:rsid w:val="00D0751F"/>
    <w:rsid w:val="00D11A21"/>
    <w:rsid w:val="00D1336F"/>
    <w:rsid w:val="00D14DD5"/>
    <w:rsid w:val="00D15AE0"/>
    <w:rsid w:val="00D1622F"/>
    <w:rsid w:val="00D16D11"/>
    <w:rsid w:val="00D172F7"/>
    <w:rsid w:val="00D1761F"/>
    <w:rsid w:val="00D2086F"/>
    <w:rsid w:val="00D21666"/>
    <w:rsid w:val="00D21AF5"/>
    <w:rsid w:val="00D21FCD"/>
    <w:rsid w:val="00D220CC"/>
    <w:rsid w:val="00D223AA"/>
    <w:rsid w:val="00D224BC"/>
    <w:rsid w:val="00D23400"/>
    <w:rsid w:val="00D23C6E"/>
    <w:rsid w:val="00D25327"/>
    <w:rsid w:val="00D263C0"/>
    <w:rsid w:val="00D266DE"/>
    <w:rsid w:val="00D269A6"/>
    <w:rsid w:val="00D2758E"/>
    <w:rsid w:val="00D30355"/>
    <w:rsid w:val="00D308AB"/>
    <w:rsid w:val="00D31941"/>
    <w:rsid w:val="00D3299B"/>
    <w:rsid w:val="00D32FA1"/>
    <w:rsid w:val="00D35471"/>
    <w:rsid w:val="00D357CE"/>
    <w:rsid w:val="00D35D6B"/>
    <w:rsid w:val="00D3631E"/>
    <w:rsid w:val="00D36915"/>
    <w:rsid w:val="00D37431"/>
    <w:rsid w:val="00D37525"/>
    <w:rsid w:val="00D37638"/>
    <w:rsid w:val="00D40063"/>
    <w:rsid w:val="00D4068A"/>
    <w:rsid w:val="00D406C6"/>
    <w:rsid w:val="00D4127E"/>
    <w:rsid w:val="00D41787"/>
    <w:rsid w:val="00D41821"/>
    <w:rsid w:val="00D43715"/>
    <w:rsid w:val="00D43EE5"/>
    <w:rsid w:val="00D44C0E"/>
    <w:rsid w:val="00D45584"/>
    <w:rsid w:val="00D45F76"/>
    <w:rsid w:val="00D46886"/>
    <w:rsid w:val="00D4747D"/>
    <w:rsid w:val="00D5099B"/>
    <w:rsid w:val="00D51B42"/>
    <w:rsid w:val="00D5247F"/>
    <w:rsid w:val="00D52EA8"/>
    <w:rsid w:val="00D53125"/>
    <w:rsid w:val="00D5463C"/>
    <w:rsid w:val="00D55339"/>
    <w:rsid w:val="00D55B02"/>
    <w:rsid w:val="00D56687"/>
    <w:rsid w:val="00D5679A"/>
    <w:rsid w:val="00D60268"/>
    <w:rsid w:val="00D60448"/>
    <w:rsid w:val="00D60585"/>
    <w:rsid w:val="00D60CF8"/>
    <w:rsid w:val="00D60DE0"/>
    <w:rsid w:val="00D63BA8"/>
    <w:rsid w:val="00D646CE"/>
    <w:rsid w:val="00D64EBC"/>
    <w:rsid w:val="00D6600D"/>
    <w:rsid w:val="00D67861"/>
    <w:rsid w:val="00D67CB4"/>
    <w:rsid w:val="00D70340"/>
    <w:rsid w:val="00D70885"/>
    <w:rsid w:val="00D70C8C"/>
    <w:rsid w:val="00D70D63"/>
    <w:rsid w:val="00D71194"/>
    <w:rsid w:val="00D74142"/>
    <w:rsid w:val="00D749FF"/>
    <w:rsid w:val="00D7571E"/>
    <w:rsid w:val="00D76AC8"/>
    <w:rsid w:val="00D77180"/>
    <w:rsid w:val="00D77DF1"/>
    <w:rsid w:val="00D82360"/>
    <w:rsid w:val="00D83AB2"/>
    <w:rsid w:val="00D84453"/>
    <w:rsid w:val="00D854AF"/>
    <w:rsid w:val="00D86287"/>
    <w:rsid w:val="00D86A09"/>
    <w:rsid w:val="00D86D84"/>
    <w:rsid w:val="00D87A41"/>
    <w:rsid w:val="00D87B9F"/>
    <w:rsid w:val="00D87D13"/>
    <w:rsid w:val="00D90FC8"/>
    <w:rsid w:val="00D9170C"/>
    <w:rsid w:val="00D93A67"/>
    <w:rsid w:val="00D9421E"/>
    <w:rsid w:val="00D94241"/>
    <w:rsid w:val="00D95B2A"/>
    <w:rsid w:val="00D95BB2"/>
    <w:rsid w:val="00D96725"/>
    <w:rsid w:val="00D96952"/>
    <w:rsid w:val="00DA10E0"/>
    <w:rsid w:val="00DA323F"/>
    <w:rsid w:val="00DA383C"/>
    <w:rsid w:val="00DA3DE5"/>
    <w:rsid w:val="00DA43BD"/>
    <w:rsid w:val="00DA471E"/>
    <w:rsid w:val="00DA49FF"/>
    <w:rsid w:val="00DA4D0C"/>
    <w:rsid w:val="00DA51F3"/>
    <w:rsid w:val="00DA5832"/>
    <w:rsid w:val="00DA6D03"/>
    <w:rsid w:val="00DA7B50"/>
    <w:rsid w:val="00DA7E94"/>
    <w:rsid w:val="00DB1101"/>
    <w:rsid w:val="00DB1A60"/>
    <w:rsid w:val="00DB1C75"/>
    <w:rsid w:val="00DB1EA5"/>
    <w:rsid w:val="00DB5C4A"/>
    <w:rsid w:val="00DB639E"/>
    <w:rsid w:val="00DC3449"/>
    <w:rsid w:val="00DC6AC4"/>
    <w:rsid w:val="00DD00C1"/>
    <w:rsid w:val="00DD06D8"/>
    <w:rsid w:val="00DD1D8D"/>
    <w:rsid w:val="00DD2404"/>
    <w:rsid w:val="00DD25C8"/>
    <w:rsid w:val="00DD3F9C"/>
    <w:rsid w:val="00DD45E6"/>
    <w:rsid w:val="00DD5A0E"/>
    <w:rsid w:val="00DD5F17"/>
    <w:rsid w:val="00DD656A"/>
    <w:rsid w:val="00DD6B37"/>
    <w:rsid w:val="00DD6FD3"/>
    <w:rsid w:val="00DE0D3A"/>
    <w:rsid w:val="00DE1082"/>
    <w:rsid w:val="00DE1C8E"/>
    <w:rsid w:val="00DE2D4B"/>
    <w:rsid w:val="00DE2DC6"/>
    <w:rsid w:val="00DE551F"/>
    <w:rsid w:val="00DE6FB3"/>
    <w:rsid w:val="00DE794E"/>
    <w:rsid w:val="00DE7CD5"/>
    <w:rsid w:val="00DF05BA"/>
    <w:rsid w:val="00DF55A7"/>
    <w:rsid w:val="00DF5B2C"/>
    <w:rsid w:val="00DF66A2"/>
    <w:rsid w:val="00DF691A"/>
    <w:rsid w:val="00E00191"/>
    <w:rsid w:val="00E02012"/>
    <w:rsid w:val="00E038DB"/>
    <w:rsid w:val="00E040CA"/>
    <w:rsid w:val="00E0463F"/>
    <w:rsid w:val="00E04CFD"/>
    <w:rsid w:val="00E05807"/>
    <w:rsid w:val="00E05C29"/>
    <w:rsid w:val="00E06D2D"/>
    <w:rsid w:val="00E1028C"/>
    <w:rsid w:val="00E127E0"/>
    <w:rsid w:val="00E12DE0"/>
    <w:rsid w:val="00E138B7"/>
    <w:rsid w:val="00E14B49"/>
    <w:rsid w:val="00E1621D"/>
    <w:rsid w:val="00E20C6D"/>
    <w:rsid w:val="00E21BF7"/>
    <w:rsid w:val="00E2261F"/>
    <w:rsid w:val="00E22666"/>
    <w:rsid w:val="00E237AF"/>
    <w:rsid w:val="00E23D2E"/>
    <w:rsid w:val="00E23E7A"/>
    <w:rsid w:val="00E265A9"/>
    <w:rsid w:val="00E271AE"/>
    <w:rsid w:val="00E30E6B"/>
    <w:rsid w:val="00E30EF8"/>
    <w:rsid w:val="00E31EC2"/>
    <w:rsid w:val="00E329F6"/>
    <w:rsid w:val="00E35301"/>
    <w:rsid w:val="00E35D14"/>
    <w:rsid w:val="00E36504"/>
    <w:rsid w:val="00E3759F"/>
    <w:rsid w:val="00E40E36"/>
    <w:rsid w:val="00E40F6A"/>
    <w:rsid w:val="00E41F35"/>
    <w:rsid w:val="00E42FF4"/>
    <w:rsid w:val="00E43716"/>
    <w:rsid w:val="00E438D0"/>
    <w:rsid w:val="00E455FF"/>
    <w:rsid w:val="00E45D97"/>
    <w:rsid w:val="00E460CB"/>
    <w:rsid w:val="00E47578"/>
    <w:rsid w:val="00E47E3B"/>
    <w:rsid w:val="00E50C66"/>
    <w:rsid w:val="00E51940"/>
    <w:rsid w:val="00E535D4"/>
    <w:rsid w:val="00E53D4E"/>
    <w:rsid w:val="00E54666"/>
    <w:rsid w:val="00E5600C"/>
    <w:rsid w:val="00E56359"/>
    <w:rsid w:val="00E565F4"/>
    <w:rsid w:val="00E5718F"/>
    <w:rsid w:val="00E63229"/>
    <w:rsid w:val="00E63ADD"/>
    <w:rsid w:val="00E63C97"/>
    <w:rsid w:val="00E65BC3"/>
    <w:rsid w:val="00E66465"/>
    <w:rsid w:val="00E6692A"/>
    <w:rsid w:val="00E66CD6"/>
    <w:rsid w:val="00E670E6"/>
    <w:rsid w:val="00E670F2"/>
    <w:rsid w:val="00E67A83"/>
    <w:rsid w:val="00E700F8"/>
    <w:rsid w:val="00E71724"/>
    <w:rsid w:val="00E71735"/>
    <w:rsid w:val="00E71A28"/>
    <w:rsid w:val="00E71C42"/>
    <w:rsid w:val="00E729F6"/>
    <w:rsid w:val="00E730A9"/>
    <w:rsid w:val="00E73D4B"/>
    <w:rsid w:val="00E73D73"/>
    <w:rsid w:val="00E76E20"/>
    <w:rsid w:val="00E7748E"/>
    <w:rsid w:val="00E80164"/>
    <w:rsid w:val="00E812A6"/>
    <w:rsid w:val="00E81BA1"/>
    <w:rsid w:val="00E8256A"/>
    <w:rsid w:val="00E8274C"/>
    <w:rsid w:val="00E82A53"/>
    <w:rsid w:val="00E8393C"/>
    <w:rsid w:val="00E85CE3"/>
    <w:rsid w:val="00E861A8"/>
    <w:rsid w:val="00E87BA3"/>
    <w:rsid w:val="00E91726"/>
    <w:rsid w:val="00E91D7B"/>
    <w:rsid w:val="00E93299"/>
    <w:rsid w:val="00E93443"/>
    <w:rsid w:val="00E93E85"/>
    <w:rsid w:val="00E94115"/>
    <w:rsid w:val="00E95EB5"/>
    <w:rsid w:val="00E97C96"/>
    <w:rsid w:val="00EA069D"/>
    <w:rsid w:val="00EA23F1"/>
    <w:rsid w:val="00EA2F90"/>
    <w:rsid w:val="00EA431C"/>
    <w:rsid w:val="00EA60CB"/>
    <w:rsid w:val="00EA665F"/>
    <w:rsid w:val="00EA6D9E"/>
    <w:rsid w:val="00EB1B19"/>
    <w:rsid w:val="00EB7AB9"/>
    <w:rsid w:val="00EC10C6"/>
    <w:rsid w:val="00EC17A7"/>
    <w:rsid w:val="00EC1D62"/>
    <w:rsid w:val="00EC21C1"/>
    <w:rsid w:val="00EC27C3"/>
    <w:rsid w:val="00EC2BD4"/>
    <w:rsid w:val="00EC2EE7"/>
    <w:rsid w:val="00EC3152"/>
    <w:rsid w:val="00EC42E0"/>
    <w:rsid w:val="00EC633A"/>
    <w:rsid w:val="00ED0555"/>
    <w:rsid w:val="00ED1D8E"/>
    <w:rsid w:val="00ED3092"/>
    <w:rsid w:val="00ED3455"/>
    <w:rsid w:val="00ED4B91"/>
    <w:rsid w:val="00ED4EFF"/>
    <w:rsid w:val="00ED78EA"/>
    <w:rsid w:val="00EE0C41"/>
    <w:rsid w:val="00EE10D0"/>
    <w:rsid w:val="00EE1C86"/>
    <w:rsid w:val="00EE292D"/>
    <w:rsid w:val="00EE2FBD"/>
    <w:rsid w:val="00EE4721"/>
    <w:rsid w:val="00EE4FCE"/>
    <w:rsid w:val="00EE59C9"/>
    <w:rsid w:val="00EE63B3"/>
    <w:rsid w:val="00EE67F3"/>
    <w:rsid w:val="00EE6A14"/>
    <w:rsid w:val="00EF0770"/>
    <w:rsid w:val="00EF16F1"/>
    <w:rsid w:val="00EF1EA9"/>
    <w:rsid w:val="00EF2304"/>
    <w:rsid w:val="00EF2A63"/>
    <w:rsid w:val="00EF3E1C"/>
    <w:rsid w:val="00EF4F5D"/>
    <w:rsid w:val="00EF50EE"/>
    <w:rsid w:val="00EF51F4"/>
    <w:rsid w:val="00EF5C6A"/>
    <w:rsid w:val="00EF642F"/>
    <w:rsid w:val="00F019B0"/>
    <w:rsid w:val="00F01F42"/>
    <w:rsid w:val="00F024FF"/>
    <w:rsid w:val="00F0251B"/>
    <w:rsid w:val="00F0271E"/>
    <w:rsid w:val="00F04122"/>
    <w:rsid w:val="00F04375"/>
    <w:rsid w:val="00F04421"/>
    <w:rsid w:val="00F0636C"/>
    <w:rsid w:val="00F07911"/>
    <w:rsid w:val="00F10080"/>
    <w:rsid w:val="00F10B3B"/>
    <w:rsid w:val="00F10CFC"/>
    <w:rsid w:val="00F10DF4"/>
    <w:rsid w:val="00F111E0"/>
    <w:rsid w:val="00F115FF"/>
    <w:rsid w:val="00F11A70"/>
    <w:rsid w:val="00F11B04"/>
    <w:rsid w:val="00F11E2B"/>
    <w:rsid w:val="00F132A4"/>
    <w:rsid w:val="00F15536"/>
    <w:rsid w:val="00F16D9B"/>
    <w:rsid w:val="00F17921"/>
    <w:rsid w:val="00F17BA4"/>
    <w:rsid w:val="00F235E4"/>
    <w:rsid w:val="00F301C8"/>
    <w:rsid w:val="00F312EA"/>
    <w:rsid w:val="00F32617"/>
    <w:rsid w:val="00F3303E"/>
    <w:rsid w:val="00F33CC7"/>
    <w:rsid w:val="00F353B6"/>
    <w:rsid w:val="00F36209"/>
    <w:rsid w:val="00F36D23"/>
    <w:rsid w:val="00F37370"/>
    <w:rsid w:val="00F42956"/>
    <w:rsid w:val="00F43CE0"/>
    <w:rsid w:val="00F4441A"/>
    <w:rsid w:val="00F449AE"/>
    <w:rsid w:val="00F51ED1"/>
    <w:rsid w:val="00F532DB"/>
    <w:rsid w:val="00F5665F"/>
    <w:rsid w:val="00F614FA"/>
    <w:rsid w:val="00F6203C"/>
    <w:rsid w:val="00F625C0"/>
    <w:rsid w:val="00F62783"/>
    <w:rsid w:val="00F636AD"/>
    <w:rsid w:val="00F63BFE"/>
    <w:rsid w:val="00F64F99"/>
    <w:rsid w:val="00F64FF6"/>
    <w:rsid w:val="00F6528A"/>
    <w:rsid w:val="00F67C3B"/>
    <w:rsid w:val="00F67C4F"/>
    <w:rsid w:val="00F70093"/>
    <w:rsid w:val="00F711AE"/>
    <w:rsid w:val="00F71B77"/>
    <w:rsid w:val="00F71C5E"/>
    <w:rsid w:val="00F72467"/>
    <w:rsid w:val="00F72A2B"/>
    <w:rsid w:val="00F73BD0"/>
    <w:rsid w:val="00F744B5"/>
    <w:rsid w:val="00F759BD"/>
    <w:rsid w:val="00F76250"/>
    <w:rsid w:val="00F76359"/>
    <w:rsid w:val="00F76512"/>
    <w:rsid w:val="00F775BA"/>
    <w:rsid w:val="00F800F5"/>
    <w:rsid w:val="00F81F81"/>
    <w:rsid w:val="00F83435"/>
    <w:rsid w:val="00F83F39"/>
    <w:rsid w:val="00F842B2"/>
    <w:rsid w:val="00F84460"/>
    <w:rsid w:val="00F84E7A"/>
    <w:rsid w:val="00F8603E"/>
    <w:rsid w:val="00F865CD"/>
    <w:rsid w:val="00F86640"/>
    <w:rsid w:val="00F86E70"/>
    <w:rsid w:val="00F87F0E"/>
    <w:rsid w:val="00F9216A"/>
    <w:rsid w:val="00F92725"/>
    <w:rsid w:val="00F92D90"/>
    <w:rsid w:val="00F9327B"/>
    <w:rsid w:val="00F93BFA"/>
    <w:rsid w:val="00F94290"/>
    <w:rsid w:val="00F9451B"/>
    <w:rsid w:val="00F95431"/>
    <w:rsid w:val="00F95DAB"/>
    <w:rsid w:val="00F96208"/>
    <w:rsid w:val="00F9626A"/>
    <w:rsid w:val="00F96369"/>
    <w:rsid w:val="00F965FE"/>
    <w:rsid w:val="00F96DB3"/>
    <w:rsid w:val="00F9718E"/>
    <w:rsid w:val="00FA04FA"/>
    <w:rsid w:val="00FA0E22"/>
    <w:rsid w:val="00FA19E6"/>
    <w:rsid w:val="00FA3994"/>
    <w:rsid w:val="00FA46CB"/>
    <w:rsid w:val="00FA4A2A"/>
    <w:rsid w:val="00FA4FAA"/>
    <w:rsid w:val="00FA521F"/>
    <w:rsid w:val="00FA5DEA"/>
    <w:rsid w:val="00FA60AC"/>
    <w:rsid w:val="00FA66EE"/>
    <w:rsid w:val="00FA78B7"/>
    <w:rsid w:val="00FA7FB4"/>
    <w:rsid w:val="00FB0127"/>
    <w:rsid w:val="00FB0DC8"/>
    <w:rsid w:val="00FB17D8"/>
    <w:rsid w:val="00FB2B95"/>
    <w:rsid w:val="00FB2DBC"/>
    <w:rsid w:val="00FB3AE6"/>
    <w:rsid w:val="00FB4335"/>
    <w:rsid w:val="00FB6469"/>
    <w:rsid w:val="00FB670E"/>
    <w:rsid w:val="00FB6738"/>
    <w:rsid w:val="00FB7E05"/>
    <w:rsid w:val="00FC32EA"/>
    <w:rsid w:val="00FC3C4F"/>
    <w:rsid w:val="00FC4479"/>
    <w:rsid w:val="00FC5287"/>
    <w:rsid w:val="00FC546D"/>
    <w:rsid w:val="00FC6E18"/>
    <w:rsid w:val="00FC6F62"/>
    <w:rsid w:val="00FC76F0"/>
    <w:rsid w:val="00FC79B7"/>
    <w:rsid w:val="00FC7CB7"/>
    <w:rsid w:val="00FD206A"/>
    <w:rsid w:val="00FD2126"/>
    <w:rsid w:val="00FD3276"/>
    <w:rsid w:val="00FD517F"/>
    <w:rsid w:val="00FD6F28"/>
    <w:rsid w:val="00FD6F68"/>
    <w:rsid w:val="00FE074F"/>
    <w:rsid w:val="00FE16CA"/>
    <w:rsid w:val="00FE1949"/>
    <w:rsid w:val="00FE1FBE"/>
    <w:rsid w:val="00FE32D5"/>
    <w:rsid w:val="00FE32F0"/>
    <w:rsid w:val="00FE3852"/>
    <w:rsid w:val="00FE45BE"/>
    <w:rsid w:val="00FE58ED"/>
    <w:rsid w:val="00FE61F7"/>
    <w:rsid w:val="00FF0002"/>
    <w:rsid w:val="00FF1FCB"/>
    <w:rsid w:val="00FF3AFF"/>
    <w:rsid w:val="00FF3E52"/>
    <w:rsid w:val="00FF5000"/>
    <w:rsid w:val="00FF6342"/>
    <w:rsid w:val="00FF63E4"/>
    <w:rsid w:val="00F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1A00A"/>
  <w15:docId w15:val="{5C61B58A-7B54-44AA-BBCD-7D8AC4F1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AB5"/>
    <w:pPr>
      <w:ind w:left="360" w:hanging="360"/>
    </w:pPr>
    <w:rPr>
      <w:sz w:val="24"/>
      <w:szCs w:val="24"/>
    </w:rPr>
  </w:style>
  <w:style w:type="paragraph" w:styleId="Heading1">
    <w:name w:val="heading 1"/>
    <w:basedOn w:val="Normal"/>
    <w:next w:val="Normal"/>
    <w:qFormat/>
    <w:rsid w:val="00FA66E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2D7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932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0263F"/>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90263F"/>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90263F"/>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90263F"/>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90263F"/>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90263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51F4"/>
    <w:rPr>
      <w:color w:val="0000FF"/>
      <w:u w:val="single"/>
    </w:rPr>
  </w:style>
  <w:style w:type="character" w:styleId="FollowedHyperlink">
    <w:name w:val="FollowedHyperlink"/>
    <w:basedOn w:val="DefaultParagraphFont"/>
    <w:rsid w:val="00EF51F4"/>
    <w:rPr>
      <w:color w:val="0000FF"/>
      <w:u w:val="single"/>
    </w:rPr>
  </w:style>
  <w:style w:type="paragraph" w:styleId="NormalWeb">
    <w:name w:val="Normal (Web)"/>
    <w:basedOn w:val="Normal"/>
    <w:uiPriority w:val="99"/>
    <w:rsid w:val="00E93299"/>
    <w:pPr>
      <w:spacing w:before="100" w:beforeAutospacing="1" w:after="100" w:afterAutospacing="1"/>
    </w:pPr>
    <w:rPr>
      <w:color w:val="000066"/>
    </w:rPr>
  </w:style>
  <w:style w:type="character" w:styleId="Strong">
    <w:name w:val="Strong"/>
    <w:basedOn w:val="DefaultParagraphFont"/>
    <w:uiPriority w:val="22"/>
    <w:qFormat/>
    <w:rsid w:val="00E93299"/>
    <w:rPr>
      <w:b/>
      <w:bCs/>
    </w:rPr>
  </w:style>
  <w:style w:type="paragraph" w:styleId="Footer">
    <w:name w:val="footer"/>
    <w:basedOn w:val="Normal"/>
    <w:link w:val="FooterChar"/>
    <w:uiPriority w:val="99"/>
    <w:rsid w:val="0004508B"/>
    <w:pPr>
      <w:tabs>
        <w:tab w:val="center" w:pos="4320"/>
        <w:tab w:val="right" w:pos="8640"/>
      </w:tabs>
    </w:pPr>
  </w:style>
  <w:style w:type="character" w:styleId="PageNumber">
    <w:name w:val="page number"/>
    <w:basedOn w:val="DefaultParagraphFont"/>
    <w:rsid w:val="0004508B"/>
  </w:style>
  <w:style w:type="paragraph" w:styleId="DocumentMap">
    <w:name w:val="Document Map"/>
    <w:basedOn w:val="Normal"/>
    <w:semiHidden/>
    <w:rsid w:val="005B5DAA"/>
    <w:pPr>
      <w:shd w:val="clear" w:color="auto" w:fill="000080"/>
    </w:pPr>
    <w:rPr>
      <w:rFonts w:ascii="Tahoma" w:hAnsi="Tahoma" w:cs="Tahoma"/>
      <w:sz w:val="20"/>
      <w:szCs w:val="20"/>
    </w:rPr>
  </w:style>
  <w:style w:type="table" w:styleId="TableGrid">
    <w:name w:val="Table Grid"/>
    <w:basedOn w:val="TableNormal"/>
    <w:uiPriority w:val="59"/>
    <w:rsid w:val="00FA6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gInfo">
    <w:name w:val="Org Info"/>
    <w:basedOn w:val="Normal"/>
    <w:rsid w:val="00BC2D79"/>
    <w:pPr>
      <w:spacing w:line="200" w:lineRule="atLeast"/>
    </w:pPr>
    <w:rPr>
      <w:rFonts w:ascii="Trebuchet MS" w:hAnsi="Trebuchet MS"/>
      <w:sz w:val="16"/>
    </w:rPr>
  </w:style>
  <w:style w:type="paragraph" w:customStyle="1" w:styleId="Sign-up">
    <w:name w:val="Sign-up"/>
    <w:basedOn w:val="Normal"/>
    <w:rsid w:val="00BC2D79"/>
    <w:pPr>
      <w:spacing w:line="220" w:lineRule="atLeast"/>
    </w:pPr>
    <w:rPr>
      <w:rFonts w:ascii="Trebuchet MS" w:hAnsi="Trebuchet MS"/>
      <w:b/>
      <w:i/>
      <w:sz w:val="16"/>
    </w:rPr>
  </w:style>
  <w:style w:type="paragraph" w:customStyle="1" w:styleId="Masthead">
    <w:name w:val="Masthead"/>
    <w:basedOn w:val="Heading1"/>
    <w:rsid w:val="00BC2D79"/>
    <w:pPr>
      <w:spacing w:before="0" w:after="0"/>
      <w:jc w:val="center"/>
    </w:pPr>
    <w:rPr>
      <w:rFonts w:ascii="Trebuchet MS" w:hAnsi="Trebuchet MS" w:cs="Times New Roman"/>
      <w:bCs w:val="0"/>
      <w:color w:val="993300"/>
      <w:kern w:val="28"/>
      <w:sz w:val="44"/>
      <w:szCs w:val="48"/>
    </w:rPr>
  </w:style>
  <w:style w:type="paragraph" w:customStyle="1" w:styleId="OrgName1">
    <w:name w:val="Org Name 1"/>
    <w:basedOn w:val="Normal"/>
    <w:rsid w:val="00BC2D79"/>
    <w:rPr>
      <w:rFonts w:ascii="Trebuchet MS" w:hAnsi="Trebuchet MS"/>
      <w:kern w:val="28"/>
    </w:rPr>
  </w:style>
  <w:style w:type="paragraph" w:styleId="Header">
    <w:name w:val="header"/>
    <w:basedOn w:val="Normal"/>
    <w:link w:val="HeaderChar"/>
    <w:uiPriority w:val="99"/>
    <w:rsid w:val="00D4127E"/>
    <w:pPr>
      <w:tabs>
        <w:tab w:val="center" w:pos="4320"/>
        <w:tab w:val="right" w:pos="8640"/>
      </w:tabs>
    </w:pPr>
  </w:style>
  <w:style w:type="paragraph" w:styleId="BodyTextIndent">
    <w:name w:val="Body Text Indent"/>
    <w:basedOn w:val="Normal"/>
    <w:rsid w:val="00A019B8"/>
    <w:pPr>
      <w:spacing w:after="120"/>
    </w:pPr>
  </w:style>
  <w:style w:type="paragraph" w:styleId="BodyTextFirstIndent2">
    <w:name w:val="Body Text First Indent 2"/>
    <w:basedOn w:val="BodyTextIndent"/>
    <w:rsid w:val="00A019B8"/>
    <w:pPr>
      <w:ind w:firstLine="210"/>
    </w:pPr>
  </w:style>
  <w:style w:type="paragraph" w:styleId="ListParagraph">
    <w:name w:val="List Paragraph"/>
    <w:basedOn w:val="Normal"/>
    <w:uiPriority w:val="34"/>
    <w:qFormat/>
    <w:rsid w:val="00930059"/>
    <w:pPr>
      <w:ind w:left="720"/>
    </w:pPr>
  </w:style>
  <w:style w:type="character" w:styleId="CommentReference">
    <w:name w:val="annotation reference"/>
    <w:basedOn w:val="DefaultParagraphFont"/>
    <w:rsid w:val="006C27E7"/>
    <w:rPr>
      <w:sz w:val="16"/>
      <w:szCs w:val="16"/>
    </w:rPr>
  </w:style>
  <w:style w:type="paragraph" w:styleId="CommentText">
    <w:name w:val="annotation text"/>
    <w:basedOn w:val="Normal"/>
    <w:link w:val="CommentTextChar"/>
    <w:rsid w:val="006C27E7"/>
    <w:rPr>
      <w:sz w:val="20"/>
      <w:szCs w:val="20"/>
    </w:rPr>
  </w:style>
  <w:style w:type="character" w:customStyle="1" w:styleId="CommentTextChar">
    <w:name w:val="Comment Text Char"/>
    <w:basedOn w:val="DefaultParagraphFont"/>
    <w:link w:val="CommentText"/>
    <w:rsid w:val="006C27E7"/>
  </w:style>
  <w:style w:type="paragraph" w:styleId="CommentSubject">
    <w:name w:val="annotation subject"/>
    <w:basedOn w:val="CommentText"/>
    <w:next w:val="CommentText"/>
    <w:link w:val="CommentSubjectChar"/>
    <w:rsid w:val="006C27E7"/>
    <w:rPr>
      <w:b/>
      <w:bCs/>
    </w:rPr>
  </w:style>
  <w:style w:type="character" w:customStyle="1" w:styleId="CommentSubjectChar">
    <w:name w:val="Comment Subject Char"/>
    <w:basedOn w:val="CommentTextChar"/>
    <w:link w:val="CommentSubject"/>
    <w:rsid w:val="006C27E7"/>
    <w:rPr>
      <w:b/>
      <w:bCs/>
    </w:rPr>
  </w:style>
  <w:style w:type="paragraph" w:styleId="BalloonText">
    <w:name w:val="Balloon Text"/>
    <w:basedOn w:val="Normal"/>
    <w:link w:val="BalloonTextChar"/>
    <w:rsid w:val="006C27E7"/>
    <w:rPr>
      <w:rFonts w:ascii="Tahoma" w:hAnsi="Tahoma" w:cs="Tahoma"/>
      <w:sz w:val="16"/>
      <w:szCs w:val="16"/>
    </w:rPr>
  </w:style>
  <w:style w:type="character" w:customStyle="1" w:styleId="BalloonTextChar">
    <w:name w:val="Balloon Text Char"/>
    <w:basedOn w:val="DefaultParagraphFont"/>
    <w:link w:val="BalloonText"/>
    <w:rsid w:val="006C27E7"/>
    <w:rPr>
      <w:rFonts w:ascii="Tahoma" w:hAnsi="Tahoma" w:cs="Tahoma"/>
      <w:sz w:val="16"/>
      <w:szCs w:val="16"/>
    </w:rPr>
  </w:style>
  <w:style w:type="paragraph" w:styleId="TOCHeading">
    <w:name w:val="TOC Heading"/>
    <w:basedOn w:val="Heading1"/>
    <w:next w:val="Normal"/>
    <w:uiPriority w:val="39"/>
    <w:semiHidden/>
    <w:unhideWhenUsed/>
    <w:qFormat/>
    <w:rsid w:val="00465319"/>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rsid w:val="00465319"/>
  </w:style>
  <w:style w:type="paragraph" w:styleId="TOC3">
    <w:name w:val="toc 3"/>
    <w:basedOn w:val="Normal"/>
    <w:next w:val="Normal"/>
    <w:autoRedefine/>
    <w:uiPriority w:val="39"/>
    <w:rsid w:val="00465319"/>
    <w:pPr>
      <w:ind w:left="480"/>
    </w:pPr>
  </w:style>
  <w:style w:type="paragraph" w:styleId="TOC2">
    <w:name w:val="toc 2"/>
    <w:basedOn w:val="Normal"/>
    <w:next w:val="Normal"/>
    <w:autoRedefine/>
    <w:uiPriority w:val="39"/>
    <w:rsid w:val="00465319"/>
    <w:pPr>
      <w:ind w:left="240"/>
    </w:pPr>
  </w:style>
  <w:style w:type="paragraph" w:styleId="Bibliography">
    <w:name w:val="Bibliography"/>
    <w:basedOn w:val="Normal"/>
    <w:next w:val="Normal"/>
    <w:uiPriority w:val="37"/>
    <w:semiHidden/>
    <w:unhideWhenUsed/>
    <w:rsid w:val="0090263F"/>
  </w:style>
  <w:style w:type="paragraph" w:styleId="BlockText">
    <w:name w:val="Block Text"/>
    <w:basedOn w:val="Normal"/>
    <w:rsid w:val="0090263F"/>
    <w:pPr>
      <w:spacing w:after="120"/>
      <w:ind w:left="1440" w:right="1440"/>
    </w:pPr>
  </w:style>
  <w:style w:type="paragraph" w:styleId="BodyText">
    <w:name w:val="Body Text"/>
    <w:basedOn w:val="Normal"/>
    <w:link w:val="BodyTextChar"/>
    <w:rsid w:val="0090263F"/>
    <w:pPr>
      <w:spacing w:after="120"/>
    </w:pPr>
  </w:style>
  <w:style w:type="character" w:customStyle="1" w:styleId="BodyTextChar">
    <w:name w:val="Body Text Char"/>
    <w:basedOn w:val="DefaultParagraphFont"/>
    <w:link w:val="BodyText"/>
    <w:rsid w:val="0090263F"/>
    <w:rPr>
      <w:sz w:val="24"/>
      <w:szCs w:val="24"/>
    </w:rPr>
  </w:style>
  <w:style w:type="paragraph" w:styleId="BodyText2">
    <w:name w:val="Body Text 2"/>
    <w:basedOn w:val="Normal"/>
    <w:link w:val="BodyText2Char"/>
    <w:rsid w:val="0090263F"/>
    <w:pPr>
      <w:spacing w:after="120" w:line="480" w:lineRule="auto"/>
    </w:pPr>
  </w:style>
  <w:style w:type="character" w:customStyle="1" w:styleId="BodyText2Char">
    <w:name w:val="Body Text 2 Char"/>
    <w:basedOn w:val="DefaultParagraphFont"/>
    <w:link w:val="BodyText2"/>
    <w:rsid w:val="0090263F"/>
    <w:rPr>
      <w:sz w:val="24"/>
      <w:szCs w:val="24"/>
    </w:rPr>
  </w:style>
  <w:style w:type="paragraph" w:styleId="BodyText3">
    <w:name w:val="Body Text 3"/>
    <w:basedOn w:val="Normal"/>
    <w:link w:val="BodyText3Char"/>
    <w:rsid w:val="0090263F"/>
    <w:pPr>
      <w:spacing w:after="120"/>
    </w:pPr>
    <w:rPr>
      <w:sz w:val="16"/>
      <w:szCs w:val="16"/>
    </w:rPr>
  </w:style>
  <w:style w:type="character" w:customStyle="1" w:styleId="BodyText3Char">
    <w:name w:val="Body Text 3 Char"/>
    <w:basedOn w:val="DefaultParagraphFont"/>
    <w:link w:val="BodyText3"/>
    <w:rsid w:val="0090263F"/>
    <w:rPr>
      <w:sz w:val="16"/>
      <w:szCs w:val="16"/>
    </w:rPr>
  </w:style>
  <w:style w:type="paragraph" w:styleId="BodyTextFirstIndent">
    <w:name w:val="Body Text First Indent"/>
    <w:basedOn w:val="BodyText"/>
    <w:link w:val="BodyTextFirstIndentChar"/>
    <w:rsid w:val="0090263F"/>
    <w:pPr>
      <w:ind w:firstLine="210"/>
    </w:pPr>
  </w:style>
  <w:style w:type="character" w:customStyle="1" w:styleId="BodyTextFirstIndentChar">
    <w:name w:val="Body Text First Indent Char"/>
    <w:basedOn w:val="BodyTextChar"/>
    <w:link w:val="BodyTextFirstIndent"/>
    <w:rsid w:val="0090263F"/>
    <w:rPr>
      <w:sz w:val="24"/>
      <w:szCs w:val="24"/>
    </w:rPr>
  </w:style>
  <w:style w:type="paragraph" w:styleId="BodyTextIndent2">
    <w:name w:val="Body Text Indent 2"/>
    <w:basedOn w:val="Normal"/>
    <w:link w:val="BodyTextIndent2Char"/>
    <w:rsid w:val="0090263F"/>
    <w:pPr>
      <w:spacing w:after="120" w:line="480" w:lineRule="auto"/>
    </w:pPr>
  </w:style>
  <w:style w:type="character" w:customStyle="1" w:styleId="BodyTextIndent2Char">
    <w:name w:val="Body Text Indent 2 Char"/>
    <w:basedOn w:val="DefaultParagraphFont"/>
    <w:link w:val="BodyTextIndent2"/>
    <w:rsid w:val="0090263F"/>
    <w:rPr>
      <w:sz w:val="24"/>
      <w:szCs w:val="24"/>
    </w:rPr>
  </w:style>
  <w:style w:type="paragraph" w:styleId="BodyTextIndent3">
    <w:name w:val="Body Text Indent 3"/>
    <w:basedOn w:val="Normal"/>
    <w:link w:val="BodyTextIndent3Char"/>
    <w:rsid w:val="0090263F"/>
    <w:pPr>
      <w:spacing w:after="120"/>
    </w:pPr>
    <w:rPr>
      <w:sz w:val="16"/>
      <w:szCs w:val="16"/>
    </w:rPr>
  </w:style>
  <w:style w:type="character" w:customStyle="1" w:styleId="BodyTextIndent3Char">
    <w:name w:val="Body Text Indent 3 Char"/>
    <w:basedOn w:val="DefaultParagraphFont"/>
    <w:link w:val="BodyTextIndent3"/>
    <w:rsid w:val="0090263F"/>
    <w:rPr>
      <w:sz w:val="16"/>
      <w:szCs w:val="16"/>
    </w:rPr>
  </w:style>
  <w:style w:type="paragraph" w:styleId="Caption">
    <w:name w:val="caption"/>
    <w:basedOn w:val="Normal"/>
    <w:next w:val="Normal"/>
    <w:semiHidden/>
    <w:unhideWhenUsed/>
    <w:qFormat/>
    <w:rsid w:val="0090263F"/>
    <w:rPr>
      <w:b/>
      <w:bCs/>
      <w:sz w:val="20"/>
      <w:szCs w:val="20"/>
    </w:rPr>
  </w:style>
  <w:style w:type="paragraph" w:styleId="Closing">
    <w:name w:val="Closing"/>
    <w:basedOn w:val="Normal"/>
    <w:link w:val="ClosingChar"/>
    <w:rsid w:val="0090263F"/>
    <w:pPr>
      <w:ind w:left="4320"/>
    </w:pPr>
  </w:style>
  <w:style w:type="character" w:customStyle="1" w:styleId="ClosingChar">
    <w:name w:val="Closing Char"/>
    <w:basedOn w:val="DefaultParagraphFont"/>
    <w:link w:val="Closing"/>
    <w:rsid w:val="0090263F"/>
    <w:rPr>
      <w:sz w:val="24"/>
      <w:szCs w:val="24"/>
    </w:rPr>
  </w:style>
  <w:style w:type="paragraph" w:styleId="Date">
    <w:name w:val="Date"/>
    <w:basedOn w:val="Normal"/>
    <w:next w:val="Normal"/>
    <w:link w:val="DateChar"/>
    <w:rsid w:val="0090263F"/>
  </w:style>
  <w:style w:type="character" w:customStyle="1" w:styleId="DateChar">
    <w:name w:val="Date Char"/>
    <w:basedOn w:val="DefaultParagraphFont"/>
    <w:link w:val="Date"/>
    <w:rsid w:val="0090263F"/>
    <w:rPr>
      <w:sz w:val="24"/>
      <w:szCs w:val="24"/>
    </w:rPr>
  </w:style>
  <w:style w:type="paragraph" w:styleId="E-mailSignature">
    <w:name w:val="E-mail Signature"/>
    <w:basedOn w:val="Normal"/>
    <w:link w:val="E-mailSignatureChar"/>
    <w:rsid w:val="0090263F"/>
  </w:style>
  <w:style w:type="character" w:customStyle="1" w:styleId="E-mailSignatureChar">
    <w:name w:val="E-mail Signature Char"/>
    <w:basedOn w:val="DefaultParagraphFont"/>
    <w:link w:val="E-mailSignature"/>
    <w:rsid w:val="0090263F"/>
    <w:rPr>
      <w:sz w:val="24"/>
      <w:szCs w:val="24"/>
    </w:rPr>
  </w:style>
  <w:style w:type="paragraph" w:styleId="EndnoteText">
    <w:name w:val="endnote text"/>
    <w:basedOn w:val="Normal"/>
    <w:link w:val="EndnoteTextChar"/>
    <w:rsid w:val="0090263F"/>
    <w:rPr>
      <w:sz w:val="20"/>
      <w:szCs w:val="20"/>
    </w:rPr>
  </w:style>
  <w:style w:type="character" w:customStyle="1" w:styleId="EndnoteTextChar">
    <w:name w:val="Endnote Text Char"/>
    <w:basedOn w:val="DefaultParagraphFont"/>
    <w:link w:val="EndnoteText"/>
    <w:rsid w:val="0090263F"/>
  </w:style>
  <w:style w:type="paragraph" w:styleId="EnvelopeAddress">
    <w:name w:val="envelope address"/>
    <w:basedOn w:val="Normal"/>
    <w:rsid w:val="0090263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90263F"/>
    <w:rPr>
      <w:rFonts w:asciiTheme="majorHAnsi" w:eastAsiaTheme="majorEastAsia" w:hAnsiTheme="majorHAnsi" w:cstheme="majorBidi"/>
      <w:sz w:val="20"/>
      <w:szCs w:val="20"/>
    </w:rPr>
  </w:style>
  <w:style w:type="paragraph" w:styleId="FootnoteText">
    <w:name w:val="footnote text"/>
    <w:basedOn w:val="Normal"/>
    <w:link w:val="FootnoteTextChar"/>
    <w:rsid w:val="0090263F"/>
    <w:rPr>
      <w:sz w:val="20"/>
      <w:szCs w:val="20"/>
    </w:rPr>
  </w:style>
  <w:style w:type="character" w:customStyle="1" w:styleId="FootnoteTextChar">
    <w:name w:val="Footnote Text Char"/>
    <w:basedOn w:val="DefaultParagraphFont"/>
    <w:link w:val="FootnoteText"/>
    <w:rsid w:val="0090263F"/>
  </w:style>
  <w:style w:type="character" w:customStyle="1" w:styleId="Heading4Char">
    <w:name w:val="Heading 4 Char"/>
    <w:basedOn w:val="DefaultParagraphFont"/>
    <w:link w:val="Heading4"/>
    <w:semiHidden/>
    <w:rsid w:val="0090263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90263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90263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90263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90263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90263F"/>
    <w:rPr>
      <w:rFonts w:asciiTheme="majorHAnsi" w:eastAsiaTheme="majorEastAsia" w:hAnsiTheme="majorHAnsi" w:cstheme="majorBidi"/>
      <w:sz w:val="22"/>
      <w:szCs w:val="22"/>
    </w:rPr>
  </w:style>
  <w:style w:type="paragraph" w:styleId="HTMLAddress">
    <w:name w:val="HTML Address"/>
    <w:basedOn w:val="Normal"/>
    <w:link w:val="HTMLAddressChar"/>
    <w:rsid w:val="0090263F"/>
    <w:rPr>
      <w:i/>
      <w:iCs/>
    </w:rPr>
  </w:style>
  <w:style w:type="character" w:customStyle="1" w:styleId="HTMLAddressChar">
    <w:name w:val="HTML Address Char"/>
    <w:basedOn w:val="DefaultParagraphFont"/>
    <w:link w:val="HTMLAddress"/>
    <w:rsid w:val="0090263F"/>
    <w:rPr>
      <w:i/>
      <w:iCs/>
      <w:sz w:val="24"/>
      <w:szCs w:val="24"/>
    </w:rPr>
  </w:style>
  <w:style w:type="paragraph" w:styleId="HTMLPreformatted">
    <w:name w:val="HTML Preformatted"/>
    <w:basedOn w:val="Normal"/>
    <w:link w:val="HTMLPreformattedChar"/>
    <w:rsid w:val="0090263F"/>
    <w:rPr>
      <w:rFonts w:ascii="Courier New" w:hAnsi="Courier New" w:cs="Courier New"/>
      <w:sz w:val="20"/>
      <w:szCs w:val="20"/>
    </w:rPr>
  </w:style>
  <w:style w:type="character" w:customStyle="1" w:styleId="HTMLPreformattedChar">
    <w:name w:val="HTML Preformatted Char"/>
    <w:basedOn w:val="DefaultParagraphFont"/>
    <w:link w:val="HTMLPreformatted"/>
    <w:rsid w:val="0090263F"/>
    <w:rPr>
      <w:rFonts w:ascii="Courier New" w:hAnsi="Courier New" w:cs="Courier New"/>
    </w:rPr>
  </w:style>
  <w:style w:type="paragraph" w:styleId="Index1">
    <w:name w:val="index 1"/>
    <w:basedOn w:val="Normal"/>
    <w:next w:val="Normal"/>
    <w:autoRedefine/>
    <w:rsid w:val="0090263F"/>
    <w:pPr>
      <w:ind w:left="240" w:hanging="240"/>
    </w:pPr>
  </w:style>
  <w:style w:type="paragraph" w:styleId="Index2">
    <w:name w:val="index 2"/>
    <w:basedOn w:val="Normal"/>
    <w:next w:val="Normal"/>
    <w:autoRedefine/>
    <w:rsid w:val="0090263F"/>
    <w:pPr>
      <w:ind w:left="480" w:hanging="240"/>
    </w:pPr>
  </w:style>
  <w:style w:type="paragraph" w:styleId="Index3">
    <w:name w:val="index 3"/>
    <w:basedOn w:val="Normal"/>
    <w:next w:val="Normal"/>
    <w:autoRedefine/>
    <w:rsid w:val="0090263F"/>
    <w:pPr>
      <w:ind w:left="720" w:hanging="240"/>
    </w:pPr>
  </w:style>
  <w:style w:type="paragraph" w:styleId="Index4">
    <w:name w:val="index 4"/>
    <w:basedOn w:val="Normal"/>
    <w:next w:val="Normal"/>
    <w:autoRedefine/>
    <w:rsid w:val="0090263F"/>
    <w:pPr>
      <w:ind w:left="960" w:hanging="240"/>
    </w:pPr>
  </w:style>
  <w:style w:type="paragraph" w:styleId="Index5">
    <w:name w:val="index 5"/>
    <w:basedOn w:val="Normal"/>
    <w:next w:val="Normal"/>
    <w:autoRedefine/>
    <w:rsid w:val="0090263F"/>
    <w:pPr>
      <w:ind w:left="1200" w:hanging="240"/>
    </w:pPr>
  </w:style>
  <w:style w:type="paragraph" w:styleId="Index6">
    <w:name w:val="index 6"/>
    <w:basedOn w:val="Normal"/>
    <w:next w:val="Normal"/>
    <w:autoRedefine/>
    <w:rsid w:val="0090263F"/>
    <w:pPr>
      <w:ind w:left="1440" w:hanging="240"/>
    </w:pPr>
  </w:style>
  <w:style w:type="paragraph" w:styleId="Index7">
    <w:name w:val="index 7"/>
    <w:basedOn w:val="Normal"/>
    <w:next w:val="Normal"/>
    <w:autoRedefine/>
    <w:rsid w:val="0090263F"/>
    <w:pPr>
      <w:ind w:left="1680" w:hanging="240"/>
    </w:pPr>
  </w:style>
  <w:style w:type="paragraph" w:styleId="Index8">
    <w:name w:val="index 8"/>
    <w:basedOn w:val="Normal"/>
    <w:next w:val="Normal"/>
    <w:autoRedefine/>
    <w:rsid w:val="0090263F"/>
    <w:pPr>
      <w:ind w:left="1920" w:hanging="240"/>
    </w:pPr>
  </w:style>
  <w:style w:type="paragraph" w:styleId="Index9">
    <w:name w:val="index 9"/>
    <w:basedOn w:val="Normal"/>
    <w:next w:val="Normal"/>
    <w:autoRedefine/>
    <w:rsid w:val="0090263F"/>
    <w:pPr>
      <w:ind w:left="2160" w:hanging="240"/>
    </w:pPr>
  </w:style>
  <w:style w:type="paragraph" w:styleId="IndexHeading">
    <w:name w:val="index heading"/>
    <w:basedOn w:val="Normal"/>
    <w:next w:val="Index1"/>
    <w:rsid w:val="009026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026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263F"/>
    <w:rPr>
      <w:b/>
      <w:bCs/>
      <w:i/>
      <w:iCs/>
      <w:color w:val="4F81BD" w:themeColor="accent1"/>
      <w:sz w:val="24"/>
      <w:szCs w:val="24"/>
    </w:rPr>
  </w:style>
  <w:style w:type="paragraph" w:styleId="List">
    <w:name w:val="List"/>
    <w:basedOn w:val="Normal"/>
    <w:rsid w:val="0090263F"/>
    <w:pPr>
      <w:contextualSpacing/>
    </w:pPr>
  </w:style>
  <w:style w:type="paragraph" w:styleId="List2">
    <w:name w:val="List 2"/>
    <w:basedOn w:val="Normal"/>
    <w:rsid w:val="0090263F"/>
    <w:pPr>
      <w:ind w:left="720"/>
      <w:contextualSpacing/>
    </w:pPr>
  </w:style>
  <w:style w:type="paragraph" w:styleId="List3">
    <w:name w:val="List 3"/>
    <w:basedOn w:val="Normal"/>
    <w:rsid w:val="0090263F"/>
    <w:pPr>
      <w:ind w:left="1080"/>
      <w:contextualSpacing/>
    </w:pPr>
  </w:style>
  <w:style w:type="paragraph" w:styleId="List4">
    <w:name w:val="List 4"/>
    <w:basedOn w:val="Normal"/>
    <w:rsid w:val="0090263F"/>
    <w:pPr>
      <w:ind w:left="1440"/>
      <w:contextualSpacing/>
    </w:pPr>
  </w:style>
  <w:style w:type="paragraph" w:styleId="List5">
    <w:name w:val="List 5"/>
    <w:basedOn w:val="Normal"/>
    <w:rsid w:val="0090263F"/>
    <w:pPr>
      <w:ind w:left="1800"/>
      <w:contextualSpacing/>
    </w:pPr>
  </w:style>
  <w:style w:type="paragraph" w:styleId="ListBullet">
    <w:name w:val="List Bullet"/>
    <w:basedOn w:val="Normal"/>
    <w:rsid w:val="0090263F"/>
    <w:pPr>
      <w:numPr>
        <w:numId w:val="86"/>
      </w:numPr>
      <w:contextualSpacing/>
    </w:pPr>
  </w:style>
  <w:style w:type="paragraph" w:styleId="ListBullet2">
    <w:name w:val="List Bullet 2"/>
    <w:basedOn w:val="Normal"/>
    <w:rsid w:val="0090263F"/>
    <w:pPr>
      <w:numPr>
        <w:numId w:val="87"/>
      </w:numPr>
      <w:contextualSpacing/>
    </w:pPr>
  </w:style>
  <w:style w:type="paragraph" w:styleId="ListBullet3">
    <w:name w:val="List Bullet 3"/>
    <w:basedOn w:val="Normal"/>
    <w:rsid w:val="0090263F"/>
    <w:pPr>
      <w:numPr>
        <w:numId w:val="88"/>
      </w:numPr>
      <w:contextualSpacing/>
    </w:pPr>
  </w:style>
  <w:style w:type="paragraph" w:styleId="ListBullet4">
    <w:name w:val="List Bullet 4"/>
    <w:basedOn w:val="Normal"/>
    <w:rsid w:val="0090263F"/>
    <w:pPr>
      <w:numPr>
        <w:numId w:val="89"/>
      </w:numPr>
      <w:contextualSpacing/>
    </w:pPr>
  </w:style>
  <w:style w:type="paragraph" w:styleId="ListBullet5">
    <w:name w:val="List Bullet 5"/>
    <w:basedOn w:val="Normal"/>
    <w:rsid w:val="0090263F"/>
    <w:pPr>
      <w:numPr>
        <w:numId w:val="90"/>
      </w:numPr>
      <w:contextualSpacing/>
    </w:pPr>
  </w:style>
  <w:style w:type="paragraph" w:styleId="ListContinue">
    <w:name w:val="List Continue"/>
    <w:basedOn w:val="Normal"/>
    <w:rsid w:val="0090263F"/>
    <w:pPr>
      <w:spacing w:after="120"/>
      <w:contextualSpacing/>
    </w:pPr>
  </w:style>
  <w:style w:type="paragraph" w:styleId="ListContinue2">
    <w:name w:val="List Continue 2"/>
    <w:basedOn w:val="Normal"/>
    <w:rsid w:val="0090263F"/>
    <w:pPr>
      <w:spacing w:after="120"/>
      <w:ind w:left="720"/>
      <w:contextualSpacing/>
    </w:pPr>
  </w:style>
  <w:style w:type="paragraph" w:styleId="ListContinue3">
    <w:name w:val="List Continue 3"/>
    <w:basedOn w:val="Normal"/>
    <w:rsid w:val="0090263F"/>
    <w:pPr>
      <w:spacing w:after="120"/>
      <w:ind w:left="1080"/>
      <w:contextualSpacing/>
    </w:pPr>
  </w:style>
  <w:style w:type="paragraph" w:styleId="ListContinue4">
    <w:name w:val="List Continue 4"/>
    <w:basedOn w:val="Normal"/>
    <w:rsid w:val="0090263F"/>
    <w:pPr>
      <w:spacing w:after="120"/>
      <w:ind w:left="1440"/>
      <w:contextualSpacing/>
    </w:pPr>
  </w:style>
  <w:style w:type="paragraph" w:styleId="ListContinue5">
    <w:name w:val="List Continue 5"/>
    <w:basedOn w:val="Normal"/>
    <w:rsid w:val="0090263F"/>
    <w:pPr>
      <w:spacing w:after="120"/>
      <w:ind w:left="1800"/>
      <w:contextualSpacing/>
    </w:pPr>
  </w:style>
  <w:style w:type="paragraph" w:styleId="ListNumber">
    <w:name w:val="List Number"/>
    <w:basedOn w:val="Normal"/>
    <w:rsid w:val="0090263F"/>
    <w:pPr>
      <w:numPr>
        <w:numId w:val="91"/>
      </w:numPr>
      <w:contextualSpacing/>
    </w:pPr>
  </w:style>
  <w:style w:type="paragraph" w:styleId="ListNumber2">
    <w:name w:val="List Number 2"/>
    <w:basedOn w:val="Normal"/>
    <w:rsid w:val="0090263F"/>
    <w:pPr>
      <w:numPr>
        <w:numId w:val="92"/>
      </w:numPr>
      <w:contextualSpacing/>
    </w:pPr>
  </w:style>
  <w:style w:type="paragraph" w:styleId="ListNumber3">
    <w:name w:val="List Number 3"/>
    <w:basedOn w:val="Normal"/>
    <w:rsid w:val="0090263F"/>
    <w:pPr>
      <w:numPr>
        <w:numId w:val="93"/>
      </w:numPr>
      <w:contextualSpacing/>
    </w:pPr>
  </w:style>
  <w:style w:type="paragraph" w:styleId="ListNumber4">
    <w:name w:val="List Number 4"/>
    <w:basedOn w:val="Normal"/>
    <w:rsid w:val="0090263F"/>
    <w:pPr>
      <w:numPr>
        <w:numId w:val="94"/>
      </w:numPr>
      <w:contextualSpacing/>
    </w:pPr>
  </w:style>
  <w:style w:type="paragraph" w:styleId="ListNumber5">
    <w:name w:val="List Number 5"/>
    <w:basedOn w:val="Normal"/>
    <w:rsid w:val="0090263F"/>
    <w:pPr>
      <w:numPr>
        <w:numId w:val="95"/>
      </w:numPr>
      <w:contextualSpacing/>
    </w:pPr>
  </w:style>
  <w:style w:type="paragraph" w:styleId="MacroText">
    <w:name w:val="macro"/>
    <w:link w:val="MacroTextChar"/>
    <w:rsid w:val="0090263F"/>
    <w:pPr>
      <w:tabs>
        <w:tab w:val="left" w:pos="480"/>
        <w:tab w:val="left" w:pos="960"/>
        <w:tab w:val="left" w:pos="1440"/>
        <w:tab w:val="left" w:pos="1920"/>
        <w:tab w:val="left" w:pos="2400"/>
        <w:tab w:val="left" w:pos="2880"/>
        <w:tab w:val="left" w:pos="3360"/>
        <w:tab w:val="left" w:pos="3840"/>
        <w:tab w:val="left" w:pos="4320"/>
      </w:tabs>
      <w:ind w:left="360" w:hanging="360"/>
    </w:pPr>
    <w:rPr>
      <w:rFonts w:ascii="Courier New" w:hAnsi="Courier New" w:cs="Courier New"/>
    </w:rPr>
  </w:style>
  <w:style w:type="character" w:customStyle="1" w:styleId="MacroTextChar">
    <w:name w:val="Macro Text Char"/>
    <w:basedOn w:val="DefaultParagraphFont"/>
    <w:link w:val="MacroText"/>
    <w:rsid w:val="0090263F"/>
    <w:rPr>
      <w:rFonts w:ascii="Courier New" w:hAnsi="Courier New" w:cs="Courier New"/>
    </w:rPr>
  </w:style>
  <w:style w:type="paragraph" w:styleId="MessageHeader">
    <w:name w:val="Message Header"/>
    <w:basedOn w:val="Normal"/>
    <w:link w:val="MessageHeaderChar"/>
    <w:rsid w:val="0090263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90263F"/>
    <w:rPr>
      <w:rFonts w:asciiTheme="majorHAnsi" w:eastAsiaTheme="majorEastAsia" w:hAnsiTheme="majorHAnsi" w:cstheme="majorBidi"/>
      <w:sz w:val="24"/>
      <w:szCs w:val="24"/>
      <w:shd w:val="pct20" w:color="auto" w:fill="auto"/>
    </w:rPr>
  </w:style>
  <w:style w:type="paragraph" w:styleId="NoSpacing">
    <w:name w:val="No Spacing"/>
    <w:uiPriority w:val="1"/>
    <w:qFormat/>
    <w:rsid w:val="0090263F"/>
    <w:pPr>
      <w:ind w:left="360" w:hanging="360"/>
    </w:pPr>
    <w:rPr>
      <w:sz w:val="24"/>
      <w:szCs w:val="24"/>
    </w:rPr>
  </w:style>
  <w:style w:type="paragraph" w:styleId="NormalIndent">
    <w:name w:val="Normal Indent"/>
    <w:basedOn w:val="Normal"/>
    <w:rsid w:val="0090263F"/>
    <w:pPr>
      <w:ind w:left="720"/>
    </w:pPr>
  </w:style>
  <w:style w:type="paragraph" w:styleId="NoteHeading">
    <w:name w:val="Note Heading"/>
    <w:basedOn w:val="Normal"/>
    <w:next w:val="Normal"/>
    <w:link w:val="NoteHeadingChar"/>
    <w:rsid w:val="0090263F"/>
  </w:style>
  <w:style w:type="character" w:customStyle="1" w:styleId="NoteHeadingChar">
    <w:name w:val="Note Heading Char"/>
    <w:basedOn w:val="DefaultParagraphFont"/>
    <w:link w:val="NoteHeading"/>
    <w:rsid w:val="0090263F"/>
    <w:rPr>
      <w:sz w:val="24"/>
      <w:szCs w:val="24"/>
    </w:rPr>
  </w:style>
  <w:style w:type="paragraph" w:styleId="PlainText">
    <w:name w:val="Plain Text"/>
    <w:basedOn w:val="Normal"/>
    <w:link w:val="PlainTextChar"/>
    <w:rsid w:val="0090263F"/>
    <w:rPr>
      <w:rFonts w:ascii="Courier New" w:hAnsi="Courier New" w:cs="Courier New"/>
      <w:sz w:val="20"/>
      <w:szCs w:val="20"/>
    </w:rPr>
  </w:style>
  <w:style w:type="character" w:customStyle="1" w:styleId="PlainTextChar">
    <w:name w:val="Plain Text Char"/>
    <w:basedOn w:val="DefaultParagraphFont"/>
    <w:link w:val="PlainText"/>
    <w:rsid w:val="0090263F"/>
    <w:rPr>
      <w:rFonts w:ascii="Courier New" w:hAnsi="Courier New" w:cs="Courier New"/>
    </w:rPr>
  </w:style>
  <w:style w:type="paragraph" w:styleId="Quote">
    <w:name w:val="Quote"/>
    <w:basedOn w:val="Normal"/>
    <w:next w:val="Normal"/>
    <w:link w:val="QuoteChar"/>
    <w:uiPriority w:val="29"/>
    <w:qFormat/>
    <w:rsid w:val="0090263F"/>
    <w:rPr>
      <w:i/>
      <w:iCs/>
      <w:color w:val="000000" w:themeColor="text1"/>
    </w:rPr>
  </w:style>
  <w:style w:type="character" w:customStyle="1" w:styleId="QuoteChar">
    <w:name w:val="Quote Char"/>
    <w:basedOn w:val="DefaultParagraphFont"/>
    <w:link w:val="Quote"/>
    <w:uiPriority w:val="29"/>
    <w:rsid w:val="0090263F"/>
    <w:rPr>
      <w:i/>
      <w:iCs/>
      <w:color w:val="000000" w:themeColor="text1"/>
      <w:sz w:val="24"/>
      <w:szCs w:val="24"/>
    </w:rPr>
  </w:style>
  <w:style w:type="paragraph" w:styleId="Salutation">
    <w:name w:val="Salutation"/>
    <w:basedOn w:val="Normal"/>
    <w:next w:val="Normal"/>
    <w:link w:val="SalutationChar"/>
    <w:rsid w:val="0090263F"/>
  </w:style>
  <w:style w:type="character" w:customStyle="1" w:styleId="SalutationChar">
    <w:name w:val="Salutation Char"/>
    <w:basedOn w:val="DefaultParagraphFont"/>
    <w:link w:val="Salutation"/>
    <w:rsid w:val="0090263F"/>
    <w:rPr>
      <w:sz w:val="24"/>
      <w:szCs w:val="24"/>
    </w:rPr>
  </w:style>
  <w:style w:type="paragraph" w:styleId="Signature">
    <w:name w:val="Signature"/>
    <w:basedOn w:val="Normal"/>
    <w:link w:val="SignatureChar"/>
    <w:rsid w:val="0090263F"/>
    <w:pPr>
      <w:ind w:left="4320"/>
    </w:pPr>
  </w:style>
  <w:style w:type="character" w:customStyle="1" w:styleId="SignatureChar">
    <w:name w:val="Signature Char"/>
    <w:basedOn w:val="DefaultParagraphFont"/>
    <w:link w:val="Signature"/>
    <w:rsid w:val="0090263F"/>
    <w:rPr>
      <w:sz w:val="24"/>
      <w:szCs w:val="24"/>
    </w:rPr>
  </w:style>
  <w:style w:type="paragraph" w:styleId="Subtitle">
    <w:name w:val="Subtitle"/>
    <w:basedOn w:val="Normal"/>
    <w:next w:val="Normal"/>
    <w:link w:val="SubtitleChar"/>
    <w:qFormat/>
    <w:rsid w:val="0090263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90263F"/>
    <w:rPr>
      <w:rFonts w:asciiTheme="majorHAnsi" w:eastAsiaTheme="majorEastAsia" w:hAnsiTheme="majorHAnsi" w:cstheme="majorBidi"/>
      <w:sz w:val="24"/>
      <w:szCs w:val="24"/>
    </w:rPr>
  </w:style>
  <w:style w:type="paragraph" w:styleId="TableofAuthorities">
    <w:name w:val="table of authorities"/>
    <w:basedOn w:val="Normal"/>
    <w:next w:val="Normal"/>
    <w:rsid w:val="0090263F"/>
    <w:pPr>
      <w:ind w:left="240" w:hanging="240"/>
    </w:pPr>
  </w:style>
  <w:style w:type="paragraph" w:styleId="TableofFigures">
    <w:name w:val="table of figures"/>
    <w:basedOn w:val="Normal"/>
    <w:next w:val="Normal"/>
    <w:rsid w:val="0090263F"/>
    <w:pPr>
      <w:ind w:left="0"/>
    </w:pPr>
  </w:style>
  <w:style w:type="paragraph" w:styleId="Title">
    <w:name w:val="Title"/>
    <w:basedOn w:val="Normal"/>
    <w:next w:val="Normal"/>
    <w:link w:val="TitleChar"/>
    <w:qFormat/>
    <w:rsid w:val="0090263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90263F"/>
    <w:rPr>
      <w:rFonts w:asciiTheme="majorHAnsi" w:eastAsiaTheme="majorEastAsia" w:hAnsiTheme="majorHAnsi" w:cstheme="majorBidi"/>
      <w:b/>
      <w:bCs/>
      <w:kern w:val="28"/>
      <w:sz w:val="32"/>
      <w:szCs w:val="32"/>
    </w:rPr>
  </w:style>
  <w:style w:type="paragraph" w:styleId="TOAHeading">
    <w:name w:val="toa heading"/>
    <w:basedOn w:val="Normal"/>
    <w:next w:val="Normal"/>
    <w:rsid w:val="0090263F"/>
    <w:pPr>
      <w:spacing w:before="120"/>
    </w:pPr>
    <w:rPr>
      <w:rFonts w:asciiTheme="majorHAnsi" w:eastAsiaTheme="majorEastAsia" w:hAnsiTheme="majorHAnsi" w:cstheme="majorBidi"/>
      <w:b/>
      <w:bCs/>
    </w:rPr>
  </w:style>
  <w:style w:type="paragraph" w:styleId="TOC4">
    <w:name w:val="toc 4"/>
    <w:basedOn w:val="Normal"/>
    <w:next w:val="Normal"/>
    <w:autoRedefine/>
    <w:rsid w:val="0090263F"/>
    <w:pPr>
      <w:ind w:left="720"/>
    </w:pPr>
  </w:style>
  <w:style w:type="paragraph" w:styleId="TOC5">
    <w:name w:val="toc 5"/>
    <w:basedOn w:val="Normal"/>
    <w:next w:val="Normal"/>
    <w:autoRedefine/>
    <w:rsid w:val="0090263F"/>
    <w:pPr>
      <w:ind w:left="960"/>
    </w:pPr>
  </w:style>
  <w:style w:type="paragraph" w:styleId="TOC6">
    <w:name w:val="toc 6"/>
    <w:basedOn w:val="Normal"/>
    <w:next w:val="Normal"/>
    <w:autoRedefine/>
    <w:rsid w:val="0090263F"/>
    <w:pPr>
      <w:ind w:left="1200"/>
    </w:pPr>
  </w:style>
  <w:style w:type="paragraph" w:styleId="TOC7">
    <w:name w:val="toc 7"/>
    <w:basedOn w:val="Normal"/>
    <w:next w:val="Normal"/>
    <w:autoRedefine/>
    <w:rsid w:val="0090263F"/>
    <w:pPr>
      <w:ind w:left="1440"/>
    </w:pPr>
  </w:style>
  <w:style w:type="paragraph" w:styleId="TOC8">
    <w:name w:val="toc 8"/>
    <w:basedOn w:val="Normal"/>
    <w:next w:val="Normal"/>
    <w:autoRedefine/>
    <w:rsid w:val="0090263F"/>
    <w:pPr>
      <w:ind w:left="1680"/>
    </w:pPr>
  </w:style>
  <w:style w:type="paragraph" w:styleId="TOC9">
    <w:name w:val="toc 9"/>
    <w:basedOn w:val="Normal"/>
    <w:next w:val="Normal"/>
    <w:autoRedefine/>
    <w:rsid w:val="0090263F"/>
    <w:pPr>
      <w:ind w:left="1920"/>
    </w:pPr>
  </w:style>
  <w:style w:type="paragraph" w:styleId="Revision">
    <w:name w:val="Revision"/>
    <w:hidden/>
    <w:uiPriority w:val="99"/>
    <w:semiHidden/>
    <w:rsid w:val="00490186"/>
    <w:rPr>
      <w:sz w:val="24"/>
      <w:szCs w:val="24"/>
    </w:rPr>
  </w:style>
  <w:style w:type="character" w:customStyle="1" w:styleId="FooterChar">
    <w:name w:val="Footer Char"/>
    <w:basedOn w:val="DefaultParagraphFont"/>
    <w:link w:val="Footer"/>
    <w:uiPriority w:val="99"/>
    <w:rsid w:val="003C6AAE"/>
    <w:rPr>
      <w:sz w:val="24"/>
      <w:szCs w:val="24"/>
    </w:rPr>
  </w:style>
  <w:style w:type="character" w:customStyle="1" w:styleId="HeaderChar">
    <w:name w:val="Header Char"/>
    <w:basedOn w:val="DefaultParagraphFont"/>
    <w:link w:val="Header"/>
    <w:uiPriority w:val="99"/>
    <w:rsid w:val="00024B06"/>
    <w:rPr>
      <w:sz w:val="24"/>
      <w:szCs w:val="24"/>
    </w:rPr>
  </w:style>
  <w:style w:type="character" w:styleId="UnresolvedMention">
    <w:name w:val="Unresolved Mention"/>
    <w:basedOn w:val="DefaultParagraphFont"/>
    <w:uiPriority w:val="99"/>
    <w:semiHidden/>
    <w:unhideWhenUsed/>
    <w:rsid w:val="00252A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10423">
      <w:bodyDiv w:val="1"/>
      <w:marLeft w:val="0"/>
      <w:marRight w:val="0"/>
      <w:marTop w:val="0"/>
      <w:marBottom w:val="0"/>
      <w:divBdr>
        <w:top w:val="none" w:sz="0" w:space="0" w:color="auto"/>
        <w:left w:val="none" w:sz="0" w:space="0" w:color="auto"/>
        <w:bottom w:val="none" w:sz="0" w:space="0" w:color="auto"/>
        <w:right w:val="none" w:sz="0" w:space="0" w:color="auto"/>
      </w:divBdr>
    </w:div>
    <w:div w:id="1727798322">
      <w:bodyDiv w:val="1"/>
      <w:marLeft w:val="0"/>
      <w:marRight w:val="0"/>
      <w:marTop w:val="0"/>
      <w:marBottom w:val="0"/>
      <w:divBdr>
        <w:top w:val="none" w:sz="0" w:space="0" w:color="auto"/>
        <w:left w:val="none" w:sz="0" w:space="0" w:color="auto"/>
        <w:bottom w:val="none" w:sz="0" w:space="0" w:color="auto"/>
        <w:right w:val="none" w:sz="0" w:space="0" w:color="auto"/>
      </w:divBdr>
    </w:div>
    <w:div w:id="1782263202">
      <w:bodyDiv w:val="1"/>
      <w:marLeft w:val="0"/>
      <w:marRight w:val="0"/>
      <w:marTop w:val="0"/>
      <w:marBottom w:val="0"/>
      <w:divBdr>
        <w:top w:val="none" w:sz="0" w:space="0" w:color="auto"/>
        <w:left w:val="none" w:sz="0" w:space="0" w:color="auto"/>
        <w:bottom w:val="none" w:sz="0" w:space="0" w:color="auto"/>
        <w:right w:val="none" w:sz="0" w:space="0" w:color="auto"/>
      </w:divBdr>
    </w:div>
    <w:div w:id="1903902575">
      <w:bodyDiv w:val="1"/>
      <w:marLeft w:val="0"/>
      <w:marRight w:val="0"/>
      <w:marTop w:val="0"/>
      <w:marBottom w:val="0"/>
      <w:divBdr>
        <w:top w:val="none" w:sz="0" w:space="0" w:color="auto"/>
        <w:left w:val="none" w:sz="0" w:space="0" w:color="auto"/>
        <w:bottom w:val="none" w:sz="0" w:space="0" w:color="auto"/>
        <w:right w:val="none" w:sz="0" w:space="0" w:color="auto"/>
      </w:divBdr>
    </w:div>
    <w:div w:id="1943800525">
      <w:bodyDiv w:val="1"/>
      <w:marLeft w:val="0"/>
      <w:marRight w:val="0"/>
      <w:marTop w:val="0"/>
      <w:marBottom w:val="0"/>
      <w:divBdr>
        <w:top w:val="none" w:sz="0" w:space="0" w:color="auto"/>
        <w:left w:val="none" w:sz="0" w:space="0" w:color="auto"/>
        <w:bottom w:val="none" w:sz="0" w:space="0" w:color="auto"/>
        <w:right w:val="none" w:sz="0" w:space="0" w:color="auto"/>
      </w:divBdr>
    </w:div>
    <w:div w:id="1974213238">
      <w:bodyDiv w:val="1"/>
      <w:marLeft w:val="0"/>
      <w:marRight w:val="0"/>
      <w:marTop w:val="0"/>
      <w:marBottom w:val="0"/>
      <w:divBdr>
        <w:top w:val="none" w:sz="0" w:space="0" w:color="auto"/>
        <w:left w:val="none" w:sz="0" w:space="0" w:color="auto"/>
        <w:bottom w:val="none" w:sz="0" w:space="0" w:color="auto"/>
        <w:right w:val="none" w:sz="0" w:space="0" w:color="auto"/>
      </w:divBdr>
      <w:divsChild>
        <w:div w:id="243683483">
          <w:marLeft w:val="2"/>
          <w:marRight w:val="2"/>
          <w:marTop w:val="300"/>
          <w:marBottom w:val="225"/>
          <w:divBdr>
            <w:top w:val="none" w:sz="0" w:space="0" w:color="auto"/>
            <w:left w:val="none" w:sz="0" w:space="0" w:color="auto"/>
            <w:bottom w:val="none" w:sz="0" w:space="0" w:color="auto"/>
            <w:right w:val="none" w:sz="0" w:space="0" w:color="auto"/>
          </w:divBdr>
          <w:divsChild>
            <w:div w:id="1404258253">
              <w:marLeft w:val="0"/>
              <w:marRight w:val="0"/>
              <w:marTop w:val="0"/>
              <w:marBottom w:val="0"/>
              <w:divBdr>
                <w:top w:val="single" w:sz="6" w:space="0" w:color="CC9900"/>
                <w:left w:val="single" w:sz="6" w:space="0" w:color="CC9900"/>
                <w:bottom w:val="single" w:sz="36" w:space="0" w:color="CC9900"/>
                <w:right w:val="single" w:sz="6" w:space="0" w:color="CC9900"/>
              </w:divBdr>
              <w:divsChild>
                <w:div w:id="1371491966">
                  <w:marLeft w:val="0"/>
                  <w:marRight w:val="0"/>
                  <w:marTop w:val="0"/>
                  <w:marBottom w:val="0"/>
                  <w:divBdr>
                    <w:top w:val="none" w:sz="0" w:space="0" w:color="auto"/>
                    <w:left w:val="none" w:sz="0" w:space="0" w:color="auto"/>
                    <w:bottom w:val="none" w:sz="0" w:space="0" w:color="auto"/>
                    <w:right w:val="none" w:sz="0" w:space="0" w:color="auto"/>
                  </w:divBdr>
                  <w:divsChild>
                    <w:div w:id="857045570">
                      <w:marLeft w:val="0"/>
                      <w:marRight w:val="0"/>
                      <w:marTop w:val="0"/>
                      <w:marBottom w:val="0"/>
                      <w:divBdr>
                        <w:top w:val="none" w:sz="0" w:space="0" w:color="auto"/>
                        <w:left w:val="none" w:sz="0" w:space="0" w:color="auto"/>
                        <w:bottom w:val="none" w:sz="0" w:space="0" w:color="auto"/>
                        <w:right w:val="none" w:sz="0" w:space="0" w:color="auto"/>
                      </w:divBdr>
                      <w:divsChild>
                        <w:div w:id="2084448126">
                          <w:marLeft w:val="0"/>
                          <w:marRight w:val="0"/>
                          <w:marTop w:val="0"/>
                          <w:marBottom w:val="0"/>
                          <w:divBdr>
                            <w:top w:val="none" w:sz="0" w:space="0" w:color="auto"/>
                            <w:left w:val="single" w:sz="6" w:space="0" w:color="CC9900"/>
                            <w:bottom w:val="none" w:sz="0" w:space="0" w:color="auto"/>
                            <w:right w:val="none" w:sz="0" w:space="0" w:color="auto"/>
                          </w:divBdr>
                        </w:div>
                      </w:divsChild>
                    </w:div>
                  </w:divsChild>
                </w:div>
              </w:divsChild>
            </w:div>
          </w:divsChild>
        </w:div>
      </w:divsChild>
    </w:div>
    <w:div w:id="1980648384">
      <w:bodyDiv w:val="1"/>
      <w:marLeft w:val="0"/>
      <w:marRight w:val="0"/>
      <w:marTop w:val="0"/>
      <w:marBottom w:val="0"/>
      <w:divBdr>
        <w:top w:val="none" w:sz="0" w:space="0" w:color="auto"/>
        <w:left w:val="none" w:sz="0" w:space="0" w:color="auto"/>
        <w:bottom w:val="none" w:sz="0" w:space="0" w:color="auto"/>
        <w:right w:val="none" w:sz="0" w:space="0" w:color="auto"/>
      </w:divBdr>
    </w:div>
    <w:div w:id="208976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sconsin.edu/uw-policies/uw-system-administrative-policies/purchase-payment-of-business-air-travel/" TargetMode="External"/><Relationship Id="rId18" Type="http://schemas.openxmlformats.org/officeDocument/2006/relationships/hyperlink" Target="mailto:penny.lawler@wisconsin.gov" TargetMode="External"/><Relationship Id="rId26" Type="http://schemas.openxmlformats.org/officeDocument/2006/relationships/hyperlink" Target="http://www.uwsa.edu/fadmin/meetguid/appa.htm" TargetMode="External"/><Relationship Id="rId39" Type="http://schemas.openxmlformats.org/officeDocument/2006/relationships/hyperlink" Target="https://www.wisconsin.edu/uw-policies/uw-system-administrative-policies/use-of-personal-vehicles-rental-cars-and-fleet-for-business-transportation-2/" TargetMode="External"/><Relationship Id="rId21" Type="http://schemas.openxmlformats.org/officeDocument/2006/relationships/hyperlink" Target="https://www.wisconsin.edu/sfs/download/sfs_9.2_upgrade/9.2_docs_and_training/gl_-_general_ledger/GL.1.13_ProCard_Interface_Load.pdf" TargetMode="External"/><Relationship Id="rId34" Type="http://schemas.openxmlformats.org/officeDocument/2006/relationships/hyperlink" Target="https://www.wisconsin.edu/uw-policies/uw-system-administrative-policies/purchase-payment-of-lodging/" TargetMode="External"/><Relationship Id="rId42" Type="http://schemas.openxmlformats.org/officeDocument/2006/relationships/hyperlink" Target="https://www.wisconsin.edu/uw-policies/uw-system-administrative-policies/accountability-for-capital-equipment/" TargetMode="External"/><Relationship Id="rId47" Type="http://schemas.openxmlformats.org/officeDocument/2006/relationships/hyperlink" Target="https://www.wisconsin.edu/uw-policies/uw-system-administrative-policies/official-functions-2/" TargetMode="External"/><Relationship Id="rId50" Type="http://schemas.openxmlformats.org/officeDocument/2006/relationships/hyperlink" Target="https://doa.wi.gov/Documents/DEO/WOCCELI.pdf" TargetMode="External"/><Relationship Id="rId55" Type="http://schemas.openxmlformats.org/officeDocument/2006/relationships/hyperlink" Target="http://vendornet.state.wi.us/vendornet/vguide/mbe.asp" TargetMode="External"/><Relationship Id="rId63" Type="http://schemas.openxmlformats.org/officeDocument/2006/relationships/hyperlink" Target="https://www.wisconsin.edu/financial-administration/special-topics/purchasing-cards/" TargetMode="External"/><Relationship Id="rId68" Type="http://schemas.openxmlformats.org/officeDocument/2006/relationships/hyperlink" Target="https://www.wisconsin.edu/financial-administration/special-topics/purchasing-cards/" TargetMode="External"/><Relationship Id="rId76" Type="http://schemas.openxmlformats.org/officeDocument/2006/relationships/hyperlink" Target="https://www.wisconsin.edu/travel/policies/sales-tax-exemption-from-other-states/" TargetMode="External"/><Relationship Id="rId7" Type="http://schemas.openxmlformats.org/officeDocument/2006/relationships/endnotes" Target="endnotes.xml"/><Relationship Id="rId71"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mailto:accessonlinesupport@usbank.com" TargetMode="External"/><Relationship Id="rId29" Type="http://schemas.openxmlformats.org/officeDocument/2006/relationships/footer" Target="footer3.xml"/><Relationship Id="rId11" Type="http://schemas.openxmlformats.org/officeDocument/2006/relationships/footer" Target="footer2.xml"/><Relationship Id="rId24" Type="http://schemas.openxmlformats.org/officeDocument/2006/relationships/hyperlink" Target="https://pollux.uwsa.edu/PRODUCTION/purchasingcard/" TargetMode="External"/><Relationship Id="rId32" Type="http://schemas.openxmlformats.org/officeDocument/2006/relationships/hyperlink" Target="https://www.wisconsin.edu/travel/" TargetMode="External"/><Relationship Id="rId37" Type="http://schemas.openxmlformats.org/officeDocument/2006/relationships/hyperlink" Target="https://www.wisconsin.edu/uw-policies/uw-system-administrative-policies/purchase-payment-of-business-air-travel/" TargetMode="External"/><Relationship Id="rId40" Type="http://schemas.openxmlformats.org/officeDocument/2006/relationships/hyperlink" Target="https://uw.foxworldtravel.com/faqs/what-is-travelers-accident-insurance/" TargetMode="External"/><Relationship Id="rId45" Type="http://schemas.openxmlformats.org/officeDocument/2006/relationships/hyperlink" Target="https://www.wisconsin.edu/uw-policies/uw-system-administrative-policies/accountability-for-capital-equipment/" TargetMode="External"/><Relationship Id="rId53" Type="http://schemas.openxmlformats.org/officeDocument/2006/relationships/hyperlink" Target="https://vendornet.wi.gov/Contracts.aspx" TargetMode="External"/><Relationship Id="rId58" Type="http://schemas.openxmlformats.org/officeDocument/2006/relationships/hyperlink" Target="https://doa.wi.gov/Documents/DEO/CertList.pdf" TargetMode="External"/><Relationship Id="rId66" Type="http://schemas.openxmlformats.org/officeDocument/2006/relationships/hyperlink" Target="https://www.wisconsin.edu/financial-administration/special-topics/purchasing-cards/" TargetMode="External"/><Relationship Id="rId74" Type="http://schemas.openxmlformats.org/officeDocument/2006/relationships/image" Target="media/image5.tmp"/><Relationship Id="rId79" Type="http://schemas.openxmlformats.org/officeDocument/2006/relationships/hyperlink" Target="https://www.wisconsin.edu/financial-administration/special-topics/purchasing-cards/" TargetMode="External"/><Relationship Id="rId5" Type="http://schemas.openxmlformats.org/officeDocument/2006/relationships/webSettings" Target="webSettings.xml"/><Relationship Id="rId61" Type="http://schemas.openxmlformats.org/officeDocument/2006/relationships/hyperlink" Target="https://www.access.usbank.com/" TargetMode="Externa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ardadmin@uwsa.edu" TargetMode="External"/><Relationship Id="rId31" Type="http://schemas.openxmlformats.org/officeDocument/2006/relationships/hyperlink" Target="https://www.wisconsin.edu/travel/policies/" TargetMode="External"/><Relationship Id="rId44" Type="http://schemas.openxmlformats.org/officeDocument/2006/relationships/hyperlink" Target="https://vendornet.wi.gov/Contract.aspx?Id=48cc2b4e-045c-eb11-812a-0050568c7f0f" TargetMode="External"/><Relationship Id="rId52" Type="http://schemas.openxmlformats.org/officeDocument/2006/relationships/hyperlink" Target="https://vendornet.wi.gov/Procurement.aspx" TargetMode="External"/><Relationship Id="rId60" Type="http://schemas.openxmlformats.org/officeDocument/2006/relationships/hyperlink" Target="https://www.wisconsin.edu/financial-administration/special-topics/purchasing-cards/" TargetMode="External"/><Relationship Id="rId65" Type="http://schemas.openxmlformats.org/officeDocument/2006/relationships/hyperlink" Target="https://www.wisconsin.edu/financial-administration/special-topics/purchasing-cards/" TargetMode="External"/><Relationship Id="rId73" Type="http://schemas.openxmlformats.org/officeDocument/2006/relationships/hyperlink" Target="https://www.wisconsin.edu/financial-administration/special-topics/purchasing-cards/" TargetMode="External"/><Relationship Id="rId78" Type="http://schemas.openxmlformats.org/officeDocument/2006/relationships/hyperlink" Target="https://www.wisconsin.edu/financial-administration/special-topics/purchasing-card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sconsin.edu/uw-policies/uw-system-administrative-policies/purchase-payment-of-lodging/" TargetMode="External"/><Relationship Id="rId22" Type="http://schemas.openxmlformats.org/officeDocument/2006/relationships/hyperlink" Target="https://www.wisconsin.edu/uw-policies/uw-system-administrative-policies/fiscal-misconduct/" TargetMode="External"/><Relationship Id="rId27" Type="http://schemas.openxmlformats.org/officeDocument/2006/relationships/hyperlink" Target="https://www.wisconsin.edu/travel/policies/" TargetMode="External"/><Relationship Id="rId30" Type="http://schemas.openxmlformats.org/officeDocument/2006/relationships/hyperlink" Target="https://www.wisconsin.edu/financial-administration/special-topics/purchasing-cards/" TargetMode="External"/><Relationship Id="rId35" Type="http://schemas.openxmlformats.org/officeDocument/2006/relationships/hyperlink" Target="https://uw.foxworldtravel.com/wp-content/uploads/2016/04/UW_TaxExemptCertificate_Wi_April2016.pdf" TargetMode="External"/><Relationship Id="rId43" Type="http://schemas.openxmlformats.org/officeDocument/2006/relationships/hyperlink" Target="https://www.wisconsin.edu/uw-policies/uw-system-administrative-policies/headquarter-city-uw-system-sponsored-events-policy/" TargetMode="External"/><Relationship Id="rId48" Type="http://schemas.openxmlformats.org/officeDocument/2006/relationships/hyperlink" Target="https://www.wisconsin.edu/uw-policies/uw-system-administrative-policies/headquarter-city-uw-system-sponsored-events-policy/" TargetMode="External"/><Relationship Id="rId56" Type="http://schemas.openxmlformats.org/officeDocument/2006/relationships/hyperlink" Target="https://wisdp.wi.gov/Search.aspx" TargetMode="External"/><Relationship Id="rId64" Type="http://schemas.openxmlformats.org/officeDocument/2006/relationships/hyperlink" Target="https://www.wisconsin.edu/financial-administration/special-topics/purchasing-cards/" TargetMode="External"/><Relationship Id="rId69" Type="http://schemas.openxmlformats.org/officeDocument/2006/relationships/image" Target="media/image2.jpeg"/><Relationship Id="rId77" Type="http://schemas.openxmlformats.org/officeDocument/2006/relationships/hyperlink" Target="https://www.wisconsin.edu/financial-administration/special-topics/purchasing-cards/" TargetMode="External"/><Relationship Id="rId8" Type="http://schemas.openxmlformats.org/officeDocument/2006/relationships/image" Target="media/image1.jpeg"/><Relationship Id="rId51" Type="http://schemas.openxmlformats.org/officeDocument/2006/relationships/hyperlink" Target="https://doa.wi.gov/Documents/DEO/CertList.pdf" TargetMode="External"/><Relationship Id="rId72" Type="http://schemas.openxmlformats.org/officeDocument/2006/relationships/image" Target="media/image4.tmp"/><Relationship Id="rId80" Type="http://schemas.openxmlformats.org/officeDocument/2006/relationships/hyperlink" Target="https://www.wisconsin.edu/financial-administration/special-topics/purchasing-cards/"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cardadmin@uwsa.edu" TargetMode="External"/><Relationship Id="rId25" Type="http://schemas.openxmlformats.org/officeDocument/2006/relationships/hyperlink" Target="https://www.wisconsin.edu/uw-policies/uw-system-administrative-policies/headquarter-city-uw-system-sponsored-events-policy/" TargetMode="External"/><Relationship Id="rId33" Type="http://schemas.openxmlformats.org/officeDocument/2006/relationships/hyperlink" Target="https://www.wisconsin.edu/financial-administration/us-bank-travel-card/" TargetMode="External"/><Relationship Id="rId38" Type="http://schemas.openxmlformats.org/officeDocument/2006/relationships/hyperlink" Target="https://www.wisconsin.edu/uw-policies/uw-system-administrative-policies/use-of-personal-vehicles-rental-cars-and-fleet-for-business-transportation/" TargetMode="External"/><Relationship Id="rId46" Type="http://schemas.openxmlformats.org/officeDocument/2006/relationships/hyperlink" Target="https://www.wisconsin.edu/uw-policies/uw-system-administrative-policies/official-functions-2/" TargetMode="External"/><Relationship Id="rId59" Type="http://schemas.openxmlformats.org/officeDocument/2006/relationships/hyperlink" Target="https://doa.wi.gov/Documents/DEO/WOCCELI.pdf" TargetMode="External"/><Relationship Id="rId67" Type="http://schemas.openxmlformats.org/officeDocument/2006/relationships/hyperlink" Target="https://www.wisconsin.edu/sfs/download/sfs_9.2_upgrade/9.2_docs_and_training/gl_-_general_ledger/GL.1.13_ProCard_Interface_Load.pdf" TargetMode="External"/><Relationship Id="rId20" Type="http://schemas.openxmlformats.org/officeDocument/2006/relationships/hyperlink" Target="https://www.wisconsin.edu/financial-administration/special-topics/purchasing-cards/" TargetMode="External"/><Relationship Id="rId41" Type="http://schemas.openxmlformats.org/officeDocument/2006/relationships/hyperlink" Target="https://www.wisconsin.edu/travel/" TargetMode="External"/><Relationship Id="rId54" Type="http://schemas.openxmlformats.org/officeDocument/2006/relationships/hyperlink" Target="https://vendornet.wi.gov/Contracts.aspx" TargetMode="External"/><Relationship Id="rId62" Type="http://schemas.openxmlformats.org/officeDocument/2006/relationships/hyperlink" Target="https://www.wisconsin.edu/financial-administration/special-topics/purchasing-cards/" TargetMode="External"/><Relationship Id="rId70" Type="http://schemas.openxmlformats.org/officeDocument/2006/relationships/image" Target="cid:image002.jpg@01D01091.287F2D30" TargetMode="External"/><Relationship Id="rId75" Type="http://schemas.openxmlformats.org/officeDocument/2006/relationships/hyperlink" Target="https://www.wisconsin.edu/travel/policies/wisconsin-sales-tax-exemp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sconsin.edu/uw-policies/uw-system-administrative-policies/use-of-personal-vehicles-rental-cars-and-fleet-for-business-transportation/" TargetMode="External"/><Relationship Id="rId23" Type="http://schemas.openxmlformats.org/officeDocument/2006/relationships/hyperlink" Target="https://www.wisconsin.edu/financial-administration/special-topics/purchasing-cards/" TargetMode="External"/><Relationship Id="rId28" Type="http://schemas.openxmlformats.org/officeDocument/2006/relationships/header" Target="header3.xml"/><Relationship Id="rId36" Type="http://schemas.openxmlformats.org/officeDocument/2006/relationships/hyperlink" Target="https://uw.foxworldtravel.com/sales-tax-exemption-from-other-states/" TargetMode="External"/><Relationship Id="rId49" Type="http://schemas.openxmlformats.org/officeDocument/2006/relationships/hyperlink" Target="https://www.wisconsin.edu/uw-policies/uw-system-administrative-policies/official-functions-2/" TargetMode="External"/><Relationship Id="rId57" Type="http://schemas.openxmlformats.org/officeDocument/2006/relationships/hyperlink" Target="https://wisdp.wi.gov/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66971-42A9-456C-8DFD-0CB993E0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14342</Words>
  <Characters>91172</Characters>
  <Application>Microsoft Office Word</Application>
  <DocSecurity>0</DocSecurity>
  <Lines>759</Lines>
  <Paragraphs>210</Paragraphs>
  <ScaleCrop>false</ScaleCrop>
  <HeadingPairs>
    <vt:vector size="2" baseType="variant">
      <vt:variant>
        <vt:lpstr>Title</vt:lpstr>
      </vt:variant>
      <vt:variant>
        <vt:i4>1</vt:i4>
      </vt:variant>
    </vt:vector>
  </HeadingPairs>
  <TitlesOfParts>
    <vt:vector size="1" baseType="lpstr">
      <vt:lpstr>UNIVERSITY OF WISCONSIN SYSTEM</vt:lpstr>
    </vt:vector>
  </TitlesOfParts>
  <Company>UW System Administration</Company>
  <LinksUpToDate>false</LinksUpToDate>
  <CharactersWithSpaces>105304</CharactersWithSpaces>
  <SharedDoc>false</SharedDoc>
  <HLinks>
    <vt:vector size="264" baseType="variant">
      <vt:variant>
        <vt:i4>1900599</vt:i4>
      </vt:variant>
      <vt:variant>
        <vt:i4>234</vt:i4>
      </vt:variant>
      <vt:variant>
        <vt:i4>0</vt:i4>
      </vt:variant>
      <vt:variant>
        <vt:i4>5</vt:i4>
      </vt:variant>
      <vt:variant>
        <vt:lpwstr>http://www.bussvc.wisc.edu/acct/tax/yr_end_tax_reporting.doc</vt:lpwstr>
      </vt:variant>
      <vt:variant>
        <vt:lpwstr/>
      </vt:variant>
      <vt:variant>
        <vt:i4>3211322</vt:i4>
      </vt:variant>
      <vt:variant>
        <vt:i4>231</vt:i4>
      </vt:variant>
      <vt:variant>
        <vt:i4>0</vt:i4>
      </vt:variant>
      <vt:variant>
        <vt:i4>5</vt:i4>
      </vt:variant>
      <vt:variant>
        <vt:lpwstr>http://www.bussvc.wisc.edu/acct/tax/1009tax.xls</vt:lpwstr>
      </vt:variant>
      <vt:variant>
        <vt:lpwstr/>
      </vt:variant>
      <vt:variant>
        <vt:i4>69</vt:i4>
      </vt:variant>
      <vt:variant>
        <vt:i4>228</vt:i4>
      </vt:variant>
      <vt:variant>
        <vt:i4>0</vt:i4>
      </vt:variant>
      <vt:variant>
        <vt:i4>5</vt:i4>
      </vt:variant>
      <vt:variant>
        <vt:lpwstr>http://www.uwsa.edu/fadmin/sfs/89VendorManualrev3-08.pdf</vt:lpwstr>
      </vt:variant>
      <vt:variant>
        <vt:lpwstr/>
      </vt:variant>
      <vt:variant>
        <vt:i4>8323126</vt:i4>
      </vt:variant>
      <vt:variant>
        <vt:i4>225</vt:i4>
      </vt:variant>
      <vt:variant>
        <vt:i4>0</vt:i4>
      </vt:variant>
      <vt:variant>
        <vt:i4>5</vt:i4>
      </vt:variant>
      <vt:variant>
        <vt:lpwstr>http://www.uwsa.edu/fadmin/fppp/fppp36i.htm</vt:lpwstr>
      </vt:variant>
      <vt:variant>
        <vt:lpwstr/>
      </vt:variant>
      <vt:variant>
        <vt:i4>6291516</vt:i4>
      </vt:variant>
      <vt:variant>
        <vt:i4>222</vt:i4>
      </vt:variant>
      <vt:variant>
        <vt:i4>0</vt:i4>
      </vt:variant>
      <vt:variant>
        <vt:i4>5</vt:i4>
      </vt:variant>
      <vt:variant>
        <vt:lpwstr>http://www.uwsa.edu/fadmin/art/tax exempt form.GIF</vt:lpwstr>
      </vt:variant>
      <vt:variant>
        <vt:lpwstr/>
      </vt:variant>
      <vt:variant>
        <vt:i4>2293814</vt:i4>
      </vt:variant>
      <vt:variant>
        <vt:i4>216</vt:i4>
      </vt:variant>
      <vt:variant>
        <vt:i4>0</vt:i4>
      </vt:variant>
      <vt:variant>
        <vt:i4>5</vt:i4>
      </vt:variant>
      <vt:variant>
        <vt:lpwstr>http://www.uwsa.edu/fadmin/procard/US Bank Procard to SFS Interface.pdf</vt:lpwstr>
      </vt:variant>
      <vt:variant>
        <vt:lpwstr/>
      </vt:variant>
      <vt:variant>
        <vt:i4>7536744</vt:i4>
      </vt:variant>
      <vt:variant>
        <vt:i4>213</vt:i4>
      </vt:variant>
      <vt:variant>
        <vt:i4>0</vt:i4>
      </vt:variant>
      <vt:variant>
        <vt:i4>5</vt:i4>
      </vt:variant>
      <vt:variant>
        <vt:lpwstr>https://access.usbank.com/</vt:lpwstr>
      </vt:variant>
      <vt:variant>
        <vt:lpwstr/>
      </vt:variant>
      <vt:variant>
        <vt:i4>7536744</vt:i4>
      </vt:variant>
      <vt:variant>
        <vt:i4>210</vt:i4>
      </vt:variant>
      <vt:variant>
        <vt:i4>0</vt:i4>
      </vt:variant>
      <vt:variant>
        <vt:i4>5</vt:i4>
      </vt:variant>
      <vt:variant>
        <vt:lpwstr>https://access.usbank.com/</vt:lpwstr>
      </vt:variant>
      <vt:variant>
        <vt:lpwstr/>
      </vt:variant>
      <vt:variant>
        <vt:i4>2162747</vt:i4>
      </vt:variant>
      <vt:variant>
        <vt:i4>207</vt:i4>
      </vt:variant>
      <vt:variant>
        <vt:i4>0</vt:i4>
      </vt:variant>
      <vt:variant>
        <vt:i4>5</vt:i4>
      </vt:variant>
      <vt:variant>
        <vt:lpwstr>http://vendornet.state.wi.us/vendornet/caps/Ineligiblevendorsearch.htm</vt:lpwstr>
      </vt:variant>
      <vt:variant>
        <vt:lpwstr/>
      </vt:variant>
      <vt:variant>
        <vt:i4>5701725</vt:i4>
      </vt:variant>
      <vt:variant>
        <vt:i4>204</vt:i4>
      </vt:variant>
      <vt:variant>
        <vt:i4>0</vt:i4>
      </vt:variant>
      <vt:variant>
        <vt:i4>5</vt:i4>
      </vt:variant>
      <vt:variant>
        <vt:lpwstr>http://vendornet.state.wi.us/vendornet/wocc/certlist.pdf</vt:lpwstr>
      </vt:variant>
      <vt:variant>
        <vt:lpwstr/>
      </vt:variant>
      <vt:variant>
        <vt:i4>6881304</vt:i4>
      </vt:variant>
      <vt:variant>
        <vt:i4>201</vt:i4>
      </vt:variant>
      <vt:variant>
        <vt:i4>0</vt:i4>
      </vt:variant>
      <vt:variant>
        <vt:i4>5</vt:i4>
      </vt:variant>
      <vt:variant>
        <vt:lpwstr>http://www.doa.state.wi.us/mbe/choose_county.asp?locid=0</vt:lpwstr>
      </vt:variant>
      <vt:variant>
        <vt:lpwstr/>
      </vt:variant>
      <vt:variant>
        <vt:i4>7536742</vt:i4>
      </vt:variant>
      <vt:variant>
        <vt:i4>198</vt:i4>
      </vt:variant>
      <vt:variant>
        <vt:i4>0</vt:i4>
      </vt:variant>
      <vt:variant>
        <vt:i4>5</vt:i4>
      </vt:variant>
      <vt:variant>
        <vt:lpwstr>http://www.doa.state.wi.us/mbe/report2.asp?locid=0</vt:lpwstr>
      </vt:variant>
      <vt:variant>
        <vt:lpwstr/>
      </vt:variant>
      <vt:variant>
        <vt:i4>65559</vt:i4>
      </vt:variant>
      <vt:variant>
        <vt:i4>195</vt:i4>
      </vt:variant>
      <vt:variant>
        <vt:i4>0</vt:i4>
      </vt:variant>
      <vt:variant>
        <vt:i4>5</vt:i4>
      </vt:variant>
      <vt:variant>
        <vt:lpwstr>http://vendornet.state.wi.us/vendornet/vguide/mbe.asp</vt:lpwstr>
      </vt:variant>
      <vt:variant>
        <vt:lpwstr/>
      </vt:variant>
      <vt:variant>
        <vt:i4>1704025</vt:i4>
      </vt:variant>
      <vt:variant>
        <vt:i4>192</vt:i4>
      </vt:variant>
      <vt:variant>
        <vt:i4>0</vt:i4>
      </vt:variant>
      <vt:variant>
        <vt:i4>5</vt:i4>
      </vt:variant>
      <vt:variant>
        <vt:lpwstr>http://vendornet.state.wi.us/vendornet/procman/prob2b.asp</vt:lpwstr>
      </vt:variant>
      <vt:variant>
        <vt:lpwstr/>
      </vt:variant>
      <vt:variant>
        <vt:i4>7078005</vt:i4>
      </vt:variant>
      <vt:variant>
        <vt:i4>189</vt:i4>
      </vt:variant>
      <vt:variant>
        <vt:i4>0</vt:i4>
      </vt:variant>
      <vt:variant>
        <vt:i4>5</vt:i4>
      </vt:variant>
      <vt:variant>
        <vt:lpwstr>http://vendornet.state.wi.us/vendornet/purchcrd/conlist.asp</vt:lpwstr>
      </vt:variant>
      <vt:variant>
        <vt:lpwstr/>
      </vt:variant>
      <vt:variant>
        <vt:i4>7864418</vt:i4>
      </vt:variant>
      <vt:variant>
        <vt:i4>186</vt:i4>
      </vt:variant>
      <vt:variant>
        <vt:i4>0</vt:i4>
      </vt:variant>
      <vt:variant>
        <vt:i4>5</vt:i4>
      </vt:variant>
      <vt:variant>
        <vt:lpwstr>http://vendornet.state.wi.us/vendornet/asp/gvi.asp</vt:lpwstr>
      </vt:variant>
      <vt:variant>
        <vt:lpwstr/>
      </vt:variant>
      <vt:variant>
        <vt:i4>5701725</vt:i4>
      </vt:variant>
      <vt:variant>
        <vt:i4>183</vt:i4>
      </vt:variant>
      <vt:variant>
        <vt:i4>0</vt:i4>
      </vt:variant>
      <vt:variant>
        <vt:i4>5</vt:i4>
      </vt:variant>
      <vt:variant>
        <vt:lpwstr>http://vendornet.state.wi.us/vendornet/wocc/CertList.pdf</vt:lpwstr>
      </vt:variant>
      <vt:variant>
        <vt:lpwstr/>
      </vt:variant>
      <vt:variant>
        <vt:i4>2162747</vt:i4>
      </vt:variant>
      <vt:variant>
        <vt:i4>180</vt:i4>
      </vt:variant>
      <vt:variant>
        <vt:i4>0</vt:i4>
      </vt:variant>
      <vt:variant>
        <vt:i4>5</vt:i4>
      </vt:variant>
      <vt:variant>
        <vt:lpwstr>http://vendornet.state.wi.us/vendornet/caps/Ineligiblevendorsearch.htm</vt:lpwstr>
      </vt:variant>
      <vt:variant>
        <vt:lpwstr/>
      </vt:variant>
      <vt:variant>
        <vt:i4>1507417</vt:i4>
      </vt:variant>
      <vt:variant>
        <vt:i4>177</vt:i4>
      </vt:variant>
      <vt:variant>
        <vt:i4>0</vt:i4>
      </vt:variant>
      <vt:variant>
        <vt:i4>5</vt:i4>
      </vt:variant>
      <vt:variant>
        <vt:lpwstr>http://www.uwsa.edu/fadmin/meetguid/appa.htm</vt:lpwstr>
      </vt:variant>
      <vt:variant>
        <vt:lpwstr/>
      </vt:variant>
      <vt:variant>
        <vt:i4>2424941</vt:i4>
      </vt:variant>
      <vt:variant>
        <vt:i4>174</vt:i4>
      </vt:variant>
      <vt:variant>
        <vt:i4>0</vt:i4>
      </vt:variant>
      <vt:variant>
        <vt:i4>5</vt:i4>
      </vt:variant>
      <vt:variant>
        <vt:lpwstr>http://www.uwsa.edu/fadmin/fppp/fppp33.htm</vt:lpwstr>
      </vt:variant>
      <vt:variant>
        <vt:lpwstr/>
      </vt:variant>
      <vt:variant>
        <vt:i4>6946857</vt:i4>
      </vt:variant>
      <vt:variant>
        <vt:i4>171</vt:i4>
      </vt:variant>
      <vt:variant>
        <vt:i4>0</vt:i4>
      </vt:variant>
      <vt:variant>
        <vt:i4>5</vt:i4>
      </vt:variant>
      <vt:variant>
        <vt:lpwstr>http://vendornet.state.wi.us/vendornet/asp/ContractDetail.asp?SystemContractNumber=1503</vt:lpwstr>
      </vt:variant>
      <vt:variant>
        <vt:lpwstr/>
      </vt:variant>
      <vt:variant>
        <vt:i4>1507417</vt:i4>
      </vt:variant>
      <vt:variant>
        <vt:i4>168</vt:i4>
      </vt:variant>
      <vt:variant>
        <vt:i4>0</vt:i4>
      </vt:variant>
      <vt:variant>
        <vt:i4>5</vt:i4>
      </vt:variant>
      <vt:variant>
        <vt:lpwstr>http://www.uwsa.edu/fadmin/meetguid/appa.htm</vt:lpwstr>
      </vt:variant>
      <vt:variant>
        <vt:lpwstr/>
      </vt:variant>
      <vt:variant>
        <vt:i4>2424941</vt:i4>
      </vt:variant>
      <vt:variant>
        <vt:i4>165</vt:i4>
      </vt:variant>
      <vt:variant>
        <vt:i4>0</vt:i4>
      </vt:variant>
      <vt:variant>
        <vt:i4>5</vt:i4>
      </vt:variant>
      <vt:variant>
        <vt:lpwstr>http://www.uwsa.edu/fadmin/fppp/fppp33.htm</vt:lpwstr>
      </vt:variant>
      <vt:variant>
        <vt:lpwstr/>
      </vt:variant>
      <vt:variant>
        <vt:i4>6160456</vt:i4>
      </vt:variant>
      <vt:variant>
        <vt:i4>162</vt:i4>
      </vt:variant>
      <vt:variant>
        <vt:i4>0</vt:i4>
      </vt:variant>
      <vt:variant>
        <vt:i4>5</vt:i4>
      </vt:variant>
      <vt:variant>
        <vt:lpwstr>http://www.uwsa.edu/fadmin/medex.htm</vt:lpwstr>
      </vt:variant>
      <vt:variant>
        <vt:lpwstr/>
      </vt:variant>
      <vt:variant>
        <vt:i4>8323180</vt:i4>
      </vt:variant>
      <vt:variant>
        <vt:i4>159</vt:i4>
      </vt:variant>
      <vt:variant>
        <vt:i4>0</vt:i4>
      </vt:variant>
      <vt:variant>
        <vt:i4>5</vt:i4>
      </vt:variant>
      <vt:variant>
        <vt:lpwstr>http://www.uwsa.edu/fadmin/fppp/fppp363.htm</vt:lpwstr>
      </vt:variant>
      <vt:variant>
        <vt:lpwstr/>
      </vt:variant>
      <vt:variant>
        <vt:i4>72</vt:i4>
      </vt:variant>
      <vt:variant>
        <vt:i4>156</vt:i4>
      </vt:variant>
      <vt:variant>
        <vt:i4>0</vt:i4>
      </vt:variant>
      <vt:variant>
        <vt:i4>5</vt:i4>
      </vt:variant>
      <vt:variant>
        <vt:lpwstr>http://www.uwsa.edu/fadmin/usbank/usbank.htm</vt:lpwstr>
      </vt:variant>
      <vt:variant>
        <vt:lpwstr/>
      </vt:variant>
      <vt:variant>
        <vt:i4>18</vt:i4>
      </vt:variant>
      <vt:variant>
        <vt:i4>153</vt:i4>
      </vt:variant>
      <vt:variant>
        <vt:i4>0</vt:i4>
      </vt:variant>
      <vt:variant>
        <vt:i4>5</vt:i4>
      </vt:variant>
      <vt:variant>
        <vt:lpwstr>http://www.uwsa.edu/fadmin/travel.htm</vt:lpwstr>
      </vt:variant>
      <vt:variant>
        <vt:lpwstr/>
      </vt:variant>
      <vt:variant>
        <vt:i4>3145848</vt:i4>
      </vt:variant>
      <vt:variant>
        <vt:i4>67</vt:i4>
      </vt:variant>
      <vt:variant>
        <vt:i4>0</vt:i4>
      </vt:variant>
      <vt:variant>
        <vt:i4>5</vt:i4>
      </vt:variant>
      <vt:variant>
        <vt:lpwstr>http://www.xxxxxxxxxxxxx.uwsa.edu/</vt:lpwstr>
      </vt:variant>
      <vt:variant>
        <vt:lpwstr/>
      </vt:variant>
      <vt:variant>
        <vt:i4>1507417</vt:i4>
      </vt:variant>
      <vt:variant>
        <vt:i4>24</vt:i4>
      </vt:variant>
      <vt:variant>
        <vt:i4>0</vt:i4>
      </vt:variant>
      <vt:variant>
        <vt:i4>5</vt:i4>
      </vt:variant>
      <vt:variant>
        <vt:lpwstr>http://www.uwsa.edu/fadmin/meetguid/appa.htm</vt:lpwstr>
      </vt:variant>
      <vt:variant>
        <vt:lpwstr/>
      </vt:variant>
      <vt:variant>
        <vt:i4>1507417</vt:i4>
      </vt:variant>
      <vt:variant>
        <vt:i4>21</vt:i4>
      </vt:variant>
      <vt:variant>
        <vt:i4>0</vt:i4>
      </vt:variant>
      <vt:variant>
        <vt:i4>5</vt:i4>
      </vt:variant>
      <vt:variant>
        <vt:lpwstr>http://www.uwsa.edu/fadmin/meetguid/appa.htm</vt:lpwstr>
      </vt:variant>
      <vt:variant>
        <vt:lpwstr/>
      </vt:variant>
      <vt:variant>
        <vt:i4>2097263</vt:i4>
      </vt:variant>
      <vt:variant>
        <vt:i4>18</vt:i4>
      </vt:variant>
      <vt:variant>
        <vt:i4>0</vt:i4>
      </vt:variant>
      <vt:variant>
        <vt:i4>5</vt:i4>
      </vt:variant>
      <vt:variant>
        <vt:lpwstr>http://www.uwsa.edu/fadmin/fppp/fppp16.htm</vt:lpwstr>
      </vt:variant>
      <vt:variant>
        <vt:lpwstr/>
      </vt:variant>
      <vt:variant>
        <vt:i4>1966170</vt:i4>
      </vt:variant>
      <vt:variant>
        <vt:i4>15</vt:i4>
      </vt:variant>
      <vt:variant>
        <vt:i4>0</vt:i4>
      </vt:variant>
      <vt:variant>
        <vt:i4>5</vt:i4>
      </vt:variant>
      <vt:variant>
        <vt:lpwstr>http://vendornet.state.wi.us/vendornet/doaforms/doa-3005.doc</vt:lpwstr>
      </vt:variant>
      <vt:variant>
        <vt:lpwstr/>
      </vt:variant>
      <vt:variant>
        <vt:i4>2293814</vt:i4>
      </vt:variant>
      <vt:variant>
        <vt:i4>12</vt:i4>
      </vt:variant>
      <vt:variant>
        <vt:i4>0</vt:i4>
      </vt:variant>
      <vt:variant>
        <vt:i4>5</vt:i4>
      </vt:variant>
      <vt:variant>
        <vt:lpwstr>http://www.uwsa.edu/fadmin/procard/US Bank Procard to SFS Interface.pdf</vt:lpwstr>
      </vt:variant>
      <vt:variant>
        <vt:lpwstr/>
      </vt:variant>
      <vt:variant>
        <vt:i4>2228321</vt:i4>
      </vt:variant>
      <vt:variant>
        <vt:i4>9</vt:i4>
      </vt:variant>
      <vt:variant>
        <vt:i4>0</vt:i4>
      </vt:variant>
      <vt:variant>
        <vt:i4>5</vt:i4>
      </vt:variant>
      <vt:variant>
        <vt:lpwstr>http://www.uwsa.edu/fadmin/Purchasing Cards.htm</vt:lpwstr>
      </vt:variant>
      <vt:variant>
        <vt:lpwstr/>
      </vt:variant>
      <vt:variant>
        <vt:i4>7340157</vt:i4>
      </vt:variant>
      <vt:variant>
        <vt:i4>6</vt:i4>
      </vt:variant>
      <vt:variant>
        <vt:i4>0</vt:i4>
      </vt:variant>
      <vt:variant>
        <vt:i4>5</vt:i4>
      </vt:variant>
      <vt:variant>
        <vt:lpwstr>http://www.uwsa.edu/fadmin/purchasingcardCAL08.xls</vt:lpwstr>
      </vt:variant>
      <vt:variant>
        <vt:lpwstr/>
      </vt:variant>
      <vt:variant>
        <vt:i4>3801179</vt:i4>
      </vt:variant>
      <vt:variant>
        <vt:i4>3</vt:i4>
      </vt:variant>
      <vt:variant>
        <vt:i4>0</vt:i4>
      </vt:variant>
      <vt:variant>
        <vt:i4>5</vt:i4>
      </vt:variant>
      <vt:variant>
        <vt:lpwstr>mailto:cheryl.edgington@wisconsin.gov</vt:lpwstr>
      </vt:variant>
      <vt:variant>
        <vt:lpwstr/>
      </vt:variant>
      <vt:variant>
        <vt:i4>6160506</vt:i4>
      </vt:variant>
      <vt:variant>
        <vt:i4>0</vt:i4>
      </vt:variant>
      <vt:variant>
        <vt:i4>0</vt:i4>
      </vt:variant>
      <vt:variant>
        <vt:i4>5</vt:i4>
      </vt:variant>
      <vt:variant>
        <vt:lpwstr>mailto:ghintz@uwsa.edu</vt:lpwstr>
      </vt:variant>
      <vt:variant>
        <vt:lpwstr/>
      </vt:variant>
      <vt:variant>
        <vt:i4>7536744</vt:i4>
      </vt:variant>
      <vt:variant>
        <vt:i4>24</vt:i4>
      </vt:variant>
      <vt:variant>
        <vt:i4>0</vt:i4>
      </vt:variant>
      <vt:variant>
        <vt:i4>5</vt:i4>
      </vt:variant>
      <vt:variant>
        <vt:lpwstr>https://access.usbank.com/</vt:lpwstr>
      </vt:variant>
      <vt:variant>
        <vt:lpwstr/>
      </vt:variant>
      <vt:variant>
        <vt:i4>6226002</vt:i4>
      </vt:variant>
      <vt:variant>
        <vt:i4>18</vt:i4>
      </vt:variant>
      <vt:variant>
        <vt:i4>0</vt:i4>
      </vt:variant>
      <vt:variant>
        <vt:i4>5</vt:i4>
      </vt:variant>
      <vt:variant>
        <vt:lpwstr>javascript:newWinUsbank()</vt:lpwstr>
      </vt:variant>
      <vt:variant>
        <vt:lpwstr/>
      </vt:variant>
      <vt:variant>
        <vt:i4>6225996</vt:i4>
      </vt:variant>
      <vt:variant>
        <vt:i4>15</vt:i4>
      </vt:variant>
      <vt:variant>
        <vt:i4>0</vt:i4>
      </vt:variant>
      <vt:variant>
        <vt:i4>5</vt:i4>
      </vt:variant>
      <vt:variant>
        <vt:lpwstr>http://www.uwsa.edu/fadmin/usbank/usbank6.htm</vt:lpwstr>
      </vt:variant>
      <vt:variant>
        <vt:lpwstr/>
      </vt:variant>
      <vt:variant>
        <vt:i4>6225996</vt:i4>
      </vt:variant>
      <vt:variant>
        <vt:i4>12</vt:i4>
      </vt:variant>
      <vt:variant>
        <vt:i4>0</vt:i4>
      </vt:variant>
      <vt:variant>
        <vt:i4>5</vt:i4>
      </vt:variant>
      <vt:variant>
        <vt:lpwstr>http://www.uwsa.edu/fadmin/usbank/usbank6.htm</vt:lpwstr>
      </vt:variant>
      <vt:variant>
        <vt:lpwstr/>
      </vt:variant>
      <vt:variant>
        <vt:i4>7536744</vt:i4>
      </vt:variant>
      <vt:variant>
        <vt:i4>9</vt:i4>
      </vt:variant>
      <vt:variant>
        <vt:i4>0</vt:i4>
      </vt:variant>
      <vt:variant>
        <vt:i4>5</vt:i4>
      </vt:variant>
      <vt:variant>
        <vt:lpwstr>https://access.usbank.com/</vt:lpwstr>
      </vt:variant>
      <vt:variant>
        <vt:lpwstr/>
      </vt:variant>
      <vt:variant>
        <vt:i4>6226002</vt:i4>
      </vt:variant>
      <vt:variant>
        <vt:i4>3</vt:i4>
      </vt:variant>
      <vt:variant>
        <vt:i4>0</vt:i4>
      </vt:variant>
      <vt:variant>
        <vt:i4>5</vt:i4>
      </vt:variant>
      <vt:variant>
        <vt:lpwstr>javascript:newWinUsbank()</vt:lpwstr>
      </vt:variant>
      <vt:variant>
        <vt:lpwstr/>
      </vt:variant>
      <vt:variant>
        <vt:i4>4128875</vt:i4>
      </vt:variant>
      <vt:variant>
        <vt:i4>0</vt:i4>
      </vt:variant>
      <vt:variant>
        <vt:i4>0</vt:i4>
      </vt:variant>
      <vt:variant>
        <vt:i4>5</vt:i4>
      </vt:variant>
      <vt:variant>
        <vt:lpwstr>https://wbt.access.usbank.com/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WISCONSIN SYSTEM</dc:title>
  <dc:creator>Laura Muenich</dc:creator>
  <cp:lastModifiedBy>Andrew Struebel</cp:lastModifiedBy>
  <cp:revision>2</cp:revision>
  <cp:lastPrinted>2017-09-14T14:51:00Z</cp:lastPrinted>
  <dcterms:created xsi:type="dcterms:W3CDTF">2022-03-04T17:29:00Z</dcterms:created>
  <dcterms:modified xsi:type="dcterms:W3CDTF">2022-03-04T17:29:00Z</dcterms:modified>
</cp:coreProperties>
</file>