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9E" w:rsidRPr="00D77976" w:rsidRDefault="000D19ED" w:rsidP="000D19ED">
      <w:pPr>
        <w:tabs>
          <w:tab w:val="left" w:pos="2595"/>
        </w:tabs>
        <w:spacing w:after="0"/>
      </w:pPr>
      <w:r w:rsidRPr="00D77976">
        <w:tab/>
      </w:r>
    </w:p>
    <w:p w:rsidR="00124119" w:rsidRPr="00D77976" w:rsidRDefault="00EB3510" w:rsidP="00E0132B">
      <w:pPr>
        <w:rPr>
          <w:b/>
        </w:rPr>
      </w:pPr>
      <w:r w:rsidRPr="00D77976">
        <w:rPr>
          <w:b/>
          <w:sz w:val="28"/>
        </w:rPr>
        <w:t>Lo</w:t>
      </w:r>
      <w:bookmarkStart w:id="0" w:name="_GoBack"/>
      <w:bookmarkEnd w:id="0"/>
      <w:r w:rsidRPr="00D77976">
        <w:rPr>
          <w:b/>
          <w:sz w:val="28"/>
        </w:rPr>
        <w:t>ck O</w:t>
      </w:r>
      <w:r w:rsidR="00D77976" w:rsidRPr="00D77976">
        <w:rPr>
          <w:b/>
          <w:sz w:val="28"/>
        </w:rPr>
        <w:t>ut Users</w:t>
      </w:r>
    </w:p>
    <w:tbl>
      <w:tblPr>
        <w:tblStyle w:val="LightList-Accent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9559"/>
      </w:tblGrid>
      <w:tr w:rsidR="009226D6" w:rsidRPr="00D77976" w:rsidTr="00F41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bottom w:val="single" w:sz="4" w:space="0" w:color="auto"/>
            </w:tcBorders>
            <w:hideMark/>
          </w:tcPr>
          <w:p w:rsidR="009226D6" w:rsidRPr="00D77976" w:rsidRDefault="00073390" w:rsidP="0036561A">
            <w:pPr>
              <w:rPr>
                <w:rFonts w:eastAsia="Times New Roman" w:cs="Arial"/>
              </w:rPr>
            </w:pPr>
            <w:r w:rsidRPr="00D77976">
              <w:rPr>
                <w:rFonts w:eastAsia="Times New Roman" w:cs="Arial"/>
                <w:bCs w:val="0"/>
              </w:rPr>
              <w:t>Step</w:t>
            </w:r>
          </w:p>
        </w:tc>
        <w:tc>
          <w:tcPr>
            <w:tcW w:w="4642" w:type="pct"/>
            <w:tcBorders>
              <w:bottom w:val="single" w:sz="4" w:space="0" w:color="auto"/>
            </w:tcBorders>
            <w:hideMark/>
          </w:tcPr>
          <w:p w:rsidR="009226D6" w:rsidRPr="00D77976" w:rsidRDefault="009226D6" w:rsidP="00365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</w:rPr>
            </w:pPr>
            <w:r w:rsidRPr="00D77976">
              <w:rPr>
                <w:rFonts w:eastAsia="Times New Roman" w:cs="Arial"/>
              </w:rPr>
              <w:t>Action</w:t>
            </w:r>
          </w:p>
        </w:tc>
      </w:tr>
      <w:tr w:rsidR="00F04831" w:rsidRPr="00D77976" w:rsidTr="00F41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04831" w:rsidRPr="00D77976" w:rsidRDefault="00F04831" w:rsidP="00EB3510">
            <w:pPr>
              <w:rPr>
                <w:rFonts w:cs="Arial"/>
                <w:iCs/>
              </w:rPr>
            </w:pPr>
            <w:r w:rsidRPr="00D77976">
              <w:rPr>
                <w:rFonts w:eastAsia="Times New Roman" w:cs="Arial"/>
              </w:rPr>
              <w:t xml:space="preserve">Navigation: </w:t>
            </w:r>
            <w:r w:rsidR="00EB3510" w:rsidRPr="00D77976">
              <w:rPr>
                <w:rFonts w:cs="Arial"/>
                <w:iCs/>
              </w:rPr>
              <w:t>Main Menu &gt; Workforce Administration &gt; UW External HR Systems &gt; Compensation Admin Tool &gt; CAT Setup &gt; Lock Users</w:t>
            </w:r>
          </w:p>
        </w:tc>
      </w:tr>
      <w:tr w:rsidR="00EB3510" w:rsidRPr="00D77976" w:rsidTr="00F4167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0" w:rsidRPr="00D77976" w:rsidRDefault="00EB3510" w:rsidP="0036561A">
            <w:pPr>
              <w:rPr>
                <w:rFonts w:eastAsia="Times New Roman" w:cs="Arial"/>
                <w:b w:val="0"/>
              </w:rPr>
            </w:pPr>
            <w:r w:rsidRPr="00D77976">
              <w:rPr>
                <w:rFonts w:eastAsia="Times New Roman" w:cs="Arial"/>
                <w:b w:val="0"/>
              </w:rPr>
              <w:t>1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0" w:rsidRPr="00D77976" w:rsidRDefault="00D77976" w:rsidP="00D77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77976">
              <w:rPr>
                <w:rFonts w:cs="Arial"/>
              </w:rPr>
              <w:t xml:space="preserve">To lock out users in a unit, </w:t>
            </w:r>
            <w:r w:rsidR="00EB3510" w:rsidRPr="00D77976">
              <w:rPr>
                <w:rFonts w:cs="Arial"/>
              </w:rPr>
              <w:t xml:space="preserve">click the search tool to select or enter a </w:t>
            </w:r>
            <w:r w:rsidR="00EB3510" w:rsidRPr="00D77976">
              <w:rPr>
                <w:rFonts w:cs="Arial"/>
                <w:b/>
                <w:bCs/>
              </w:rPr>
              <w:t xml:space="preserve">Business Unit </w:t>
            </w:r>
            <w:r w:rsidR="00EB3510" w:rsidRPr="00D77976">
              <w:rPr>
                <w:rFonts w:cs="Arial"/>
              </w:rPr>
              <w:t>on the *</w:t>
            </w:r>
            <w:r w:rsidR="00EB3510" w:rsidRPr="00D77976">
              <w:rPr>
                <w:rFonts w:cs="Arial"/>
                <w:b/>
                <w:bCs/>
              </w:rPr>
              <w:t xml:space="preserve">HR </w:t>
            </w:r>
            <w:proofErr w:type="spellStart"/>
            <w:r w:rsidR="00EB3510" w:rsidRPr="00D77976">
              <w:rPr>
                <w:rFonts w:cs="Arial"/>
                <w:b/>
                <w:bCs/>
              </w:rPr>
              <w:t>Deptid</w:t>
            </w:r>
            <w:proofErr w:type="spellEnd"/>
            <w:r w:rsidRPr="00D77976">
              <w:rPr>
                <w:rFonts w:cs="Arial"/>
              </w:rPr>
              <w:t xml:space="preserve"> field on the Lock Users page.</w:t>
            </w:r>
          </w:p>
        </w:tc>
      </w:tr>
      <w:tr w:rsidR="00EB3510" w:rsidRPr="00D77976" w:rsidTr="00F41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0" w:rsidRPr="00D77976" w:rsidRDefault="00EB3510" w:rsidP="0036561A">
            <w:pPr>
              <w:rPr>
                <w:rFonts w:eastAsia="Times New Roman" w:cs="Arial"/>
                <w:b w:val="0"/>
              </w:rPr>
            </w:pPr>
            <w:r w:rsidRPr="00D77976">
              <w:rPr>
                <w:rFonts w:eastAsia="Times New Roman" w:cs="Arial"/>
                <w:b w:val="0"/>
              </w:rPr>
              <w:t>2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0" w:rsidRPr="00D77976" w:rsidRDefault="00EB3510" w:rsidP="00EB3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77976">
              <w:rPr>
                <w:rFonts w:cs="Arial"/>
              </w:rPr>
              <w:t xml:space="preserve">Select the </w:t>
            </w:r>
            <w:r w:rsidRPr="00D77976">
              <w:rPr>
                <w:rFonts w:cs="Arial"/>
                <w:b/>
                <w:bCs/>
              </w:rPr>
              <w:t>Security Role</w:t>
            </w:r>
            <w:r w:rsidRPr="00D77976">
              <w:rPr>
                <w:rFonts w:cs="Arial"/>
              </w:rPr>
              <w:t xml:space="preserve"> to lock, if desired</w:t>
            </w:r>
            <w:r w:rsidRPr="00D77976">
              <w:rPr>
                <w:rFonts w:cs="Arial"/>
                <w:b/>
                <w:bCs/>
              </w:rPr>
              <w:t>.</w:t>
            </w:r>
          </w:p>
        </w:tc>
      </w:tr>
      <w:tr w:rsidR="00EB3510" w:rsidRPr="00D77976" w:rsidTr="00F4167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0" w:rsidRPr="00D77976" w:rsidRDefault="00EB3510" w:rsidP="0036561A">
            <w:pPr>
              <w:rPr>
                <w:rFonts w:eastAsia="Times New Roman" w:cs="Arial"/>
                <w:b w:val="0"/>
              </w:rPr>
            </w:pPr>
            <w:r w:rsidRPr="00D77976">
              <w:rPr>
                <w:rFonts w:eastAsia="Times New Roman" w:cs="Arial"/>
                <w:b w:val="0"/>
              </w:rPr>
              <w:t>3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0" w:rsidRPr="00D77976" w:rsidRDefault="00EB3510" w:rsidP="00DD5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77976">
              <w:rPr>
                <w:rFonts w:cs="Arial"/>
              </w:rPr>
              <w:t xml:space="preserve">Click search tool to select or enter a </w:t>
            </w:r>
            <w:r w:rsidRPr="00D77976">
              <w:rPr>
                <w:rFonts w:cs="Arial"/>
                <w:b/>
                <w:bCs/>
              </w:rPr>
              <w:t xml:space="preserve">HR Division or HR Department ID </w:t>
            </w:r>
            <w:r w:rsidRPr="00D77976">
              <w:rPr>
                <w:rFonts w:cs="Arial"/>
              </w:rPr>
              <w:t>on the *</w:t>
            </w:r>
            <w:r w:rsidRPr="00D77976">
              <w:rPr>
                <w:rFonts w:cs="Arial"/>
                <w:b/>
                <w:bCs/>
              </w:rPr>
              <w:t xml:space="preserve">HR </w:t>
            </w:r>
            <w:proofErr w:type="spellStart"/>
            <w:r w:rsidRPr="00D77976">
              <w:rPr>
                <w:rFonts w:cs="Arial"/>
                <w:b/>
                <w:bCs/>
              </w:rPr>
              <w:t>Deptid</w:t>
            </w:r>
            <w:proofErr w:type="spellEnd"/>
            <w:r w:rsidRPr="00D77976">
              <w:rPr>
                <w:rFonts w:cs="Arial"/>
              </w:rPr>
              <w:t xml:space="preserve"> field.</w:t>
            </w:r>
          </w:p>
        </w:tc>
      </w:tr>
      <w:tr w:rsidR="00EB3510" w:rsidRPr="00D77976" w:rsidTr="00F41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0" w:rsidRPr="00D77976" w:rsidRDefault="00EB3510" w:rsidP="0036561A">
            <w:pPr>
              <w:rPr>
                <w:rFonts w:eastAsia="Times New Roman" w:cs="Arial"/>
                <w:b w:val="0"/>
              </w:rPr>
            </w:pPr>
            <w:r w:rsidRPr="00D77976">
              <w:rPr>
                <w:rFonts w:eastAsia="Times New Roman" w:cs="Arial"/>
                <w:b w:val="0"/>
              </w:rPr>
              <w:t>4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0" w:rsidRPr="00D77976" w:rsidRDefault="00EB3510" w:rsidP="00DD5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77976">
              <w:rPr>
                <w:rFonts w:cs="Arial"/>
              </w:rPr>
              <w:t xml:space="preserve">Click </w:t>
            </w:r>
            <w:r w:rsidRPr="00D77976">
              <w:rPr>
                <w:rFonts w:cs="Arial"/>
                <w:b/>
                <w:bCs/>
              </w:rPr>
              <w:t>Search.</w:t>
            </w:r>
          </w:p>
        </w:tc>
      </w:tr>
      <w:tr w:rsidR="00EB3510" w:rsidRPr="00D77976" w:rsidTr="00F4167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0" w:rsidRPr="00D77976" w:rsidRDefault="00EB3510" w:rsidP="002D01B2">
            <w:pPr>
              <w:rPr>
                <w:rFonts w:eastAsia="Times New Roman" w:cs="Arial"/>
                <w:b w:val="0"/>
              </w:rPr>
            </w:pPr>
            <w:r w:rsidRPr="00D77976">
              <w:rPr>
                <w:rFonts w:eastAsia="Times New Roman" w:cs="Arial"/>
                <w:b w:val="0"/>
              </w:rPr>
              <w:t>5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0" w:rsidRPr="00D77976" w:rsidRDefault="00EB3510" w:rsidP="00DD5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77976">
              <w:rPr>
                <w:rFonts w:cs="Arial"/>
              </w:rPr>
              <w:t xml:space="preserve">Scroll to right and click the </w:t>
            </w:r>
            <w:r w:rsidRPr="00D77976">
              <w:rPr>
                <w:rFonts w:cs="Arial"/>
                <w:b/>
                <w:bCs/>
              </w:rPr>
              <w:t>Lock All</w:t>
            </w:r>
            <w:r w:rsidRPr="00D77976">
              <w:rPr>
                <w:rFonts w:cs="Arial"/>
              </w:rPr>
              <w:t xml:space="preserve"> button. Confirm that all </w:t>
            </w:r>
            <w:r w:rsidRPr="00D77976">
              <w:rPr>
                <w:rFonts w:cs="Arial"/>
              </w:rPr>
              <w:t>Lock</w:t>
            </w:r>
            <w:r w:rsidRPr="00D77976">
              <w:rPr>
                <w:rFonts w:cs="Arial"/>
              </w:rPr>
              <w:t>ed</w:t>
            </w:r>
            <w:r w:rsidRPr="00D77976">
              <w:rPr>
                <w:rFonts w:cs="Arial"/>
              </w:rPr>
              <w:t xml:space="preserve"> users</w:t>
            </w:r>
            <w:r w:rsidRPr="00D77976">
              <w:rPr>
                <w:rFonts w:cs="Arial"/>
              </w:rPr>
              <w:t>’</w:t>
            </w:r>
            <w:r w:rsidRPr="00D77976">
              <w:rPr>
                <w:rFonts w:cs="Arial"/>
              </w:rPr>
              <w:t xml:space="preserve"> checkboxes are checked.</w:t>
            </w:r>
          </w:p>
        </w:tc>
      </w:tr>
      <w:tr w:rsidR="00EB3510" w:rsidRPr="00D77976" w:rsidTr="00F41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0" w:rsidRPr="00D77976" w:rsidRDefault="00EB3510" w:rsidP="002D01B2">
            <w:pPr>
              <w:rPr>
                <w:rFonts w:eastAsia="Times New Roman" w:cs="Arial"/>
                <w:b w:val="0"/>
              </w:rPr>
            </w:pPr>
            <w:r w:rsidRPr="00D77976">
              <w:rPr>
                <w:rFonts w:eastAsia="Times New Roman" w:cs="Arial"/>
                <w:b w:val="0"/>
              </w:rPr>
              <w:t>6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0" w:rsidRPr="00D77976" w:rsidRDefault="00EB3510" w:rsidP="00DD5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77976">
              <w:rPr>
                <w:rFonts w:cs="Arial"/>
              </w:rPr>
              <w:t xml:space="preserve">Click </w:t>
            </w:r>
            <w:r w:rsidRPr="00D77976">
              <w:rPr>
                <w:rFonts w:cs="Arial"/>
                <w:b/>
                <w:bCs/>
              </w:rPr>
              <w:t>Save</w:t>
            </w:r>
            <w:r w:rsidRPr="00D77976">
              <w:rPr>
                <w:rFonts w:cs="Arial"/>
              </w:rPr>
              <w:t xml:space="preserve"> to save the changes to the Lock Users page.</w:t>
            </w:r>
          </w:p>
        </w:tc>
      </w:tr>
      <w:tr w:rsidR="00D77976" w:rsidRPr="00D77976" w:rsidTr="00F4167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D77976" w:rsidRDefault="00D77976" w:rsidP="002D01B2">
            <w:pPr>
              <w:rPr>
                <w:rFonts w:eastAsia="Times New Roman" w:cs="Arial"/>
                <w:b w:val="0"/>
              </w:rPr>
            </w:pPr>
            <w:r w:rsidRPr="00D77976">
              <w:rPr>
                <w:rFonts w:eastAsia="Times New Roman" w:cs="Arial"/>
                <w:b w:val="0"/>
              </w:rPr>
              <w:t>7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D77976" w:rsidRDefault="00D77976" w:rsidP="00D77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77976">
              <w:rPr>
                <w:rFonts w:cs="Arial"/>
              </w:rPr>
              <w:t xml:space="preserve">To lock out users in an institution, click the search tool to select or enter a </w:t>
            </w:r>
            <w:r w:rsidRPr="00D77976">
              <w:rPr>
                <w:rFonts w:cs="Arial"/>
                <w:b/>
                <w:bCs/>
              </w:rPr>
              <w:t xml:space="preserve">Business Unit </w:t>
            </w:r>
            <w:r w:rsidRPr="00D77976">
              <w:rPr>
                <w:rFonts w:cs="Arial"/>
              </w:rPr>
              <w:t>on the *</w:t>
            </w:r>
            <w:r w:rsidRPr="00D77976">
              <w:rPr>
                <w:rFonts w:cs="Arial"/>
                <w:b/>
                <w:bCs/>
              </w:rPr>
              <w:t xml:space="preserve">HR </w:t>
            </w:r>
            <w:proofErr w:type="spellStart"/>
            <w:r w:rsidRPr="00D77976">
              <w:rPr>
                <w:rFonts w:cs="Arial"/>
                <w:b/>
                <w:bCs/>
              </w:rPr>
              <w:t>Deptid</w:t>
            </w:r>
            <w:proofErr w:type="spellEnd"/>
            <w:r w:rsidRPr="00D77976">
              <w:rPr>
                <w:rFonts w:cs="Arial"/>
              </w:rPr>
              <w:t xml:space="preserve"> field on the Lock Users page.</w:t>
            </w:r>
          </w:p>
        </w:tc>
      </w:tr>
      <w:tr w:rsidR="00D77976" w:rsidRPr="00D77976" w:rsidTr="00F41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D77976" w:rsidRDefault="00D77976" w:rsidP="002D01B2">
            <w:pPr>
              <w:rPr>
                <w:rFonts w:eastAsia="Times New Roman" w:cs="Arial"/>
                <w:b w:val="0"/>
              </w:rPr>
            </w:pPr>
            <w:r w:rsidRPr="00D77976">
              <w:rPr>
                <w:rFonts w:eastAsia="Times New Roman" w:cs="Arial"/>
                <w:b w:val="0"/>
              </w:rPr>
              <w:t>8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D77976" w:rsidRDefault="00D77976" w:rsidP="006D4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77976">
              <w:rPr>
                <w:rFonts w:cs="Arial"/>
              </w:rPr>
              <w:t xml:space="preserve">Select the </w:t>
            </w:r>
            <w:r w:rsidRPr="00D77976">
              <w:rPr>
                <w:rFonts w:cs="Arial"/>
                <w:b/>
                <w:bCs/>
              </w:rPr>
              <w:t>Security Role</w:t>
            </w:r>
            <w:r w:rsidRPr="00D77976">
              <w:rPr>
                <w:rFonts w:cs="Arial"/>
              </w:rPr>
              <w:t xml:space="preserve"> to lock, if desired</w:t>
            </w:r>
            <w:r w:rsidRPr="00D77976">
              <w:rPr>
                <w:rFonts w:cs="Arial"/>
                <w:b/>
                <w:bCs/>
              </w:rPr>
              <w:t>.</w:t>
            </w:r>
          </w:p>
        </w:tc>
      </w:tr>
      <w:tr w:rsidR="00D77976" w:rsidRPr="00D77976" w:rsidTr="00F4167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D77976" w:rsidRDefault="00D77976" w:rsidP="002D01B2">
            <w:pPr>
              <w:rPr>
                <w:rFonts w:eastAsia="Times New Roman" w:cs="Arial"/>
                <w:b w:val="0"/>
              </w:rPr>
            </w:pPr>
            <w:r w:rsidRPr="00D77976">
              <w:rPr>
                <w:rFonts w:eastAsia="Times New Roman" w:cs="Arial"/>
                <w:b w:val="0"/>
              </w:rPr>
              <w:t>9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D77976" w:rsidRDefault="00D77976" w:rsidP="006D4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77976">
              <w:rPr>
                <w:rFonts w:cs="Arial"/>
              </w:rPr>
              <w:t xml:space="preserve">Confirm the </w:t>
            </w:r>
            <w:r w:rsidRPr="00D77976">
              <w:rPr>
                <w:rFonts w:cs="Arial"/>
                <w:b/>
                <w:bCs/>
              </w:rPr>
              <w:t>Row Level Security</w:t>
            </w:r>
            <w:r w:rsidRPr="00D77976">
              <w:rPr>
                <w:rFonts w:cs="Arial"/>
              </w:rPr>
              <w:t xml:space="preserve"> field is populated to ALL.</w:t>
            </w:r>
          </w:p>
        </w:tc>
      </w:tr>
      <w:tr w:rsidR="00D77976" w:rsidRPr="00D77976" w:rsidTr="00F41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D77976" w:rsidRDefault="00D77976" w:rsidP="002D01B2">
            <w:pPr>
              <w:rPr>
                <w:rFonts w:eastAsia="Times New Roman" w:cs="Arial"/>
                <w:b w:val="0"/>
              </w:rPr>
            </w:pPr>
            <w:r w:rsidRPr="00D77976">
              <w:rPr>
                <w:rFonts w:eastAsia="Times New Roman" w:cs="Arial"/>
                <w:b w:val="0"/>
              </w:rPr>
              <w:t>10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D77976" w:rsidRDefault="00D77976" w:rsidP="006D4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77976">
              <w:rPr>
                <w:rFonts w:cs="Arial"/>
              </w:rPr>
              <w:t xml:space="preserve">Click </w:t>
            </w:r>
            <w:r w:rsidRPr="00D77976">
              <w:rPr>
                <w:rFonts w:cs="Arial"/>
                <w:b/>
                <w:bCs/>
              </w:rPr>
              <w:t>Search.</w:t>
            </w:r>
          </w:p>
        </w:tc>
      </w:tr>
      <w:tr w:rsidR="00D77976" w:rsidRPr="00D77976" w:rsidTr="00F4167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D77976" w:rsidRDefault="00D77976" w:rsidP="002D01B2">
            <w:pPr>
              <w:rPr>
                <w:rFonts w:eastAsia="Times New Roman" w:cs="Arial"/>
                <w:b w:val="0"/>
              </w:rPr>
            </w:pPr>
            <w:r w:rsidRPr="00D77976">
              <w:rPr>
                <w:rFonts w:eastAsia="Times New Roman" w:cs="Arial"/>
                <w:b w:val="0"/>
              </w:rPr>
              <w:t>11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D77976" w:rsidRDefault="00D77976" w:rsidP="006D4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77976">
              <w:rPr>
                <w:rFonts w:cs="Arial"/>
              </w:rPr>
              <w:t xml:space="preserve">Scroll to right and click the </w:t>
            </w:r>
            <w:r w:rsidRPr="00D77976">
              <w:rPr>
                <w:rFonts w:cs="Arial"/>
                <w:b/>
                <w:bCs/>
              </w:rPr>
              <w:t>Lock All</w:t>
            </w:r>
            <w:r w:rsidRPr="00D77976">
              <w:rPr>
                <w:rFonts w:cs="Arial"/>
              </w:rPr>
              <w:t xml:space="preserve"> button. Confirm that all </w:t>
            </w:r>
            <w:r w:rsidRPr="00D77976">
              <w:rPr>
                <w:rFonts w:cs="Arial"/>
              </w:rPr>
              <w:t>Lock</w:t>
            </w:r>
            <w:r w:rsidRPr="00D77976">
              <w:rPr>
                <w:rFonts w:cs="Arial"/>
              </w:rPr>
              <w:t>ed</w:t>
            </w:r>
            <w:r w:rsidRPr="00D77976">
              <w:rPr>
                <w:rFonts w:cs="Arial"/>
              </w:rPr>
              <w:t xml:space="preserve"> users</w:t>
            </w:r>
            <w:r w:rsidRPr="00D77976">
              <w:rPr>
                <w:rFonts w:cs="Arial"/>
              </w:rPr>
              <w:t>’</w:t>
            </w:r>
            <w:r w:rsidRPr="00D77976">
              <w:rPr>
                <w:rFonts w:cs="Arial"/>
              </w:rPr>
              <w:t xml:space="preserve"> checkboxes are checked.</w:t>
            </w:r>
          </w:p>
        </w:tc>
      </w:tr>
      <w:tr w:rsidR="00D77976" w:rsidRPr="00D77976" w:rsidTr="00F41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D77976" w:rsidRDefault="00D77976" w:rsidP="002D01B2">
            <w:pPr>
              <w:rPr>
                <w:rFonts w:eastAsia="Times New Roman" w:cs="Arial"/>
                <w:b w:val="0"/>
              </w:rPr>
            </w:pPr>
            <w:r w:rsidRPr="00D77976">
              <w:rPr>
                <w:rFonts w:eastAsia="Times New Roman" w:cs="Arial"/>
                <w:b w:val="0"/>
              </w:rPr>
              <w:t>12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D77976" w:rsidRDefault="00D77976" w:rsidP="006D4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77976">
              <w:rPr>
                <w:rFonts w:cs="Arial"/>
              </w:rPr>
              <w:t xml:space="preserve">Click </w:t>
            </w:r>
            <w:r w:rsidRPr="00D77976">
              <w:rPr>
                <w:rFonts w:cs="Arial"/>
                <w:b/>
                <w:bCs/>
              </w:rPr>
              <w:t>Save</w:t>
            </w:r>
            <w:r w:rsidRPr="00D77976">
              <w:rPr>
                <w:rFonts w:cs="Arial"/>
              </w:rPr>
              <w:t xml:space="preserve"> to save the changes to the Lock Users page.</w:t>
            </w:r>
          </w:p>
        </w:tc>
      </w:tr>
    </w:tbl>
    <w:p w:rsidR="00CB54B0" w:rsidRDefault="00CB54B0" w:rsidP="00C17C08">
      <w:pPr>
        <w:tabs>
          <w:tab w:val="left" w:pos="3300"/>
        </w:tabs>
      </w:pPr>
    </w:p>
    <w:sectPr w:rsidR="00CB54B0" w:rsidSect="00857E05">
      <w:headerReference w:type="default" r:id="rId8"/>
      <w:pgSz w:w="12240" w:h="15840"/>
      <w:pgMar w:top="135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6F0" w:rsidRDefault="001876F0" w:rsidP="0036561A">
      <w:pPr>
        <w:spacing w:after="0" w:line="240" w:lineRule="auto"/>
      </w:pPr>
      <w:r>
        <w:separator/>
      </w:r>
    </w:p>
  </w:endnote>
  <w:endnote w:type="continuationSeparator" w:id="0">
    <w:p w:rsidR="001876F0" w:rsidRDefault="001876F0" w:rsidP="0036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6F0" w:rsidRDefault="001876F0" w:rsidP="0036561A">
      <w:pPr>
        <w:spacing w:after="0" w:line="240" w:lineRule="auto"/>
      </w:pPr>
      <w:r>
        <w:separator/>
      </w:r>
    </w:p>
  </w:footnote>
  <w:footnote w:type="continuationSeparator" w:id="0">
    <w:p w:rsidR="001876F0" w:rsidRDefault="001876F0" w:rsidP="0036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00" w:rsidRPr="00B26D00" w:rsidRDefault="00B26D00" w:rsidP="00B26D00">
    <w:pPr>
      <w:pStyle w:val="Header"/>
      <w:rPr>
        <w:rFonts w:asciiTheme="majorHAnsi" w:hAnsiTheme="majorHAnsi"/>
        <w:sz w:val="28"/>
      </w:rPr>
    </w:pPr>
    <w:r w:rsidRPr="00B26D00">
      <w:rPr>
        <w:rFonts w:asciiTheme="majorHAnsi" w:hAnsiTheme="majorHAnsi"/>
        <w:noProof/>
        <w:sz w:val="28"/>
      </w:rPr>
      <w:drawing>
        <wp:anchor distT="0" distB="0" distL="114300" distR="114300" simplePos="0" relativeHeight="251658240" behindDoc="0" locked="0" layoutInCell="1" allowOverlap="1" wp14:anchorId="638103CD" wp14:editId="677BB1B4">
          <wp:simplePos x="0" y="0"/>
          <wp:positionH relativeFrom="column">
            <wp:posOffset>5295900</wp:posOffset>
          </wp:positionH>
          <wp:positionV relativeFrom="paragraph">
            <wp:posOffset>142875</wp:posOffset>
          </wp:positionV>
          <wp:extent cx="1104900" cy="323850"/>
          <wp:effectExtent l="0" t="0" r="0" b="0"/>
          <wp:wrapNone/>
          <wp:docPr id="5" name="Content Placeholder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10" t="6869" r="4000" b="48728"/>
                  <a:stretch/>
                </pic:blipFill>
                <pic:spPr bwMode="auto">
                  <a:xfrm>
                    <a:off x="0" y="0"/>
                    <a:ext cx="1104900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D00">
      <w:rPr>
        <w:rFonts w:asciiTheme="majorHAnsi" w:hAnsiTheme="majorHAnsi"/>
        <w:sz w:val="28"/>
      </w:rPr>
      <w:t>University of Wisconsin</w:t>
    </w:r>
  </w:p>
  <w:p w:rsidR="00B26D00" w:rsidRPr="00B26D00" w:rsidRDefault="00B26D00" w:rsidP="00B26D00">
    <w:pPr>
      <w:pStyle w:val="Header"/>
      <w:rPr>
        <w:rFonts w:asciiTheme="majorHAnsi" w:hAnsiTheme="majorHAnsi"/>
        <w:sz w:val="28"/>
      </w:rPr>
    </w:pPr>
    <w:r w:rsidRPr="00B26D00">
      <w:rPr>
        <w:rFonts w:asciiTheme="majorHAnsi" w:hAnsiTheme="majorHAnsi"/>
        <w:sz w:val="28"/>
      </w:rPr>
      <w:t>Compensation Administration Tool</w:t>
    </w:r>
    <w:r w:rsidRPr="00B26D00">
      <w:rPr>
        <w:rFonts w:asciiTheme="majorHAnsi" w:hAnsiTheme="majorHAnsi"/>
        <w:sz w:val="28"/>
      </w:rPr>
      <w:ptab w:relativeTo="margin" w:alignment="center" w:leader="none"/>
    </w:r>
    <w:r w:rsidRPr="00B26D00">
      <w:rPr>
        <w:rFonts w:asciiTheme="majorHAnsi" w:hAnsiTheme="majorHAnsi"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6C2"/>
    <w:multiLevelType w:val="hybridMultilevel"/>
    <w:tmpl w:val="C66E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A1289"/>
    <w:multiLevelType w:val="hybridMultilevel"/>
    <w:tmpl w:val="9FD0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93982"/>
    <w:multiLevelType w:val="hybridMultilevel"/>
    <w:tmpl w:val="F8E0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25E16"/>
    <w:multiLevelType w:val="hybridMultilevel"/>
    <w:tmpl w:val="948E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19"/>
    <w:rsid w:val="00073390"/>
    <w:rsid w:val="000769B9"/>
    <w:rsid w:val="000D19ED"/>
    <w:rsid w:val="00124119"/>
    <w:rsid w:val="00141704"/>
    <w:rsid w:val="00180F1A"/>
    <w:rsid w:val="001876F0"/>
    <w:rsid w:val="001E2F82"/>
    <w:rsid w:val="001E4EC2"/>
    <w:rsid w:val="00246031"/>
    <w:rsid w:val="002A559E"/>
    <w:rsid w:val="002F5287"/>
    <w:rsid w:val="003612AD"/>
    <w:rsid w:val="003648C7"/>
    <w:rsid w:val="0036561A"/>
    <w:rsid w:val="005B08B2"/>
    <w:rsid w:val="00680412"/>
    <w:rsid w:val="006E1658"/>
    <w:rsid w:val="00761FC8"/>
    <w:rsid w:val="007915E1"/>
    <w:rsid w:val="007A71A6"/>
    <w:rsid w:val="007B7D45"/>
    <w:rsid w:val="007D4233"/>
    <w:rsid w:val="00805882"/>
    <w:rsid w:val="00857E05"/>
    <w:rsid w:val="009226D6"/>
    <w:rsid w:val="0098719B"/>
    <w:rsid w:val="009A4A6E"/>
    <w:rsid w:val="00A02278"/>
    <w:rsid w:val="00A2125A"/>
    <w:rsid w:val="00A412BC"/>
    <w:rsid w:val="00A435B7"/>
    <w:rsid w:val="00A73DA9"/>
    <w:rsid w:val="00AB2E21"/>
    <w:rsid w:val="00B26D00"/>
    <w:rsid w:val="00B72767"/>
    <w:rsid w:val="00B92279"/>
    <w:rsid w:val="00B92F4F"/>
    <w:rsid w:val="00BC21CA"/>
    <w:rsid w:val="00C17C08"/>
    <w:rsid w:val="00CB54B0"/>
    <w:rsid w:val="00CF1923"/>
    <w:rsid w:val="00D33792"/>
    <w:rsid w:val="00D7017C"/>
    <w:rsid w:val="00D77976"/>
    <w:rsid w:val="00D816C8"/>
    <w:rsid w:val="00DC022C"/>
    <w:rsid w:val="00DE4E4E"/>
    <w:rsid w:val="00E000A7"/>
    <w:rsid w:val="00E0132B"/>
    <w:rsid w:val="00E330F5"/>
    <w:rsid w:val="00E96A85"/>
    <w:rsid w:val="00EB3510"/>
    <w:rsid w:val="00F04831"/>
    <w:rsid w:val="00F41674"/>
    <w:rsid w:val="00F5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D6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65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1A"/>
  </w:style>
  <w:style w:type="paragraph" w:styleId="Footer">
    <w:name w:val="footer"/>
    <w:basedOn w:val="Normal"/>
    <w:link w:val="Foot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1A"/>
  </w:style>
  <w:style w:type="paragraph" w:styleId="BalloonText">
    <w:name w:val="Balloon Text"/>
    <w:basedOn w:val="Normal"/>
    <w:link w:val="BalloonTextChar"/>
    <w:uiPriority w:val="99"/>
    <w:semiHidden/>
    <w:unhideWhenUsed/>
    <w:rsid w:val="00B2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6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D6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65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1A"/>
  </w:style>
  <w:style w:type="paragraph" w:styleId="Footer">
    <w:name w:val="footer"/>
    <w:basedOn w:val="Normal"/>
    <w:link w:val="Foot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1A"/>
  </w:style>
  <w:style w:type="paragraph" w:styleId="BalloonText">
    <w:name w:val="Balloon Text"/>
    <w:basedOn w:val="Normal"/>
    <w:link w:val="BalloonTextChar"/>
    <w:uiPriority w:val="99"/>
    <w:semiHidden/>
    <w:unhideWhenUsed/>
    <w:rsid w:val="00B2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6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Kelly</dc:creator>
  <cp:lastModifiedBy>Maura Kelly</cp:lastModifiedBy>
  <cp:revision>4</cp:revision>
  <dcterms:created xsi:type="dcterms:W3CDTF">2015-12-15T21:23:00Z</dcterms:created>
  <dcterms:modified xsi:type="dcterms:W3CDTF">2015-12-15T21:29:00Z</dcterms:modified>
</cp:coreProperties>
</file>