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9E" w:rsidRPr="003612AD" w:rsidRDefault="000D19ED" w:rsidP="000D19ED">
      <w:pPr>
        <w:tabs>
          <w:tab w:val="left" w:pos="2595"/>
        </w:tabs>
        <w:spacing w:after="0"/>
      </w:pPr>
      <w:r w:rsidRPr="003612AD">
        <w:tab/>
      </w:r>
    </w:p>
    <w:p w:rsidR="00124119" w:rsidRPr="003612AD" w:rsidRDefault="00180F1A" w:rsidP="00E0132B">
      <w:pPr>
        <w:rPr>
          <w:b/>
        </w:rPr>
      </w:pPr>
      <w:r w:rsidRPr="003612AD">
        <w:rPr>
          <w:b/>
          <w:sz w:val="28"/>
        </w:rPr>
        <w:t>Perform the IPS Load Edit/Overwrite</w:t>
      </w:r>
    </w:p>
    <w:tbl>
      <w:tblPr>
        <w:tblStyle w:val="LightLis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9559"/>
      </w:tblGrid>
      <w:tr w:rsidR="009226D6" w:rsidRPr="003612AD" w:rsidTr="00B7276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hideMark/>
          </w:tcPr>
          <w:p w:rsidR="009226D6" w:rsidRPr="003612AD" w:rsidRDefault="00073390" w:rsidP="0036561A">
            <w:pPr>
              <w:rPr>
                <w:rFonts w:eastAsia="Times New Roman" w:cs="Arial"/>
              </w:rPr>
            </w:pPr>
            <w:r w:rsidRPr="003612AD">
              <w:rPr>
                <w:rFonts w:eastAsia="Times New Roman" w:cs="Arial"/>
                <w:bCs w:val="0"/>
              </w:rPr>
              <w:t>Step</w:t>
            </w:r>
          </w:p>
        </w:tc>
        <w:tc>
          <w:tcPr>
            <w:tcW w:w="4642" w:type="pct"/>
            <w:hideMark/>
          </w:tcPr>
          <w:p w:rsidR="009226D6" w:rsidRPr="003612AD" w:rsidRDefault="009226D6" w:rsidP="0036561A">
            <w:pPr>
              <w:cnfStyle w:val="100000000000" w:firstRow="1" w:lastRow="0" w:firstColumn="0" w:lastColumn="0" w:oddVBand="0" w:evenVBand="0" w:oddHBand="0" w:evenHBand="0" w:firstRowFirstColumn="0" w:firstRowLastColumn="0" w:lastRowFirstColumn="0" w:lastRowLastColumn="0"/>
              <w:rPr>
                <w:rFonts w:eastAsia="Times New Roman" w:cs="Arial"/>
                <w:bCs w:val="0"/>
              </w:rPr>
            </w:pPr>
            <w:r w:rsidRPr="003612AD">
              <w:rPr>
                <w:rFonts w:eastAsia="Times New Roman" w:cs="Arial"/>
              </w:rPr>
              <w:t>Action</w:t>
            </w:r>
          </w:p>
        </w:tc>
      </w:tr>
      <w:tr w:rsidR="00F04831" w:rsidRPr="003612AD" w:rsidTr="00E330F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F2DBDB" w:themeFill="accent2" w:themeFillTint="33"/>
          </w:tcPr>
          <w:p w:rsidR="00F04831" w:rsidRPr="00857E05" w:rsidRDefault="00F04831" w:rsidP="00180F1A">
            <w:pPr>
              <w:rPr>
                <w:rFonts w:eastAsia="Times New Roman" w:cs="Arial"/>
              </w:rPr>
            </w:pPr>
            <w:r w:rsidRPr="00857E05">
              <w:rPr>
                <w:rFonts w:eastAsia="Times New Roman" w:cs="Arial"/>
              </w:rPr>
              <w:t xml:space="preserve">Navigation: </w:t>
            </w:r>
            <w:r w:rsidR="00180F1A" w:rsidRPr="00857E05">
              <w:rPr>
                <w:rFonts w:eastAsia="Times New Roman" w:cs="Arial"/>
                <w:iCs/>
              </w:rPr>
              <w:t>Main Menu &gt; Workforce Administration &gt; UW External HR Systems &gt; Compensation Admin Tool &gt; CAT Processes &gt; IPS Edit/Replace CAT</w:t>
            </w:r>
          </w:p>
        </w:tc>
      </w:tr>
      <w:tr w:rsidR="001E2F82" w:rsidRPr="003612AD" w:rsidTr="000D19ED">
        <w:trPr>
          <w:trHeight w:val="432"/>
        </w:trPr>
        <w:tc>
          <w:tcPr>
            <w:cnfStyle w:val="001000000000" w:firstRow="0" w:lastRow="0" w:firstColumn="1" w:lastColumn="0" w:oddVBand="0" w:evenVBand="0" w:oddHBand="0" w:evenHBand="0" w:firstRowFirstColumn="0" w:firstRowLastColumn="0" w:lastRowFirstColumn="0" w:lastRowLastColumn="0"/>
            <w:tcW w:w="358" w:type="pct"/>
            <w:hideMark/>
          </w:tcPr>
          <w:p w:rsidR="001E2F82" w:rsidRPr="00857E05" w:rsidRDefault="001E2F82" w:rsidP="0036561A">
            <w:pPr>
              <w:rPr>
                <w:rFonts w:eastAsia="Times New Roman" w:cs="Arial"/>
                <w:b w:val="0"/>
              </w:rPr>
            </w:pPr>
            <w:r w:rsidRPr="00857E05">
              <w:rPr>
                <w:rFonts w:eastAsia="Times New Roman" w:cs="Arial"/>
                <w:b w:val="0"/>
              </w:rPr>
              <w:t>1</w:t>
            </w:r>
          </w:p>
        </w:tc>
        <w:tc>
          <w:tcPr>
            <w:tcW w:w="4642" w:type="pct"/>
          </w:tcPr>
          <w:p w:rsidR="001E2F82" w:rsidRPr="00857E05" w:rsidRDefault="001E2F82" w:rsidP="001E2F82">
            <w:pPr>
              <w:cnfStyle w:val="000000000000" w:firstRow="0" w:lastRow="0" w:firstColumn="0" w:lastColumn="0" w:oddVBand="0" w:evenVBand="0" w:oddHBand="0" w:evenHBand="0" w:firstRowFirstColumn="0" w:firstRowLastColumn="0" w:lastRowFirstColumn="0" w:lastRowLastColumn="0"/>
              <w:rPr>
                <w:rFonts w:cs="Arial"/>
              </w:rPr>
            </w:pPr>
            <w:r w:rsidRPr="00857E05">
              <w:rPr>
                <w:rFonts w:cs="Arial"/>
                <w:b/>
                <w:bCs/>
              </w:rPr>
              <w:t>Locate</w:t>
            </w:r>
            <w:r w:rsidRPr="00857E05">
              <w:rPr>
                <w:rFonts w:cs="Arial"/>
              </w:rPr>
              <w:t xml:space="preserve"> the saved</w:t>
            </w:r>
            <w:r w:rsidRPr="00857E05">
              <w:rPr>
                <w:rFonts w:cs="Arial"/>
              </w:rPr>
              <w:t xml:space="preserve"> version of the IPS which contains the employees that require a compensation and/or funding change.</w:t>
            </w:r>
            <w:r w:rsidR="003612AD" w:rsidRPr="00857E05">
              <w:rPr>
                <w:rFonts w:cs="Arial"/>
                <w:b/>
                <w:bCs/>
              </w:rPr>
              <w:t xml:space="preserve"> </w:t>
            </w:r>
            <w:r w:rsidR="003612AD" w:rsidRPr="00857E05">
              <w:rPr>
                <w:rFonts w:cs="Arial"/>
                <w:b/>
                <w:bCs/>
              </w:rPr>
              <w:t>“Save As”</w:t>
            </w:r>
            <w:r w:rsidR="003612AD" w:rsidRPr="00857E05">
              <w:rPr>
                <w:rFonts w:cs="Arial"/>
              </w:rPr>
              <w:t xml:space="preserve"> the current version of the IPS as a new version, and make changes in the new version.</w:t>
            </w:r>
          </w:p>
        </w:tc>
      </w:tr>
      <w:tr w:rsidR="003612AD" w:rsidRPr="003612AD" w:rsidTr="00761FC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hideMark/>
          </w:tcPr>
          <w:p w:rsidR="003612AD" w:rsidRPr="00857E05" w:rsidRDefault="003612AD" w:rsidP="0036561A">
            <w:pPr>
              <w:rPr>
                <w:rFonts w:eastAsia="Times New Roman" w:cs="Arial"/>
                <w:b w:val="0"/>
              </w:rPr>
            </w:pPr>
            <w:r w:rsidRPr="00857E05">
              <w:rPr>
                <w:rFonts w:eastAsia="Times New Roman" w:cs="Arial"/>
                <w:b w:val="0"/>
              </w:rPr>
              <w:t>2</w:t>
            </w:r>
          </w:p>
        </w:tc>
        <w:tc>
          <w:tcPr>
            <w:tcW w:w="4642" w:type="pct"/>
            <w:tcBorders>
              <w:top w:val="none" w:sz="0" w:space="0" w:color="auto"/>
              <w:bottom w:val="none" w:sz="0" w:space="0" w:color="auto"/>
              <w:right w:val="none" w:sz="0" w:space="0" w:color="auto"/>
            </w:tcBorders>
          </w:tcPr>
          <w:p w:rsidR="003612AD" w:rsidRPr="00857E05" w:rsidRDefault="003612AD" w:rsidP="00A45F84">
            <w:pPr>
              <w:cnfStyle w:val="000000100000" w:firstRow="0" w:lastRow="0" w:firstColumn="0" w:lastColumn="0" w:oddVBand="0" w:evenVBand="0" w:oddHBand="1" w:evenHBand="0" w:firstRowFirstColumn="0" w:firstRowLastColumn="0" w:lastRowFirstColumn="0" w:lastRowLastColumn="0"/>
              <w:rPr>
                <w:rFonts w:cs="Arial"/>
              </w:rPr>
            </w:pPr>
            <w:r w:rsidRPr="00857E05">
              <w:rPr>
                <w:rFonts w:cs="Arial"/>
                <w:b/>
                <w:bCs/>
              </w:rPr>
              <w:t>Edit</w:t>
            </w:r>
            <w:r w:rsidRPr="00857E05">
              <w:rPr>
                <w:rFonts w:cs="Arial"/>
              </w:rPr>
              <w:t xml:space="preserve"> the compensation and funding data in the IPS (Comp Admin Planning Tool Tab) that is incorrect, incomplete, or new to upload into the CAT. Only compensation adjustment and funding related fields may be edited by this process.</w:t>
            </w:r>
            <w:r w:rsidRPr="00857E05">
              <w:rPr>
                <w:rFonts w:cs="Arial"/>
                <w:b/>
                <w:bCs/>
              </w:rPr>
              <w:t xml:space="preserve"> </w:t>
            </w:r>
            <w:r w:rsidRPr="00857E05">
              <w:rPr>
                <w:rFonts w:cs="Arial"/>
                <w:b/>
                <w:bCs/>
              </w:rPr>
              <w:t>Verify</w:t>
            </w:r>
            <w:r w:rsidRPr="00857E05">
              <w:rPr>
                <w:rFonts w:cs="Arial"/>
              </w:rPr>
              <w:t xml:space="preserve"> all the employee updates are included in IPS.</w:t>
            </w:r>
          </w:p>
        </w:tc>
      </w:tr>
      <w:tr w:rsidR="003612AD" w:rsidRPr="003612AD" w:rsidTr="000D19ED">
        <w:trPr>
          <w:trHeight w:val="432"/>
        </w:trPr>
        <w:tc>
          <w:tcPr>
            <w:cnfStyle w:val="001000000000" w:firstRow="0" w:lastRow="0" w:firstColumn="1" w:lastColumn="0" w:oddVBand="0" w:evenVBand="0" w:oddHBand="0" w:evenHBand="0" w:firstRowFirstColumn="0" w:firstRowLastColumn="0" w:lastRowFirstColumn="0" w:lastRowLastColumn="0"/>
            <w:tcW w:w="358" w:type="pct"/>
            <w:hideMark/>
          </w:tcPr>
          <w:p w:rsidR="003612AD" w:rsidRPr="00857E05" w:rsidRDefault="003612AD" w:rsidP="0036561A">
            <w:pPr>
              <w:rPr>
                <w:rFonts w:eastAsia="Times New Roman" w:cs="Arial"/>
                <w:b w:val="0"/>
              </w:rPr>
            </w:pPr>
            <w:r w:rsidRPr="00857E05">
              <w:rPr>
                <w:rFonts w:eastAsia="Times New Roman" w:cs="Arial"/>
                <w:b w:val="0"/>
              </w:rPr>
              <w:t>3</w:t>
            </w:r>
          </w:p>
        </w:tc>
        <w:tc>
          <w:tcPr>
            <w:tcW w:w="4642" w:type="pct"/>
          </w:tcPr>
          <w:p w:rsidR="003612AD" w:rsidRPr="00857E05" w:rsidRDefault="003612AD" w:rsidP="00A45F84">
            <w:pPr>
              <w:cnfStyle w:val="000000000000" w:firstRow="0" w:lastRow="0" w:firstColumn="0" w:lastColumn="0" w:oddVBand="0" w:evenVBand="0" w:oddHBand="0" w:evenHBand="0" w:firstRowFirstColumn="0" w:firstRowLastColumn="0" w:lastRowFirstColumn="0" w:lastRowLastColumn="0"/>
              <w:rPr>
                <w:rFonts w:cs="Arial"/>
              </w:rPr>
            </w:pPr>
            <w:r w:rsidRPr="00857E05">
              <w:rPr>
                <w:rFonts w:cs="Arial"/>
              </w:rPr>
              <w:t>Click the</w:t>
            </w:r>
            <w:r w:rsidRPr="00857E05">
              <w:rPr>
                <w:rFonts w:cs="Arial"/>
                <w:b/>
                <w:bCs/>
              </w:rPr>
              <w:t xml:space="preserve"> “IPS --&gt; CAT” </w:t>
            </w:r>
            <w:r w:rsidRPr="00857E05">
              <w:rPr>
                <w:rFonts w:cs="Arial"/>
              </w:rPr>
              <w:t xml:space="preserve">tab. </w:t>
            </w:r>
            <w:r w:rsidRPr="00857E05">
              <w:rPr>
                <w:rFonts w:cs="Arial"/>
              </w:rPr>
              <w:t xml:space="preserve">Scroll to the bottom of this tab and </w:t>
            </w:r>
            <w:r w:rsidRPr="00857E05">
              <w:rPr>
                <w:rFonts w:cs="Arial"/>
                <w:b/>
                <w:bCs/>
              </w:rPr>
              <w:t>delete</w:t>
            </w:r>
            <w:r w:rsidRPr="00857E05">
              <w:rPr>
                <w:rFonts w:cs="Arial"/>
              </w:rPr>
              <w:t xml:space="preserve"> any rows that</w:t>
            </w:r>
            <w:r w:rsidRPr="00857E05">
              <w:rPr>
                <w:rFonts w:cs="Arial"/>
              </w:rPr>
              <w:t xml:space="preserve"> appear as so: </w:t>
            </w:r>
            <w:r w:rsidRPr="00857E05">
              <w:rPr>
                <w:rFonts w:cs="Arial"/>
                <w:i/>
              </w:rPr>
              <w:t>;;;;;;;;;;----;;</w:t>
            </w:r>
            <w:bookmarkStart w:id="0" w:name="_GoBack"/>
            <w:bookmarkEnd w:id="0"/>
          </w:p>
        </w:tc>
      </w:tr>
      <w:tr w:rsidR="003612AD" w:rsidRPr="003612AD" w:rsidTr="00761FC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hideMark/>
          </w:tcPr>
          <w:p w:rsidR="003612AD" w:rsidRPr="00857E05" w:rsidRDefault="003612AD" w:rsidP="0036561A">
            <w:pPr>
              <w:rPr>
                <w:rFonts w:eastAsia="Times New Roman" w:cs="Arial"/>
                <w:b w:val="0"/>
              </w:rPr>
            </w:pPr>
            <w:r w:rsidRPr="00857E05">
              <w:rPr>
                <w:rFonts w:eastAsia="Times New Roman" w:cs="Arial"/>
                <w:b w:val="0"/>
              </w:rPr>
              <w:t>4</w:t>
            </w:r>
          </w:p>
        </w:tc>
        <w:tc>
          <w:tcPr>
            <w:tcW w:w="4642" w:type="pct"/>
            <w:tcBorders>
              <w:top w:val="none" w:sz="0" w:space="0" w:color="auto"/>
              <w:bottom w:val="none" w:sz="0" w:space="0" w:color="auto"/>
              <w:right w:val="none" w:sz="0" w:space="0" w:color="auto"/>
            </w:tcBorders>
          </w:tcPr>
          <w:p w:rsidR="003612AD" w:rsidRPr="00857E05" w:rsidRDefault="003612AD" w:rsidP="00A45F84">
            <w:pPr>
              <w:cnfStyle w:val="000000100000" w:firstRow="0" w:lastRow="0" w:firstColumn="0" w:lastColumn="0" w:oddVBand="0" w:evenVBand="0" w:oddHBand="1" w:evenHBand="0" w:firstRowFirstColumn="0" w:firstRowLastColumn="0" w:lastRowFirstColumn="0" w:lastRowLastColumn="0"/>
              <w:rPr>
                <w:rFonts w:cs="Arial"/>
              </w:rPr>
            </w:pPr>
            <w:r w:rsidRPr="00857E05">
              <w:rPr>
                <w:rFonts w:cs="Arial"/>
              </w:rPr>
              <w:t xml:space="preserve">Press the </w:t>
            </w:r>
            <w:r w:rsidRPr="00857E05">
              <w:rPr>
                <w:rFonts w:cs="Arial"/>
                <w:b/>
                <w:bCs/>
              </w:rPr>
              <w:t>“Click Here to Export File for CAT Page Upload”</w:t>
            </w:r>
            <w:r w:rsidRPr="00857E05">
              <w:rPr>
                <w:rFonts w:cs="Arial"/>
              </w:rPr>
              <w:t xml:space="preserve"> button.</w:t>
            </w:r>
            <w:r w:rsidRPr="00857E05">
              <w:rPr>
                <w:rFonts w:cs="Arial"/>
                <w:b/>
                <w:bCs/>
              </w:rPr>
              <w:t xml:space="preserve"> </w:t>
            </w:r>
            <w:r w:rsidRPr="00857E05">
              <w:rPr>
                <w:rFonts w:cs="Arial"/>
                <w:b/>
                <w:bCs/>
              </w:rPr>
              <w:t>Save</w:t>
            </w:r>
            <w:r w:rsidRPr="00857E05">
              <w:rPr>
                <w:rFonts w:cs="Arial"/>
              </w:rPr>
              <w:t xml:space="preserve"> the output file “Name.CSV” under the file menu.</w:t>
            </w:r>
            <w:r w:rsidRPr="00857E05">
              <w:rPr>
                <w:rFonts w:cs="Arial"/>
              </w:rPr>
              <w:t xml:space="preserve"> </w:t>
            </w:r>
            <w:r w:rsidRPr="00857E05">
              <w:rPr>
                <w:rFonts w:cs="Arial"/>
              </w:rPr>
              <w:t xml:space="preserve">Select </w:t>
            </w:r>
            <w:r w:rsidRPr="00857E05">
              <w:rPr>
                <w:rFonts w:cs="Arial"/>
                <w:b/>
                <w:bCs/>
              </w:rPr>
              <w:t>Okay</w:t>
            </w:r>
            <w:r w:rsidRPr="00857E05">
              <w:rPr>
                <w:rFonts w:cs="Arial"/>
              </w:rPr>
              <w:t xml:space="preserve"> to the message: "Make sure the file looks correct."</w:t>
            </w:r>
            <w:r w:rsidRPr="00857E05">
              <w:rPr>
                <w:rFonts w:cs="Arial"/>
              </w:rPr>
              <w:t xml:space="preserve"> </w:t>
            </w:r>
            <w:r w:rsidRPr="00857E05">
              <w:rPr>
                <w:rFonts w:cs="Arial"/>
              </w:rPr>
              <w:t>Close the file once the “Name.CSV” file appears on the screen.</w:t>
            </w:r>
          </w:p>
        </w:tc>
      </w:tr>
      <w:tr w:rsidR="003612AD" w:rsidRPr="003612AD" w:rsidTr="000D19ED">
        <w:trPr>
          <w:trHeight w:val="432"/>
        </w:trPr>
        <w:tc>
          <w:tcPr>
            <w:cnfStyle w:val="001000000000" w:firstRow="0" w:lastRow="0" w:firstColumn="1" w:lastColumn="0" w:oddVBand="0" w:evenVBand="0" w:oddHBand="0" w:evenHBand="0" w:firstRowFirstColumn="0" w:firstRowLastColumn="0" w:lastRowFirstColumn="0" w:lastRowLastColumn="0"/>
            <w:tcW w:w="358" w:type="pct"/>
          </w:tcPr>
          <w:p w:rsidR="003612AD" w:rsidRPr="00857E05" w:rsidRDefault="003612AD" w:rsidP="002D01B2">
            <w:pPr>
              <w:rPr>
                <w:rFonts w:eastAsia="Times New Roman" w:cs="Arial"/>
                <w:b w:val="0"/>
              </w:rPr>
            </w:pPr>
            <w:r w:rsidRPr="00857E05">
              <w:rPr>
                <w:rFonts w:eastAsia="Times New Roman" w:cs="Arial"/>
                <w:b w:val="0"/>
              </w:rPr>
              <w:t>5</w:t>
            </w:r>
          </w:p>
        </w:tc>
        <w:tc>
          <w:tcPr>
            <w:tcW w:w="4642" w:type="pct"/>
          </w:tcPr>
          <w:p w:rsidR="003612AD" w:rsidRPr="00857E05" w:rsidRDefault="003612AD" w:rsidP="00A45F84">
            <w:pPr>
              <w:cnfStyle w:val="000000000000" w:firstRow="0" w:lastRow="0" w:firstColumn="0" w:lastColumn="0" w:oddVBand="0" w:evenVBand="0" w:oddHBand="0" w:evenHBand="0" w:firstRowFirstColumn="0" w:firstRowLastColumn="0" w:lastRowFirstColumn="0" w:lastRowLastColumn="0"/>
              <w:rPr>
                <w:rFonts w:cs="Arial"/>
              </w:rPr>
            </w:pPr>
            <w:r w:rsidRPr="00857E05">
              <w:rPr>
                <w:rFonts w:cs="Arial"/>
              </w:rPr>
              <w:t xml:space="preserve">Log in to </w:t>
            </w:r>
            <w:r w:rsidRPr="00857E05">
              <w:rPr>
                <w:rFonts w:cs="Arial"/>
                <w:b/>
                <w:bCs/>
              </w:rPr>
              <w:t>HRS</w:t>
            </w:r>
            <w:r w:rsidRPr="00857E05">
              <w:rPr>
                <w:rFonts w:cs="Arial"/>
              </w:rPr>
              <w:t xml:space="preserve">. </w:t>
            </w:r>
            <w:r w:rsidRPr="00857E05">
              <w:rPr>
                <w:rFonts w:cs="Arial"/>
              </w:rPr>
              <w:t xml:space="preserve">Navigate to </w:t>
            </w:r>
            <w:r w:rsidRPr="00857E05">
              <w:rPr>
                <w:rFonts w:cs="Arial"/>
                <w:b/>
                <w:bCs/>
              </w:rPr>
              <w:t>IPS Edit/Replac</w:t>
            </w:r>
            <w:r w:rsidRPr="00857E05">
              <w:rPr>
                <w:rFonts w:cs="Arial"/>
              </w:rPr>
              <w:t>e process</w:t>
            </w:r>
            <w:r w:rsidRPr="00857E05">
              <w:rPr>
                <w:rFonts w:cs="Arial"/>
              </w:rPr>
              <w:t>.</w:t>
            </w:r>
            <w:r w:rsidRPr="00857E05">
              <w:rPr>
                <w:rFonts w:eastAsia="Times New Roman" w:cs="Arial"/>
              </w:rPr>
              <w:t xml:space="preserve"> </w:t>
            </w:r>
            <w:r w:rsidRPr="00857E05">
              <w:rPr>
                <w:rFonts w:eastAsia="Times New Roman" w:cs="Arial"/>
              </w:rPr>
              <w:t xml:space="preserve">Click the </w:t>
            </w:r>
            <w:r w:rsidRPr="00857E05">
              <w:rPr>
                <w:rFonts w:eastAsia="Times New Roman" w:cs="Arial"/>
                <w:b/>
                <w:bCs/>
              </w:rPr>
              <w:t>Add a New Value</w:t>
            </w:r>
            <w:r w:rsidRPr="00857E05">
              <w:rPr>
                <w:rFonts w:eastAsia="Times New Roman" w:cs="Arial"/>
              </w:rPr>
              <w:t xml:space="preserve"> tab to create a new Run Control ID. Enter a </w:t>
            </w:r>
            <w:r w:rsidRPr="00857E05">
              <w:rPr>
                <w:rFonts w:eastAsia="Times New Roman" w:cs="Arial"/>
                <w:b/>
                <w:bCs/>
              </w:rPr>
              <w:t>Run Control ID</w:t>
            </w:r>
            <w:r w:rsidRPr="00857E05">
              <w:rPr>
                <w:rFonts w:eastAsia="Times New Roman" w:cs="Arial"/>
              </w:rPr>
              <w:t xml:space="preserve">. This can be any unique identifier (ex. your initials and the date). Click the </w:t>
            </w:r>
            <w:r w:rsidRPr="00857E05">
              <w:rPr>
                <w:rFonts w:eastAsia="Times New Roman" w:cs="Arial"/>
                <w:b/>
                <w:bCs/>
              </w:rPr>
              <w:t>Add</w:t>
            </w:r>
            <w:r w:rsidRPr="00857E05">
              <w:rPr>
                <w:rFonts w:eastAsia="Times New Roman" w:cs="Arial"/>
              </w:rPr>
              <w:t xml:space="preserve"> button. This will take you to the IPS Edit/Replace run control page.</w:t>
            </w:r>
          </w:p>
        </w:tc>
      </w:tr>
      <w:tr w:rsidR="00857E05" w:rsidRPr="003612AD" w:rsidTr="00761FC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tcPr>
          <w:p w:rsidR="00857E05" w:rsidRPr="00857E05" w:rsidRDefault="00857E05" w:rsidP="002D01B2">
            <w:pPr>
              <w:rPr>
                <w:rFonts w:eastAsia="Times New Roman" w:cs="Arial"/>
                <w:b w:val="0"/>
              </w:rPr>
            </w:pPr>
            <w:r w:rsidRPr="00857E05">
              <w:rPr>
                <w:rFonts w:eastAsia="Times New Roman" w:cs="Arial"/>
                <w:b w:val="0"/>
              </w:rPr>
              <w:t>6</w:t>
            </w:r>
          </w:p>
        </w:tc>
        <w:tc>
          <w:tcPr>
            <w:tcW w:w="4642" w:type="pct"/>
            <w:tcBorders>
              <w:top w:val="none" w:sz="0" w:space="0" w:color="auto"/>
              <w:bottom w:val="none" w:sz="0" w:space="0" w:color="auto"/>
              <w:right w:val="none" w:sz="0" w:space="0" w:color="auto"/>
            </w:tcBorders>
          </w:tcPr>
          <w:p w:rsidR="00857E05" w:rsidRPr="00857E05" w:rsidRDefault="00857E05" w:rsidP="00794F18">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857E05">
              <w:rPr>
                <w:rFonts w:cs="Arial"/>
              </w:rPr>
              <w:t xml:space="preserve">Choose a mode to run in. </w:t>
            </w:r>
            <w:r w:rsidRPr="00857E05">
              <w:rPr>
                <w:rFonts w:cs="Arial"/>
                <w:b/>
                <w:bCs/>
              </w:rPr>
              <w:t>Report Only</w:t>
            </w:r>
            <w:r w:rsidRPr="00857E05">
              <w:rPr>
                <w:rFonts w:cs="Arial"/>
              </w:rPr>
              <w:t xml:space="preserve"> mode will process data without committing data to the CAT. It generates an output .</w:t>
            </w:r>
            <w:proofErr w:type="spellStart"/>
            <w:r w:rsidRPr="00857E05">
              <w:rPr>
                <w:rFonts w:cs="Arial"/>
              </w:rPr>
              <w:t>xls</w:t>
            </w:r>
            <w:proofErr w:type="spellEnd"/>
            <w:r w:rsidRPr="00857E05">
              <w:rPr>
                <w:rFonts w:cs="Arial"/>
              </w:rPr>
              <w:t xml:space="preserve"> file that allows the data and any possible errors to be reviewed. </w:t>
            </w:r>
            <w:r w:rsidRPr="00857E05">
              <w:rPr>
                <w:rFonts w:cs="Arial"/>
                <w:b/>
                <w:bCs/>
              </w:rPr>
              <w:t>Process and Report</w:t>
            </w:r>
            <w:r w:rsidRPr="00857E05">
              <w:rPr>
                <w:rFonts w:cs="Arial"/>
              </w:rPr>
              <w:t xml:space="preserve"> mode will commit data to the CAT and generates an output .</w:t>
            </w:r>
            <w:proofErr w:type="spellStart"/>
            <w:r w:rsidRPr="00857E05">
              <w:rPr>
                <w:rFonts w:cs="Arial"/>
              </w:rPr>
              <w:t>xls</w:t>
            </w:r>
            <w:proofErr w:type="spellEnd"/>
            <w:r w:rsidRPr="00857E05">
              <w:rPr>
                <w:rFonts w:cs="Arial"/>
              </w:rPr>
              <w:t xml:space="preserve"> file. It is recommended that you run in Report Only mode first to check for errors, </w:t>
            </w:r>
            <w:proofErr w:type="gramStart"/>
            <w:r w:rsidRPr="00857E05">
              <w:rPr>
                <w:rFonts w:cs="Arial"/>
              </w:rPr>
              <w:t>then</w:t>
            </w:r>
            <w:proofErr w:type="gramEnd"/>
            <w:r w:rsidRPr="00857E05">
              <w:rPr>
                <w:rFonts w:cs="Arial"/>
              </w:rPr>
              <w:t xml:space="preserve"> run in Process and Report.</w:t>
            </w:r>
          </w:p>
        </w:tc>
      </w:tr>
      <w:tr w:rsidR="00857E05" w:rsidRPr="003612AD" w:rsidTr="00857E05">
        <w:trPr>
          <w:trHeight w:val="287"/>
        </w:trPr>
        <w:tc>
          <w:tcPr>
            <w:cnfStyle w:val="001000000000" w:firstRow="0" w:lastRow="0" w:firstColumn="1" w:lastColumn="0" w:oddVBand="0" w:evenVBand="0" w:oddHBand="0" w:evenHBand="0" w:firstRowFirstColumn="0" w:firstRowLastColumn="0" w:lastRowFirstColumn="0" w:lastRowLastColumn="0"/>
            <w:tcW w:w="358" w:type="pct"/>
          </w:tcPr>
          <w:p w:rsidR="00857E05" w:rsidRPr="00857E05" w:rsidRDefault="00857E05" w:rsidP="002D01B2">
            <w:pPr>
              <w:rPr>
                <w:rFonts w:eastAsia="Times New Roman" w:cs="Arial"/>
                <w:b w:val="0"/>
              </w:rPr>
            </w:pPr>
            <w:r w:rsidRPr="00857E05">
              <w:rPr>
                <w:rFonts w:eastAsia="Times New Roman" w:cs="Arial"/>
                <w:b w:val="0"/>
              </w:rPr>
              <w:t>7</w:t>
            </w:r>
          </w:p>
        </w:tc>
        <w:tc>
          <w:tcPr>
            <w:tcW w:w="4642" w:type="pct"/>
          </w:tcPr>
          <w:p w:rsidR="00857E05" w:rsidRPr="00857E05" w:rsidRDefault="00857E05" w:rsidP="00794F18">
            <w:pPr>
              <w:cnfStyle w:val="000000000000" w:firstRow="0" w:lastRow="0" w:firstColumn="0" w:lastColumn="0" w:oddVBand="0" w:evenVBand="0" w:oddHBand="0" w:evenHBand="0" w:firstRowFirstColumn="0" w:firstRowLastColumn="0" w:lastRowFirstColumn="0" w:lastRowLastColumn="0"/>
              <w:rPr>
                <w:rFonts w:cs="Arial"/>
              </w:rPr>
            </w:pPr>
            <w:r w:rsidRPr="00857E05">
              <w:rPr>
                <w:rFonts w:cs="Arial"/>
              </w:rPr>
              <w:t xml:space="preserve">Confirm </w:t>
            </w:r>
            <w:r w:rsidRPr="00857E05">
              <w:rPr>
                <w:rFonts w:cs="Arial"/>
                <w:b/>
                <w:bCs/>
              </w:rPr>
              <w:t xml:space="preserve">Fiscal Year </w:t>
            </w:r>
            <w:r w:rsidRPr="00857E05">
              <w:rPr>
                <w:rFonts w:cs="Arial"/>
              </w:rPr>
              <w:t>is</w:t>
            </w:r>
            <w:r w:rsidRPr="00857E05">
              <w:rPr>
                <w:rFonts w:cs="Arial"/>
              </w:rPr>
              <w:t xml:space="preserve"> automatically populated with the current budget planning year. </w:t>
            </w:r>
          </w:p>
        </w:tc>
      </w:tr>
      <w:tr w:rsidR="00857E05" w:rsidRPr="003612AD" w:rsidTr="00AB2E2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tcPr>
          <w:p w:rsidR="00857E05" w:rsidRPr="00857E05" w:rsidRDefault="00857E05" w:rsidP="002D01B2">
            <w:pPr>
              <w:rPr>
                <w:rFonts w:eastAsia="Times New Roman" w:cs="Arial"/>
                <w:b w:val="0"/>
              </w:rPr>
            </w:pPr>
            <w:r w:rsidRPr="00857E05">
              <w:rPr>
                <w:rFonts w:eastAsia="Times New Roman" w:cs="Arial"/>
                <w:b w:val="0"/>
              </w:rPr>
              <w:t>8</w:t>
            </w:r>
          </w:p>
        </w:tc>
        <w:tc>
          <w:tcPr>
            <w:tcW w:w="4642" w:type="pct"/>
            <w:tcBorders>
              <w:top w:val="none" w:sz="0" w:space="0" w:color="auto"/>
              <w:bottom w:val="none" w:sz="0" w:space="0" w:color="auto"/>
              <w:right w:val="none" w:sz="0" w:space="0" w:color="auto"/>
            </w:tcBorders>
          </w:tcPr>
          <w:p w:rsidR="00857E05" w:rsidRPr="00857E05" w:rsidRDefault="00857E05" w:rsidP="00794F18">
            <w:pPr>
              <w:cnfStyle w:val="000000100000" w:firstRow="0" w:lastRow="0" w:firstColumn="0" w:lastColumn="0" w:oddVBand="0" w:evenVBand="0" w:oddHBand="1" w:evenHBand="0" w:firstRowFirstColumn="0" w:firstRowLastColumn="0" w:lastRowFirstColumn="0" w:lastRowLastColumn="0"/>
              <w:rPr>
                <w:rFonts w:cs="Arial"/>
              </w:rPr>
            </w:pPr>
            <w:r w:rsidRPr="00857E05">
              <w:rPr>
                <w:rFonts w:cs="Arial"/>
              </w:rPr>
              <w:t xml:space="preserve">Select the appropriate </w:t>
            </w:r>
            <w:r w:rsidRPr="00857E05">
              <w:rPr>
                <w:rFonts w:cs="Arial"/>
                <w:b/>
                <w:bCs/>
              </w:rPr>
              <w:t xml:space="preserve">“Data to Be Loaded" </w:t>
            </w:r>
            <w:r w:rsidRPr="00857E05">
              <w:rPr>
                <w:rFonts w:cs="Arial"/>
              </w:rPr>
              <w:t>run control option.</w:t>
            </w:r>
            <w:r w:rsidRPr="00857E05">
              <w:rPr>
                <w:rFonts w:cs="Arial"/>
              </w:rPr>
              <w:t xml:space="preserve"> </w:t>
            </w:r>
            <w:r w:rsidRPr="00857E05">
              <w:rPr>
                <w:rFonts w:cs="Arial"/>
              </w:rPr>
              <w:t xml:space="preserve">Select </w:t>
            </w:r>
            <w:r w:rsidRPr="00857E05">
              <w:rPr>
                <w:rFonts w:cs="Arial"/>
                <w:b/>
                <w:bCs/>
              </w:rPr>
              <w:t>“Compensation”</w:t>
            </w:r>
            <w:r w:rsidRPr="00857E05">
              <w:rPr>
                <w:rFonts w:cs="Arial"/>
              </w:rPr>
              <w:t xml:space="preserve"> if only the compensation rate increase data is being changed</w:t>
            </w:r>
            <w:r w:rsidRPr="00857E05">
              <w:rPr>
                <w:rFonts w:cs="Arial"/>
              </w:rPr>
              <w:t xml:space="preserve"> (comprate increase $ amount). </w:t>
            </w:r>
            <w:r w:rsidRPr="00857E05">
              <w:rPr>
                <w:rFonts w:cs="Arial"/>
              </w:rPr>
              <w:t xml:space="preserve">Select </w:t>
            </w:r>
            <w:r w:rsidRPr="00857E05">
              <w:rPr>
                <w:rFonts w:cs="Arial"/>
                <w:b/>
                <w:bCs/>
              </w:rPr>
              <w:t>“Funding”</w:t>
            </w:r>
            <w:r w:rsidRPr="00857E05">
              <w:rPr>
                <w:rFonts w:cs="Arial"/>
              </w:rPr>
              <w:t xml:space="preserve"> if only the funding distribution per</w:t>
            </w:r>
            <w:r w:rsidRPr="00857E05">
              <w:rPr>
                <w:rFonts w:cs="Arial"/>
              </w:rPr>
              <w:t xml:space="preserve">centage data is being changed. </w:t>
            </w:r>
            <w:r w:rsidRPr="00857E05">
              <w:rPr>
                <w:rFonts w:cs="Arial"/>
              </w:rPr>
              <w:t xml:space="preserve">Select </w:t>
            </w:r>
            <w:r w:rsidRPr="00857E05">
              <w:rPr>
                <w:rFonts w:cs="Arial"/>
                <w:b/>
                <w:bCs/>
              </w:rPr>
              <w:t>“Both”</w:t>
            </w:r>
            <w:r w:rsidRPr="00857E05">
              <w:rPr>
                <w:rFonts w:cs="Arial"/>
              </w:rPr>
              <w:t xml:space="preserve"> if both the compensation and funding data are being changed.</w:t>
            </w:r>
          </w:p>
        </w:tc>
      </w:tr>
      <w:tr w:rsidR="00857E05" w:rsidRPr="003612AD" w:rsidTr="000D19ED">
        <w:trPr>
          <w:trHeight w:val="432"/>
        </w:trPr>
        <w:tc>
          <w:tcPr>
            <w:cnfStyle w:val="001000000000" w:firstRow="0" w:lastRow="0" w:firstColumn="1" w:lastColumn="0" w:oddVBand="0" w:evenVBand="0" w:oddHBand="0" w:evenHBand="0" w:firstRowFirstColumn="0" w:firstRowLastColumn="0" w:lastRowFirstColumn="0" w:lastRowLastColumn="0"/>
            <w:tcW w:w="358" w:type="pct"/>
          </w:tcPr>
          <w:p w:rsidR="00857E05" w:rsidRPr="00857E05" w:rsidRDefault="00857E05" w:rsidP="002D01B2">
            <w:pPr>
              <w:rPr>
                <w:rFonts w:eastAsia="Times New Roman" w:cs="Arial"/>
                <w:b w:val="0"/>
              </w:rPr>
            </w:pPr>
            <w:r w:rsidRPr="00857E05">
              <w:rPr>
                <w:rFonts w:eastAsia="Times New Roman" w:cs="Arial"/>
                <w:b w:val="0"/>
              </w:rPr>
              <w:t>9</w:t>
            </w:r>
          </w:p>
        </w:tc>
        <w:tc>
          <w:tcPr>
            <w:tcW w:w="4642" w:type="pct"/>
          </w:tcPr>
          <w:p w:rsidR="00857E05" w:rsidRPr="00857E05" w:rsidRDefault="00857E05" w:rsidP="00315F1C">
            <w:pPr>
              <w:cnfStyle w:val="000000000000" w:firstRow="0" w:lastRow="0" w:firstColumn="0" w:lastColumn="0" w:oddVBand="0" w:evenVBand="0" w:oddHBand="0" w:evenHBand="0" w:firstRowFirstColumn="0" w:firstRowLastColumn="0" w:lastRowFirstColumn="0" w:lastRowLastColumn="0"/>
              <w:rPr>
                <w:rFonts w:cs="Arial"/>
              </w:rPr>
            </w:pPr>
            <w:r w:rsidRPr="00857E05">
              <w:rPr>
                <w:rFonts w:cs="Arial"/>
              </w:rPr>
              <w:t xml:space="preserve">Select the appropriate </w:t>
            </w:r>
            <w:r w:rsidRPr="00857E05">
              <w:rPr>
                <w:rFonts w:cs="Arial"/>
                <w:b/>
                <w:bCs/>
              </w:rPr>
              <w:t xml:space="preserve">“Data Load Option" </w:t>
            </w:r>
            <w:r w:rsidRPr="00857E05">
              <w:rPr>
                <w:rFonts w:cs="Arial"/>
              </w:rPr>
              <w:t xml:space="preserve">run control option. </w:t>
            </w:r>
            <w:r w:rsidRPr="00857E05">
              <w:rPr>
                <w:rFonts w:cs="Arial"/>
              </w:rPr>
              <w:t xml:space="preserve">Select </w:t>
            </w:r>
            <w:r w:rsidRPr="00857E05">
              <w:rPr>
                <w:rFonts w:cs="Arial"/>
                <w:b/>
                <w:bCs/>
              </w:rPr>
              <w:t>“Edit”</w:t>
            </w:r>
            <w:r w:rsidRPr="00857E05">
              <w:rPr>
                <w:rFonts w:cs="Arial"/>
              </w:rPr>
              <w:t xml:space="preserve"> if t</w:t>
            </w:r>
            <w:r w:rsidRPr="00857E05">
              <w:rPr>
                <w:rFonts w:cs="Arial"/>
              </w:rPr>
              <w:t xml:space="preserve">he update method is being used. </w:t>
            </w:r>
            <w:r w:rsidRPr="00857E05">
              <w:rPr>
                <w:rFonts w:cs="Arial"/>
              </w:rPr>
              <w:t xml:space="preserve">Select </w:t>
            </w:r>
            <w:r w:rsidRPr="00857E05">
              <w:rPr>
                <w:rFonts w:cs="Arial"/>
                <w:b/>
                <w:bCs/>
              </w:rPr>
              <w:t>“Replace All”</w:t>
            </w:r>
            <w:r w:rsidRPr="00857E05">
              <w:rPr>
                <w:rFonts w:cs="Arial"/>
              </w:rPr>
              <w:t xml:space="preserve"> if overwrite method is being used.</w:t>
            </w:r>
          </w:p>
        </w:tc>
      </w:tr>
      <w:tr w:rsidR="00857E05" w:rsidRPr="003612AD" w:rsidTr="00AB2E2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tcPr>
          <w:p w:rsidR="00857E05" w:rsidRPr="00857E05" w:rsidRDefault="00857E05" w:rsidP="002D01B2">
            <w:pPr>
              <w:rPr>
                <w:rFonts w:eastAsia="Times New Roman" w:cs="Arial"/>
                <w:b w:val="0"/>
              </w:rPr>
            </w:pPr>
            <w:r w:rsidRPr="00857E05">
              <w:rPr>
                <w:rFonts w:eastAsia="Times New Roman" w:cs="Arial"/>
                <w:b w:val="0"/>
              </w:rPr>
              <w:t>10</w:t>
            </w:r>
          </w:p>
        </w:tc>
        <w:tc>
          <w:tcPr>
            <w:tcW w:w="4642" w:type="pct"/>
            <w:tcBorders>
              <w:top w:val="none" w:sz="0" w:space="0" w:color="auto"/>
              <w:bottom w:val="none" w:sz="0" w:space="0" w:color="auto"/>
              <w:right w:val="none" w:sz="0" w:space="0" w:color="auto"/>
            </w:tcBorders>
          </w:tcPr>
          <w:p w:rsidR="00857E05" w:rsidRPr="00857E05" w:rsidRDefault="00857E05" w:rsidP="003612AD">
            <w:pPr>
              <w:cnfStyle w:val="000000100000" w:firstRow="0" w:lastRow="0" w:firstColumn="0" w:lastColumn="0" w:oddVBand="0" w:evenVBand="0" w:oddHBand="1" w:evenHBand="0" w:firstRowFirstColumn="0" w:firstRowLastColumn="0" w:lastRowFirstColumn="0" w:lastRowLastColumn="0"/>
              <w:rPr>
                <w:rFonts w:cs="Arial"/>
              </w:rPr>
            </w:pPr>
            <w:r w:rsidRPr="00857E05">
              <w:rPr>
                <w:rFonts w:cs="Arial"/>
              </w:rPr>
              <w:t xml:space="preserve">Confirm </w:t>
            </w:r>
            <w:r w:rsidRPr="00857E05">
              <w:rPr>
                <w:rFonts w:cs="Arial"/>
                <w:b/>
                <w:bCs/>
              </w:rPr>
              <w:t xml:space="preserve">“Compensation Adjustment” </w:t>
            </w:r>
            <w:r w:rsidRPr="00857E05">
              <w:rPr>
                <w:rFonts w:cs="Arial"/>
              </w:rPr>
              <w:t xml:space="preserve">automatically populates under </w:t>
            </w:r>
            <w:r w:rsidRPr="00857E05">
              <w:rPr>
                <w:rFonts w:cs="Arial"/>
                <w:b/>
              </w:rPr>
              <w:t>Inbound File Upload Criteria</w:t>
            </w:r>
            <w:r w:rsidRPr="00857E05">
              <w:rPr>
                <w:rFonts w:cs="Arial"/>
              </w:rPr>
              <w:t xml:space="preserve">. Select the desired information for the </w:t>
            </w:r>
            <w:r w:rsidRPr="00857E05">
              <w:rPr>
                <w:rFonts w:cs="Arial"/>
                <w:b/>
                <w:bCs/>
              </w:rPr>
              <w:t xml:space="preserve">Business Unit </w:t>
            </w:r>
            <w:r w:rsidRPr="00857E05">
              <w:rPr>
                <w:rFonts w:cs="Arial"/>
              </w:rPr>
              <w:t>field</w:t>
            </w:r>
            <w:r w:rsidRPr="00857E05">
              <w:rPr>
                <w:rFonts w:cs="Arial"/>
                <w:b/>
                <w:bCs/>
              </w:rPr>
              <w:t>.</w:t>
            </w:r>
            <w:r w:rsidRPr="00857E05">
              <w:rPr>
                <w:rFonts w:cs="Arial"/>
              </w:rPr>
              <w:t xml:space="preserve"> Enter the </w:t>
            </w:r>
            <w:r w:rsidRPr="00857E05">
              <w:rPr>
                <w:rFonts w:cs="Arial"/>
                <w:b/>
                <w:bCs/>
              </w:rPr>
              <w:t xml:space="preserve">File Description, </w:t>
            </w:r>
            <w:r w:rsidRPr="00857E05">
              <w:rPr>
                <w:rFonts w:cs="Arial"/>
              </w:rPr>
              <w:t>which will be used to name the output file after the process runs.</w:t>
            </w:r>
          </w:p>
        </w:tc>
      </w:tr>
      <w:tr w:rsidR="00857E05" w:rsidRPr="003612AD" w:rsidTr="000D19ED">
        <w:trPr>
          <w:trHeight w:val="432"/>
        </w:trPr>
        <w:tc>
          <w:tcPr>
            <w:cnfStyle w:val="001000000000" w:firstRow="0" w:lastRow="0" w:firstColumn="1" w:lastColumn="0" w:oddVBand="0" w:evenVBand="0" w:oddHBand="0" w:evenHBand="0" w:firstRowFirstColumn="0" w:firstRowLastColumn="0" w:lastRowFirstColumn="0" w:lastRowLastColumn="0"/>
            <w:tcW w:w="358" w:type="pct"/>
          </w:tcPr>
          <w:p w:rsidR="00857E05" w:rsidRPr="00857E05" w:rsidRDefault="00857E05" w:rsidP="002D01B2">
            <w:pPr>
              <w:rPr>
                <w:rFonts w:eastAsia="Times New Roman" w:cs="Arial"/>
                <w:b w:val="0"/>
              </w:rPr>
            </w:pPr>
            <w:r w:rsidRPr="00857E05">
              <w:rPr>
                <w:rFonts w:eastAsia="Times New Roman" w:cs="Arial"/>
                <w:b w:val="0"/>
              </w:rPr>
              <w:t>11</w:t>
            </w:r>
          </w:p>
        </w:tc>
        <w:tc>
          <w:tcPr>
            <w:tcW w:w="4642" w:type="pct"/>
          </w:tcPr>
          <w:p w:rsidR="00857E05" w:rsidRPr="00857E05" w:rsidRDefault="00857E05" w:rsidP="00857E05">
            <w:pPr>
              <w:cnfStyle w:val="000000000000" w:firstRow="0" w:lastRow="0" w:firstColumn="0" w:lastColumn="0" w:oddVBand="0" w:evenVBand="0" w:oddHBand="0" w:evenHBand="0" w:firstRowFirstColumn="0" w:firstRowLastColumn="0" w:lastRowFirstColumn="0" w:lastRowLastColumn="0"/>
              <w:rPr>
                <w:rFonts w:cs="Arial"/>
              </w:rPr>
            </w:pPr>
            <w:r w:rsidRPr="00857E05">
              <w:rPr>
                <w:rFonts w:cs="Arial"/>
              </w:rPr>
              <w:t xml:space="preserve">Click the </w:t>
            </w:r>
            <w:r w:rsidRPr="00857E05">
              <w:rPr>
                <w:rFonts w:cs="Arial"/>
                <w:b/>
                <w:bCs/>
              </w:rPr>
              <w:t xml:space="preserve">“UPLOAD FILE” </w:t>
            </w:r>
            <w:r w:rsidRPr="00857E05">
              <w:rPr>
                <w:rFonts w:cs="Arial"/>
              </w:rPr>
              <w:t>link next to Attached File to browse for, select, and upload the CSV file from Step 1.</w:t>
            </w:r>
          </w:p>
        </w:tc>
      </w:tr>
      <w:tr w:rsidR="00857E05" w:rsidRPr="003612AD" w:rsidTr="00E330F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tcPr>
          <w:p w:rsidR="00857E05" w:rsidRPr="00857E05" w:rsidRDefault="00857E05" w:rsidP="002D01B2">
            <w:pPr>
              <w:rPr>
                <w:rFonts w:eastAsia="Times New Roman" w:cs="Arial"/>
                <w:b w:val="0"/>
              </w:rPr>
            </w:pPr>
            <w:r w:rsidRPr="00857E05">
              <w:rPr>
                <w:rFonts w:eastAsia="Times New Roman" w:cs="Arial"/>
                <w:b w:val="0"/>
              </w:rPr>
              <w:t>12</w:t>
            </w:r>
          </w:p>
        </w:tc>
        <w:tc>
          <w:tcPr>
            <w:tcW w:w="4642" w:type="pct"/>
            <w:tcBorders>
              <w:top w:val="none" w:sz="0" w:space="0" w:color="auto"/>
              <w:bottom w:val="none" w:sz="0" w:space="0" w:color="auto"/>
              <w:right w:val="none" w:sz="0" w:space="0" w:color="auto"/>
            </w:tcBorders>
          </w:tcPr>
          <w:p w:rsidR="00857E05" w:rsidRPr="00857E05" w:rsidRDefault="00857E05">
            <w:pPr>
              <w:cnfStyle w:val="000000100000" w:firstRow="0" w:lastRow="0" w:firstColumn="0" w:lastColumn="0" w:oddVBand="0" w:evenVBand="0" w:oddHBand="1" w:evenHBand="0" w:firstRowFirstColumn="0" w:firstRowLastColumn="0" w:lastRowFirstColumn="0" w:lastRowLastColumn="0"/>
              <w:rPr>
                <w:rFonts w:cs="Arial"/>
              </w:rPr>
            </w:pPr>
            <w:r w:rsidRPr="00857E05">
              <w:rPr>
                <w:rFonts w:eastAsia="Times New Roman" w:cs="Arial"/>
              </w:rPr>
              <w:t xml:space="preserve">Click </w:t>
            </w:r>
            <w:proofErr w:type="gramStart"/>
            <w:r w:rsidRPr="00857E05">
              <w:rPr>
                <w:rFonts w:eastAsia="Times New Roman" w:cs="Arial"/>
                <w:b/>
              </w:rPr>
              <w:t>Save</w:t>
            </w:r>
            <w:r w:rsidRPr="00857E05">
              <w:rPr>
                <w:rFonts w:eastAsia="Times New Roman" w:cs="Arial"/>
              </w:rPr>
              <w:t>,</w:t>
            </w:r>
            <w:proofErr w:type="gramEnd"/>
            <w:r w:rsidRPr="00857E05">
              <w:rPr>
                <w:rFonts w:eastAsia="Times New Roman" w:cs="Arial"/>
              </w:rPr>
              <w:t xml:space="preserve"> and then click </w:t>
            </w:r>
            <w:r w:rsidRPr="00857E05">
              <w:rPr>
                <w:rFonts w:eastAsia="Times New Roman" w:cs="Arial"/>
                <w:b/>
              </w:rPr>
              <w:t>Run</w:t>
            </w:r>
            <w:r w:rsidRPr="00857E05">
              <w:rPr>
                <w:rFonts w:eastAsia="Times New Roman" w:cs="Arial"/>
              </w:rPr>
              <w:t xml:space="preserve">. This will take you to the Process Scheduler Request page. Click the </w:t>
            </w:r>
            <w:r w:rsidRPr="00857E05">
              <w:rPr>
                <w:rFonts w:eastAsia="Times New Roman" w:cs="Arial"/>
                <w:b/>
                <w:bCs/>
              </w:rPr>
              <w:t>OK</w:t>
            </w:r>
            <w:r w:rsidRPr="00857E05">
              <w:rPr>
                <w:rFonts w:eastAsia="Times New Roman" w:cs="Arial"/>
              </w:rPr>
              <w:t xml:space="preserve"> button.</w:t>
            </w:r>
          </w:p>
        </w:tc>
      </w:tr>
      <w:tr w:rsidR="00857E05" w:rsidRPr="003612AD" w:rsidTr="00E330F5">
        <w:trPr>
          <w:trHeight w:val="432"/>
        </w:trPr>
        <w:tc>
          <w:tcPr>
            <w:cnfStyle w:val="001000000000" w:firstRow="0" w:lastRow="0" w:firstColumn="1" w:lastColumn="0" w:oddVBand="0" w:evenVBand="0" w:oddHBand="0" w:evenHBand="0" w:firstRowFirstColumn="0" w:firstRowLastColumn="0" w:lastRowFirstColumn="0" w:lastRowLastColumn="0"/>
            <w:tcW w:w="358" w:type="pct"/>
          </w:tcPr>
          <w:p w:rsidR="00857E05" w:rsidRPr="00857E05" w:rsidRDefault="00857E05" w:rsidP="002D01B2">
            <w:pPr>
              <w:rPr>
                <w:rFonts w:eastAsia="Times New Roman" w:cs="Arial"/>
                <w:b w:val="0"/>
              </w:rPr>
            </w:pPr>
            <w:r w:rsidRPr="00857E05">
              <w:rPr>
                <w:rFonts w:eastAsia="Times New Roman" w:cs="Arial"/>
                <w:b w:val="0"/>
              </w:rPr>
              <w:t>13</w:t>
            </w:r>
          </w:p>
        </w:tc>
        <w:tc>
          <w:tcPr>
            <w:tcW w:w="4642" w:type="pct"/>
          </w:tcPr>
          <w:p w:rsidR="00857E05" w:rsidRPr="00857E05" w:rsidRDefault="00857E05" w:rsidP="002A7DBC">
            <w:pPr>
              <w:cnfStyle w:val="000000000000" w:firstRow="0" w:lastRow="0" w:firstColumn="0" w:lastColumn="0" w:oddVBand="0" w:evenVBand="0" w:oddHBand="0" w:evenHBand="0" w:firstRowFirstColumn="0" w:firstRowLastColumn="0" w:lastRowFirstColumn="0" w:lastRowLastColumn="0"/>
              <w:rPr>
                <w:rFonts w:cs="Arial"/>
              </w:rPr>
            </w:pPr>
            <w:r w:rsidRPr="00857E05">
              <w:rPr>
                <w:rFonts w:eastAsia="Times New Roman" w:cs="Arial"/>
              </w:rPr>
              <w:t xml:space="preserve">On the run control page, note the </w:t>
            </w:r>
            <w:r w:rsidRPr="00857E05">
              <w:rPr>
                <w:rFonts w:eastAsia="Times New Roman" w:cs="Arial"/>
                <w:b/>
                <w:bCs/>
              </w:rPr>
              <w:t xml:space="preserve">Process Instance number </w:t>
            </w:r>
            <w:r w:rsidRPr="00857E05">
              <w:rPr>
                <w:rFonts w:eastAsia="Times New Roman" w:cs="Arial"/>
              </w:rPr>
              <w:t>under the Process Instance link.</w:t>
            </w:r>
            <w:r w:rsidRPr="00857E05">
              <w:rPr>
                <w:rFonts w:eastAsia="Times New Roman" w:cs="Arial"/>
              </w:rPr>
              <w:t xml:space="preserve"> </w:t>
            </w:r>
            <w:r w:rsidRPr="00857E05">
              <w:rPr>
                <w:rFonts w:eastAsia="Times New Roman" w:cs="Arial"/>
              </w:rPr>
              <w:t xml:space="preserve">Click the </w:t>
            </w:r>
            <w:r w:rsidRPr="00857E05">
              <w:rPr>
                <w:rFonts w:eastAsia="Times New Roman" w:cs="Arial"/>
                <w:b/>
                <w:bCs/>
              </w:rPr>
              <w:t>Process Monitor</w:t>
            </w:r>
            <w:r w:rsidRPr="00857E05">
              <w:rPr>
                <w:rFonts w:eastAsia="Times New Roman" w:cs="Arial"/>
              </w:rPr>
              <w:t xml:space="preserve"> link. This will take you to the Process Monitor page.</w:t>
            </w:r>
          </w:p>
        </w:tc>
      </w:tr>
      <w:tr w:rsidR="00857E05" w:rsidRPr="003612AD" w:rsidTr="00857E0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tcPr>
          <w:p w:rsidR="00857E05" w:rsidRPr="00857E05" w:rsidRDefault="00857E05" w:rsidP="002D01B2">
            <w:pPr>
              <w:rPr>
                <w:rFonts w:eastAsia="Times New Roman" w:cs="Arial"/>
                <w:b w:val="0"/>
              </w:rPr>
            </w:pPr>
            <w:r w:rsidRPr="00857E05">
              <w:rPr>
                <w:rFonts w:eastAsia="Times New Roman" w:cs="Arial"/>
                <w:b w:val="0"/>
              </w:rPr>
              <w:t>14</w:t>
            </w:r>
          </w:p>
        </w:tc>
        <w:tc>
          <w:tcPr>
            <w:tcW w:w="4642" w:type="pct"/>
            <w:tcBorders>
              <w:top w:val="none" w:sz="0" w:space="0" w:color="auto"/>
              <w:bottom w:val="none" w:sz="0" w:space="0" w:color="auto"/>
              <w:right w:val="none" w:sz="0" w:space="0" w:color="auto"/>
            </w:tcBorders>
          </w:tcPr>
          <w:p w:rsidR="00857E05" w:rsidRPr="00857E05" w:rsidRDefault="00857E05" w:rsidP="00F564A4">
            <w:pPr>
              <w:cnfStyle w:val="000000100000" w:firstRow="0" w:lastRow="0" w:firstColumn="0" w:lastColumn="0" w:oddVBand="0" w:evenVBand="0" w:oddHBand="1" w:evenHBand="0" w:firstRowFirstColumn="0" w:firstRowLastColumn="0" w:lastRowFirstColumn="0" w:lastRowLastColumn="0"/>
              <w:rPr>
                <w:rFonts w:cs="Arial"/>
              </w:rPr>
            </w:pPr>
            <w:r w:rsidRPr="00857E05">
              <w:rPr>
                <w:rFonts w:eastAsia="Times New Roman" w:cs="Arial"/>
              </w:rPr>
              <w:t xml:space="preserve">Click the </w:t>
            </w:r>
            <w:r w:rsidRPr="00857E05">
              <w:rPr>
                <w:rFonts w:eastAsia="Times New Roman" w:cs="Arial"/>
                <w:b/>
                <w:bCs/>
              </w:rPr>
              <w:t>Refresh</w:t>
            </w:r>
            <w:r w:rsidRPr="00857E05">
              <w:rPr>
                <w:rFonts w:eastAsia="Times New Roman" w:cs="Arial"/>
              </w:rPr>
              <w:t xml:space="preserve"> button intermittently until the Run Status is Success, and the Distribution Status is Posted.</w:t>
            </w:r>
            <w:r w:rsidRPr="00857E05">
              <w:rPr>
                <w:rFonts w:eastAsia="Times New Roman" w:cs="Arial"/>
              </w:rPr>
              <w:t xml:space="preserve"> </w:t>
            </w:r>
            <w:r w:rsidRPr="00857E05">
              <w:rPr>
                <w:rFonts w:eastAsia="Times New Roman" w:cs="Arial"/>
              </w:rPr>
              <w:t xml:space="preserve">Click the </w:t>
            </w:r>
            <w:r w:rsidRPr="00857E05">
              <w:rPr>
                <w:rFonts w:eastAsia="Times New Roman" w:cs="Arial"/>
                <w:b/>
                <w:bCs/>
              </w:rPr>
              <w:t>Details</w:t>
            </w:r>
            <w:r w:rsidRPr="00857E05">
              <w:rPr>
                <w:rFonts w:eastAsia="Times New Roman" w:cs="Arial"/>
              </w:rPr>
              <w:t xml:space="preserve"> link next to the UW_CAT_LOAD process just run. This will take you to the Process Details page.</w:t>
            </w:r>
          </w:p>
        </w:tc>
      </w:tr>
      <w:tr w:rsidR="00857E05" w:rsidRPr="003612AD" w:rsidTr="00857E05">
        <w:trPr>
          <w:trHeight w:val="277"/>
        </w:trPr>
        <w:tc>
          <w:tcPr>
            <w:cnfStyle w:val="001000000000" w:firstRow="0" w:lastRow="0" w:firstColumn="1" w:lastColumn="0" w:oddVBand="0" w:evenVBand="0" w:oddHBand="0" w:evenHBand="0" w:firstRowFirstColumn="0" w:firstRowLastColumn="0" w:lastRowFirstColumn="0" w:lastRowLastColumn="0"/>
            <w:tcW w:w="358" w:type="pct"/>
          </w:tcPr>
          <w:p w:rsidR="00857E05" w:rsidRPr="00857E05" w:rsidRDefault="00857E05" w:rsidP="002D01B2">
            <w:pPr>
              <w:rPr>
                <w:rFonts w:eastAsia="Times New Roman" w:cs="Arial"/>
                <w:b w:val="0"/>
              </w:rPr>
            </w:pPr>
            <w:r w:rsidRPr="00857E05">
              <w:rPr>
                <w:rFonts w:eastAsia="Times New Roman" w:cs="Arial"/>
                <w:b w:val="0"/>
              </w:rPr>
              <w:t>15</w:t>
            </w:r>
          </w:p>
        </w:tc>
        <w:tc>
          <w:tcPr>
            <w:tcW w:w="4642" w:type="pct"/>
          </w:tcPr>
          <w:p w:rsidR="00857E05" w:rsidRPr="00857E05" w:rsidRDefault="00857E05" w:rsidP="00C77F81">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857E05">
              <w:rPr>
                <w:rFonts w:eastAsia="Times New Roman" w:cs="Arial"/>
              </w:rPr>
              <w:t xml:space="preserve">Click the </w:t>
            </w:r>
            <w:r w:rsidRPr="00857E05">
              <w:rPr>
                <w:rFonts w:eastAsia="Times New Roman" w:cs="Arial"/>
                <w:b/>
                <w:bCs/>
              </w:rPr>
              <w:t>View Log/Trace</w:t>
            </w:r>
            <w:r w:rsidRPr="00857E05">
              <w:rPr>
                <w:rFonts w:eastAsia="Times New Roman" w:cs="Arial"/>
              </w:rPr>
              <w:t xml:space="preserve"> link. This will take you to the View Log/Trace page.</w:t>
            </w:r>
          </w:p>
        </w:tc>
      </w:tr>
      <w:tr w:rsidR="00857E05" w:rsidRPr="003612AD" w:rsidTr="00857E0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tcPr>
          <w:p w:rsidR="00857E05" w:rsidRPr="00857E05" w:rsidRDefault="00857E05" w:rsidP="002D01B2">
            <w:pPr>
              <w:rPr>
                <w:rFonts w:eastAsia="Times New Roman" w:cs="Arial"/>
                <w:b w:val="0"/>
              </w:rPr>
            </w:pPr>
            <w:r w:rsidRPr="00857E05">
              <w:rPr>
                <w:rFonts w:eastAsia="Times New Roman" w:cs="Arial"/>
                <w:b w:val="0"/>
              </w:rPr>
              <w:t>16</w:t>
            </w:r>
          </w:p>
        </w:tc>
        <w:tc>
          <w:tcPr>
            <w:tcW w:w="4642" w:type="pct"/>
            <w:tcBorders>
              <w:top w:val="none" w:sz="0" w:space="0" w:color="auto"/>
              <w:bottom w:val="none" w:sz="0" w:space="0" w:color="auto"/>
              <w:right w:val="none" w:sz="0" w:space="0" w:color="auto"/>
            </w:tcBorders>
          </w:tcPr>
          <w:p w:rsidR="00857E05" w:rsidRPr="00857E05" w:rsidRDefault="00857E05" w:rsidP="00C77F81">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857E05">
              <w:rPr>
                <w:rFonts w:eastAsia="Times New Roman" w:cs="Arial"/>
              </w:rPr>
              <w:t xml:space="preserve">To review the output, click the </w:t>
            </w:r>
            <w:r w:rsidRPr="00857E05">
              <w:rPr>
                <w:rFonts w:eastAsia="Times New Roman" w:cs="Arial"/>
                <w:b/>
                <w:bCs/>
              </w:rPr>
              <w:t>UW_IPS_Upload_XX.xls</w:t>
            </w:r>
            <w:r w:rsidRPr="00857E05">
              <w:rPr>
                <w:rFonts w:eastAsia="Times New Roman" w:cs="Arial"/>
              </w:rPr>
              <w:t xml:space="preserve"> link. This will open the Excel file. If you ran the report in Report Only mode, review the output for errors, make any necessary adjustments, then run again in Process and Report mode to complete the upload to CAT.</w:t>
            </w:r>
          </w:p>
        </w:tc>
      </w:tr>
    </w:tbl>
    <w:p w:rsidR="00CB54B0" w:rsidRDefault="00CB54B0" w:rsidP="00C17C08">
      <w:pPr>
        <w:tabs>
          <w:tab w:val="left" w:pos="3300"/>
        </w:tabs>
      </w:pPr>
    </w:p>
    <w:sectPr w:rsidR="00CB54B0" w:rsidSect="00857E05">
      <w:headerReference w:type="default" r:id="rId8"/>
      <w:pgSz w:w="12240" w:h="15840"/>
      <w:pgMar w:top="1350" w:right="1080" w:bottom="99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368" w:rsidRDefault="00164368" w:rsidP="0036561A">
      <w:pPr>
        <w:spacing w:after="0" w:line="240" w:lineRule="auto"/>
      </w:pPr>
      <w:r>
        <w:separator/>
      </w:r>
    </w:p>
  </w:endnote>
  <w:endnote w:type="continuationSeparator" w:id="0">
    <w:p w:rsidR="00164368" w:rsidRDefault="00164368" w:rsidP="00365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368" w:rsidRDefault="00164368" w:rsidP="0036561A">
      <w:pPr>
        <w:spacing w:after="0" w:line="240" w:lineRule="auto"/>
      </w:pPr>
      <w:r>
        <w:separator/>
      </w:r>
    </w:p>
  </w:footnote>
  <w:footnote w:type="continuationSeparator" w:id="0">
    <w:p w:rsidR="00164368" w:rsidRDefault="00164368" w:rsidP="00365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00" w:rsidRPr="00B26D00" w:rsidRDefault="00B26D00" w:rsidP="00B26D00">
    <w:pPr>
      <w:pStyle w:val="Header"/>
      <w:rPr>
        <w:rFonts w:asciiTheme="majorHAnsi" w:hAnsiTheme="majorHAnsi"/>
        <w:sz w:val="28"/>
      </w:rPr>
    </w:pPr>
    <w:r w:rsidRPr="00B26D00">
      <w:rPr>
        <w:rFonts w:asciiTheme="majorHAnsi" w:hAnsiTheme="majorHAnsi"/>
        <w:noProof/>
        <w:sz w:val="28"/>
      </w:rPr>
      <w:drawing>
        <wp:anchor distT="0" distB="0" distL="114300" distR="114300" simplePos="0" relativeHeight="251658240" behindDoc="0" locked="0" layoutInCell="1" allowOverlap="1" wp14:anchorId="638103CD" wp14:editId="677BB1B4">
          <wp:simplePos x="0" y="0"/>
          <wp:positionH relativeFrom="column">
            <wp:posOffset>5295900</wp:posOffset>
          </wp:positionH>
          <wp:positionV relativeFrom="paragraph">
            <wp:posOffset>142875</wp:posOffset>
          </wp:positionV>
          <wp:extent cx="1104900" cy="323850"/>
          <wp:effectExtent l="0" t="0" r="0" b="0"/>
          <wp:wrapNone/>
          <wp:docPr id="5" name="Content Placehold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5"/>
                  <pic:cNvPicPr>
                    <a:picLocks noChangeAspect="1"/>
                  </pic:cNvPicPr>
                </pic:nvPicPr>
                <pic:blipFill rotWithShape="1">
                  <a:blip r:embed="rId1" cstate="print">
                    <a:extLst>
                      <a:ext uri="{28A0092B-C50C-407E-A947-70E740481C1C}">
                        <a14:useLocalDpi xmlns:a14="http://schemas.microsoft.com/office/drawing/2010/main" val="0"/>
                      </a:ext>
                    </a:extLst>
                  </a:blip>
                  <a:srcRect l="3810" t="6869" r="4000" b="48728"/>
                  <a:stretch/>
                </pic:blipFill>
                <pic:spPr bwMode="auto">
                  <a:xfrm>
                    <a:off x="0" y="0"/>
                    <a:ext cx="1104900" cy="32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6D00">
      <w:rPr>
        <w:rFonts w:asciiTheme="majorHAnsi" w:hAnsiTheme="majorHAnsi"/>
        <w:sz w:val="28"/>
      </w:rPr>
      <w:t>University of Wisconsin</w:t>
    </w:r>
  </w:p>
  <w:p w:rsidR="00B26D00" w:rsidRPr="00B26D00" w:rsidRDefault="00B26D00" w:rsidP="00B26D00">
    <w:pPr>
      <w:pStyle w:val="Header"/>
      <w:rPr>
        <w:rFonts w:asciiTheme="majorHAnsi" w:hAnsiTheme="majorHAnsi"/>
        <w:sz w:val="28"/>
      </w:rPr>
    </w:pPr>
    <w:r w:rsidRPr="00B26D00">
      <w:rPr>
        <w:rFonts w:asciiTheme="majorHAnsi" w:hAnsiTheme="majorHAnsi"/>
        <w:sz w:val="28"/>
      </w:rPr>
      <w:t>Compensation Administration Tool</w:t>
    </w:r>
    <w:r w:rsidRPr="00B26D00">
      <w:rPr>
        <w:rFonts w:asciiTheme="majorHAnsi" w:hAnsiTheme="majorHAnsi"/>
        <w:sz w:val="28"/>
      </w:rPr>
      <w:ptab w:relativeTo="margin" w:alignment="center" w:leader="none"/>
    </w:r>
    <w:r w:rsidRPr="00B26D00">
      <w:rPr>
        <w:rFonts w:asciiTheme="majorHAnsi" w:hAnsiTheme="majorHAnsi"/>
        <w:sz w:val="2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56C2"/>
    <w:multiLevelType w:val="hybridMultilevel"/>
    <w:tmpl w:val="C66E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A1289"/>
    <w:multiLevelType w:val="hybridMultilevel"/>
    <w:tmpl w:val="9FD0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C93982"/>
    <w:multiLevelType w:val="hybridMultilevel"/>
    <w:tmpl w:val="F8E0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E25E16"/>
    <w:multiLevelType w:val="hybridMultilevel"/>
    <w:tmpl w:val="948E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19"/>
    <w:rsid w:val="00073390"/>
    <w:rsid w:val="000769B9"/>
    <w:rsid w:val="000D19ED"/>
    <w:rsid w:val="00124119"/>
    <w:rsid w:val="00164368"/>
    <w:rsid w:val="00180F1A"/>
    <w:rsid w:val="001E2F82"/>
    <w:rsid w:val="001E4EC2"/>
    <w:rsid w:val="00246031"/>
    <w:rsid w:val="002A559E"/>
    <w:rsid w:val="002F5287"/>
    <w:rsid w:val="003612AD"/>
    <w:rsid w:val="003648C7"/>
    <w:rsid w:val="0036561A"/>
    <w:rsid w:val="005B08B2"/>
    <w:rsid w:val="006E1658"/>
    <w:rsid w:val="00761FC8"/>
    <w:rsid w:val="007915E1"/>
    <w:rsid w:val="007A71A6"/>
    <w:rsid w:val="007B7D45"/>
    <w:rsid w:val="007D4233"/>
    <w:rsid w:val="00805882"/>
    <w:rsid w:val="00857E05"/>
    <w:rsid w:val="009226D6"/>
    <w:rsid w:val="0098719B"/>
    <w:rsid w:val="009A4A6E"/>
    <w:rsid w:val="00A2125A"/>
    <w:rsid w:val="00A412BC"/>
    <w:rsid w:val="00A435B7"/>
    <w:rsid w:val="00A73DA9"/>
    <w:rsid w:val="00AB2E21"/>
    <w:rsid w:val="00B26D00"/>
    <w:rsid w:val="00B72767"/>
    <w:rsid w:val="00B92279"/>
    <w:rsid w:val="00B92F4F"/>
    <w:rsid w:val="00BC21CA"/>
    <w:rsid w:val="00C17C08"/>
    <w:rsid w:val="00CB54B0"/>
    <w:rsid w:val="00CF1923"/>
    <w:rsid w:val="00D33792"/>
    <w:rsid w:val="00D7017C"/>
    <w:rsid w:val="00D816C8"/>
    <w:rsid w:val="00DC022C"/>
    <w:rsid w:val="00DE4E4E"/>
    <w:rsid w:val="00E000A7"/>
    <w:rsid w:val="00E0132B"/>
    <w:rsid w:val="00E330F5"/>
    <w:rsid w:val="00E96A85"/>
    <w:rsid w:val="00F04831"/>
    <w:rsid w:val="00F5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6D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6D6"/>
    <w:pPr>
      <w:ind w:left="720"/>
      <w:contextualSpacing/>
    </w:pPr>
  </w:style>
  <w:style w:type="table" w:styleId="LightList-Accent2">
    <w:name w:val="Light List Accent 2"/>
    <w:basedOn w:val="TableNormal"/>
    <w:uiPriority w:val="61"/>
    <w:rsid w:val="0036561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36561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3656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61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65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1A"/>
  </w:style>
  <w:style w:type="paragraph" w:styleId="Footer">
    <w:name w:val="footer"/>
    <w:basedOn w:val="Normal"/>
    <w:link w:val="FooterChar"/>
    <w:uiPriority w:val="99"/>
    <w:unhideWhenUsed/>
    <w:rsid w:val="00365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1A"/>
  </w:style>
  <w:style w:type="paragraph" w:styleId="BalloonText">
    <w:name w:val="Balloon Text"/>
    <w:basedOn w:val="Normal"/>
    <w:link w:val="BalloonTextChar"/>
    <w:uiPriority w:val="99"/>
    <w:semiHidden/>
    <w:unhideWhenUsed/>
    <w:rsid w:val="00B26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D00"/>
    <w:rPr>
      <w:rFonts w:ascii="Tahoma" w:hAnsi="Tahoma" w:cs="Tahoma"/>
      <w:sz w:val="16"/>
      <w:szCs w:val="16"/>
    </w:rPr>
  </w:style>
  <w:style w:type="character" w:customStyle="1" w:styleId="Heading1Char">
    <w:name w:val="Heading 1 Char"/>
    <w:basedOn w:val="DefaultParagraphFont"/>
    <w:link w:val="Heading1"/>
    <w:uiPriority w:val="9"/>
    <w:rsid w:val="00B26D0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6D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6D6"/>
    <w:pPr>
      <w:ind w:left="720"/>
      <w:contextualSpacing/>
    </w:pPr>
  </w:style>
  <w:style w:type="table" w:styleId="LightList-Accent2">
    <w:name w:val="Light List Accent 2"/>
    <w:basedOn w:val="TableNormal"/>
    <w:uiPriority w:val="61"/>
    <w:rsid w:val="0036561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36561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3656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61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65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1A"/>
  </w:style>
  <w:style w:type="paragraph" w:styleId="Footer">
    <w:name w:val="footer"/>
    <w:basedOn w:val="Normal"/>
    <w:link w:val="FooterChar"/>
    <w:uiPriority w:val="99"/>
    <w:unhideWhenUsed/>
    <w:rsid w:val="00365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1A"/>
  </w:style>
  <w:style w:type="paragraph" w:styleId="BalloonText">
    <w:name w:val="Balloon Text"/>
    <w:basedOn w:val="Normal"/>
    <w:link w:val="BalloonTextChar"/>
    <w:uiPriority w:val="99"/>
    <w:semiHidden/>
    <w:unhideWhenUsed/>
    <w:rsid w:val="00B26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D00"/>
    <w:rPr>
      <w:rFonts w:ascii="Tahoma" w:hAnsi="Tahoma" w:cs="Tahoma"/>
      <w:sz w:val="16"/>
      <w:szCs w:val="16"/>
    </w:rPr>
  </w:style>
  <w:style w:type="character" w:customStyle="1" w:styleId="Heading1Char">
    <w:name w:val="Heading 1 Char"/>
    <w:basedOn w:val="DefaultParagraphFont"/>
    <w:link w:val="Heading1"/>
    <w:uiPriority w:val="9"/>
    <w:rsid w:val="00B26D0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560">
      <w:bodyDiv w:val="1"/>
      <w:marLeft w:val="0"/>
      <w:marRight w:val="0"/>
      <w:marTop w:val="0"/>
      <w:marBottom w:val="0"/>
      <w:divBdr>
        <w:top w:val="none" w:sz="0" w:space="0" w:color="auto"/>
        <w:left w:val="none" w:sz="0" w:space="0" w:color="auto"/>
        <w:bottom w:val="none" w:sz="0" w:space="0" w:color="auto"/>
        <w:right w:val="none" w:sz="0" w:space="0" w:color="auto"/>
      </w:divBdr>
    </w:div>
    <w:div w:id="44959588">
      <w:bodyDiv w:val="1"/>
      <w:marLeft w:val="0"/>
      <w:marRight w:val="0"/>
      <w:marTop w:val="0"/>
      <w:marBottom w:val="0"/>
      <w:divBdr>
        <w:top w:val="none" w:sz="0" w:space="0" w:color="auto"/>
        <w:left w:val="none" w:sz="0" w:space="0" w:color="auto"/>
        <w:bottom w:val="none" w:sz="0" w:space="0" w:color="auto"/>
        <w:right w:val="none" w:sz="0" w:space="0" w:color="auto"/>
      </w:divBdr>
    </w:div>
    <w:div w:id="113211915">
      <w:bodyDiv w:val="1"/>
      <w:marLeft w:val="0"/>
      <w:marRight w:val="0"/>
      <w:marTop w:val="0"/>
      <w:marBottom w:val="0"/>
      <w:divBdr>
        <w:top w:val="none" w:sz="0" w:space="0" w:color="auto"/>
        <w:left w:val="none" w:sz="0" w:space="0" w:color="auto"/>
        <w:bottom w:val="none" w:sz="0" w:space="0" w:color="auto"/>
        <w:right w:val="none" w:sz="0" w:space="0" w:color="auto"/>
      </w:divBdr>
    </w:div>
    <w:div w:id="145779995">
      <w:bodyDiv w:val="1"/>
      <w:marLeft w:val="0"/>
      <w:marRight w:val="0"/>
      <w:marTop w:val="0"/>
      <w:marBottom w:val="0"/>
      <w:divBdr>
        <w:top w:val="none" w:sz="0" w:space="0" w:color="auto"/>
        <w:left w:val="none" w:sz="0" w:space="0" w:color="auto"/>
        <w:bottom w:val="none" w:sz="0" w:space="0" w:color="auto"/>
        <w:right w:val="none" w:sz="0" w:space="0" w:color="auto"/>
      </w:divBdr>
    </w:div>
    <w:div w:id="284193998">
      <w:bodyDiv w:val="1"/>
      <w:marLeft w:val="0"/>
      <w:marRight w:val="0"/>
      <w:marTop w:val="0"/>
      <w:marBottom w:val="0"/>
      <w:divBdr>
        <w:top w:val="none" w:sz="0" w:space="0" w:color="auto"/>
        <w:left w:val="none" w:sz="0" w:space="0" w:color="auto"/>
        <w:bottom w:val="none" w:sz="0" w:space="0" w:color="auto"/>
        <w:right w:val="none" w:sz="0" w:space="0" w:color="auto"/>
      </w:divBdr>
    </w:div>
    <w:div w:id="414520118">
      <w:bodyDiv w:val="1"/>
      <w:marLeft w:val="0"/>
      <w:marRight w:val="0"/>
      <w:marTop w:val="0"/>
      <w:marBottom w:val="0"/>
      <w:divBdr>
        <w:top w:val="none" w:sz="0" w:space="0" w:color="auto"/>
        <w:left w:val="none" w:sz="0" w:space="0" w:color="auto"/>
        <w:bottom w:val="none" w:sz="0" w:space="0" w:color="auto"/>
        <w:right w:val="none" w:sz="0" w:space="0" w:color="auto"/>
      </w:divBdr>
    </w:div>
    <w:div w:id="443616225">
      <w:bodyDiv w:val="1"/>
      <w:marLeft w:val="0"/>
      <w:marRight w:val="0"/>
      <w:marTop w:val="0"/>
      <w:marBottom w:val="0"/>
      <w:divBdr>
        <w:top w:val="none" w:sz="0" w:space="0" w:color="auto"/>
        <w:left w:val="none" w:sz="0" w:space="0" w:color="auto"/>
        <w:bottom w:val="none" w:sz="0" w:space="0" w:color="auto"/>
        <w:right w:val="none" w:sz="0" w:space="0" w:color="auto"/>
      </w:divBdr>
    </w:div>
    <w:div w:id="460728758">
      <w:bodyDiv w:val="1"/>
      <w:marLeft w:val="0"/>
      <w:marRight w:val="0"/>
      <w:marTop w:val="0"/>
      <w:marBottom w:val="0"/>
      <w:divBdr>
        <w:top w:val="none" w:sz="0" w:space="0" w:color="auto"/>
        <w:left w:val="none" w:sz="0" w:space="0" w:color="auto"/>
        <w:bottom w:val="none" w:sz="0" w:space="0" w:color="auto"/>
        <w:right w:val="none" w:sz="0" w:space="0" w:color="auto"/>
      </w:divBdr>
    </w:div>
    <w:div w:id="467281141">
      <w:bodyDiv w:val="1"/>
      <w:marLeft w:val="0"/>
      <w:marRight w:val="0"/>
      <w:marTop w:val="0"/>
      <w:marBottom w:val="0"/>
      <w:divBdr>
        <w:top w:val="none" w:sz="0" w:space="0" w:color="auto"/>
        <w:left w:val="none" w:sz="0" w:space="0" w:color="auto"/>
        <w:bottom w:val="none" w:sz="0" w:space="0" w:color="auto"/>
        <w:right w:val="none" w:sz="0" w:space="0" w:color="auto"/>
      </w:divBdr>
    </w:div>
    <w:div w:id="509639158">
      <w:bodyDiv w:val="1"/>
      <w:marLeft w:val="0"/>
      <w:marRight w:val="0"/>
      <w:marTop w:val="0"/>
      <w:marBottom w:val="0"/>
      <w:divBdr>
        <w:top w:val="none" w:sz="0" w:space="0" w:color="auto"/>
        <w:left w:val="none" w:sz="0" w:space="0" w:color="auto"/>
        <w:bottom w:val="none" w:sz="0" w:space="0" w:color="auto"/>
        <w:right w:val="none" w:sz="0" w:space="0" w:color="auto"/>
      </w:divBdr>
    </w:div>
    <w:div w:id="579947818">
      <w:bodyDiv w:val="1"/>
      <w:marLeft w:val="0"/>
      <w:marRight w:val="0"/>
      <w:marTop w:val="0"/>
      <w:marBottom w:val="0"/>
      <w:divBdr>
        <w:top w:val="none" w:sz="0" w:space="0" w:color="auto"/>
        <w:left w:val="none" w:sz="0" w:space="0" w:color="auto"/>
        <w:bottom w:val="none" w:sz="0" w:space="0" w:color="auto"/>
        <w:right w:val="none" w:sz="0" w:space="0" w:color="auto"/>
      </w:divBdr>
    </w:div>
    <w:div w:id="583031309">
      <w:bodyDiv w:val="1"/>
      <w:marLeft w:val="0"/>
      <w:marRight w:val="0"/>
      <w:marTop w:val="0"/>
      <w:marBottom w:val="0"/>
      <w:divBdr>
        <w:top w:val="none" w:sz="0" w:space="0" w:color="auto"/>
        <w:left w:val="none" w:sz="0" w:space="0" w:color="auto"/>
        <w:bottom w:val="none" w:sz="0" w:space="0" w:color="auto"/>
        <w:right w:val="none" w:sz="0" w:space="0" w:color="auto"/>
      </w:divBdr>
    </w:div>
    <w:div w:id="697119286">
      <w:bodyDiv w:val="1"/>
      <w:marLeft w:val="0"/>
      <w:marRight w:val="0"/>
      <w:marTop w:val="0"/>
      <w:marBottom w:val="0"/>
      <w:divBdr>
        <w:top w:val="none" w:sz="0" w:space="0" w:color="auto"/>
        <w:left w:val="none" w:sz="0" w:space="0" w:color="auto"/>
        <w:bottom w:val="none" w:sz="0" w:space="0" w:color="auto"/>
        <w:right w:val="none" w:sz="0" w:space="0" w:color="auto"/>
      </w:divBdr>
    </w:div>
    <w:div w:id="710154316">
      <w:bodyDiv w:val="1"/>
      <w:marLeft w:val="0"/>
      <w:marRight w:val="0"/>
      <w:marTop w:val="0"/>
      <w:marBottom w:val="0"/>
      <w:divBdr>
        <w:top w:val="none" w:sz="0" w:space="0" w:color="auto"/>
        <w:left w:val="none" w:sz="0" w:space="0" w:color="auto"/>
        <w:bottom w:val="none" w:sz="0" w:space="0" w:color="auto"/>
        <w:right w:val="none" w:sz="0" w:space="0" w:color="auto"/>
      </w:divBdr>
    </w:div>
    <w:div w:id="765081870">
      <w:bodyDiv w:val="1"/>
      <w:marLeft w:val="0"/>
      <w:marRight w:val="0"/>
      <w:marTop w:val="0"/>
      <w:marBottom w:val="0"/>
      <w:divBdr>
        <w:top w:val="none" w:sz="0" w:space="0" w:color="auto"/>
        <w:left w:val="none" w:sz="0" w:space="0" w:color="auto"/>
        <w:bottom w:val="none" w:sz="0" w:space="0" w:color="auto"/>
        <w:right w:val="none" w:sz="0" w:space="0" w:color="auto"/>
      </w:divBdr>
    </w:div>
    <w:div w:id="881013096">
      <w:bodyDiv w:val="1"/>
      <w:marLeft w:val="0"/>
      <w:marRight w:val="0"/>
      <w:marTop w:val="0"/>
      <w:marBottom w:val="0"/>
      <w:divBdr>
        <w:top w:val="none" w:sz="0" w:space="0" w:color="auto"/>
        <w:left w:val="none" w:sz="0" w:space="0" w:color="auto"/>
        <w:bottom w:val="none" w:sz="0" w:space="0" w:color="auto"/>
        <w:right w:val="none" w:sz="0" w:space="0" w:color="auto"/>
      </w:divBdr>
    </w:div>
    <w:div w:id="962152431">
      <w:bodyDiv w:val="1"/>
      <w:marLeft w:val="0"/>
      <w:marRight w:val="0"/>
      <w:marTop w:val="0"/>
      <w:marBottom w:val="0"/>
      <w:divBdr>
        <w:top w:val="none" w:sz="0" w:space="0" w:color="auto"/>
        <w:left w:val="none" w:sz="0" w:space="0" w:color="auto"/>
        <w:bottom w:val="none" w:sz="0" w:space="0" w:color="auto"/>
        <w:right w:val="none" w:sz="0" w:space="0" w:color="auto"/>
      </w:divBdr>
    </w:div>
    <w:div w:id="974026345">
      <w:bodyDiv w:val="1"/>
      <w:marLeft w:val="0"/>
      <w:marRight w:val="0"/>
      <w:marTop w:val="0"/>
      <w:marBottom w:val="0"/>
      <w:divBdr>
        <w:top w:val="none" w:sz="0" w:space="0" w:color="auto"/>
        <w:left w:val="none" w:sz="0" w:space="0" w:color="auto"/>
        <w:bottom w:val="none" w:sz="0" w:space="0" w:color="auto"/>
        <w:right w:val="none" w:sz="0" w:space="0" w:color="auto"/>
      </w:divBdr>
    </w:div>
    <w:div w:id="1006638569">
      <w:bodyDiv w:val="1"/>
      <w:marLeft w:val="0"/>
      <w:marRight w:val="0"/>
      <w:marTop w:val="0"/>
      <w:marBottom w:val="0"/>
      <w:divBdr>
        <w:top w:val="none" w:sz="0" w:space="0" w:color="auto"/>
        <w:left w:val="none" w:sz="0" w:space="0" w:color="auto"/>
        <w:bottom w:val="none" w:sz="0" w:space="0" w:color="auto"/>
        <w:right w:val="none" w:sz="0" w:space="0" w:color="auto"/>
      </w:divBdr>
    </w:div>
    <w:div w:id="1009647872">
      <w:bodyDiv w:val="1"/>
      <w:marLeft w:val="0"/>
      <w:marRight w:val="0"/>
      <w:marTop w:val="0"/>
      <w:marBottom w:val="0"/>
      <w:divBdr>
        <w:top w:val="none" w:sz="0" w:space="0" w:color="auto"/>
        <w:left w:val="none" w:sz="0" w:space="0" w:color="auto"/>
        <w:bottom w:val="none" w:sz="0" w:space="0" w:color="auto"/>
        <w:right w:val="none" w:sz="0" w:space="0" w:color="auto"/>
      </w:divBdr>
    </w:div>
    <w:div w:id="1009718831">
      <w:bodyDiv w:val="1"/>
      <w:marLeft w:val="0"/>
      <w:marRight w:val="0"/>
      <w:marTop w:val="0"/>
      <w:marBottom w:val="0"/>
      <w:divBdr>
        <w:top w:val="none" w:sz="0" w:space="0" w:color="auto"/>
        <w:left w:val="none" w:sz="0" w:space="0" w:color="auto"/>
        <w:bottom w:val="none" w:sz="0" w:space="0" w:color="auto"/>
        <w:right w:val="none" w:sz="0" w:space="0" w:color="auto"/>
      </w:divBdr>
    </w:div>
    <w:div w:id="1127621407">
      <w:bodyDiv w:val="1"/>
      <w:marLeft w:val="0"/>
      <w:marRight w:val="0"/>
      <w:marTop w:val="0"/>
      <w:marBottom w:val="0"/>
      <w:divBdr>
        <w:top w:val="none" w:sz="0" w:space="0" w:color="auto"/>
        <w:left w:val="none" w:sz="0" w:space="0" w:color="auto"/>
        <w:bottom w:val="none" w:sz="0" w:space="0" w:color="auto"/>
        <w:right w:val="none" w:sz="0" w:space="0" w:color="auto"/>
      </w:divBdr>
    </w:div>
    <w:div w:id="1279339442">
      <w:bodyDiv w:val="1"/>
      <w:marLeft w:val="0"/>
      <w:marRight w:val="0"/>
      <w:marTop w:val="0"/>
      <w:marBottom w:val="0"/>
      <w:divBdr>
        <w:top w:val="none" w:sz="0" w:space="0" w:color="auto"/>
        <w:left w:val="none" w:sz="0" w:space="0" w:color="auto"/>
        <w:bottom w:val="none" w:sz="0" w:space="0" w:color="auto"/>
        <w:right w:val="none" w:sz="0" w:space="0" w:color="auto"/>
      </w:divBdr>
    </w:div>
    <w:div w:id="1349873271">
      <w:bodyDiv w:val="1"/>
      <w:marLeft w:val="0"/>
      <w:marRight w:val="0"/>
      <w:marTop w:val="0"/>
      <w:marBottom w:val="0"/>
      <w:divBdr>
        <w:top w:val="none" w:sz="0" w:space="0" w:color="auto"/>
        <w:left w:val="none" w:sz="0" w:space="0" w:color="auto"/>
        <w:bottom w:val="none" w:sz="0" w:space="0" w:color="auto"/>
        <w:right w:val="none" w:sz="0" w:space="0" w:color="auto"/>
      </w:divBdr>
    </w:div>
    <w:div w:id="1379820119">
      <w:bodyDiv w:val="1"/>
      <w:marLeft w:val="0"/>
      <w:marRight w:val="0"/>
      <w:marTop w:val="0"/>
      <w:marBottom w:val="0"/>
      <w:divBdr>
        <w:top w:val="none" w:sz="0" w:space="0" w:color="auto"/>
        <w:left w:val="none" w:sz="0" w:space="0" w:color="auto"/>
        <w:bottom w:val="none" w:sz="0" w:space="0" w:color="auto"/>
        <w:right w:val="none" w:sz="0" w:space="0" w:color="auto"/>
      </w:divBdr>
    </w:div>
    <w:div w:id="1461604151">
      <w:bodyDiv w:val="1"/>
      <w:marLeft w:val="0"/>
      <w:marRight w:val="0"/>
      <w:marTop w:val="0"/>
      <w:marBottom w:val="0"/>
      <w:divBdr>
        <w:top w:val="none" w:sz="0" w:space="0" w:color="auto"/>
        <w:left w:val="none" w:sz="0" w:space="0" w:color="auto"/>
        <w:bottom w:val="none" w:sz="0" w:space="0" w:color="auto"/>
        <w:right w:val="none" w:sz="0" w:space="0" w:color="auto"/>
      </w:divBdr>
    </w:div>
    <w:div w:id="1524826118">
      <w:bodyDiv w:val="1"/>
      <w:marLeft w:val="0"/>
      <w:marRight w:val="0"/>
      <w:marTop w:val="0"/>
      <w:marBottom w:val="0"/>
      <w:divBdr>
        <w:top w:val="none" w:sz="0" w:space="0" w:color="auto"/>
        <w:left w:val="none" w:sz="0" w:space="0" w:color="auto"/>
        <w:bottom w:val="none" w:sz="0" w:space="0" w:color="auto"/>
        <w:right w:val="none" w:sz="0" w:space="0" w:color="auto"/>
      </w:divBdr>
    </w:div>
    <w:div w:id="1577662347">
      <w:bodyDiv w:val="1"/>
      <w:marLeft w:val="0"/>
      <w:marRight w:val="0"/>
      <w:marTop w:val="0"/>
      <w:marBottom w:val="0"/>
      <w:divBdr>
        <w:top w:val="none" w:sz="0" w:space="0" w:color="auto"/>
        <w:left w:val="none" w:sz="0" w:space="0" w:color="auto"/>
        <w:bottom w:val="none" w:sz="0" w:space="0" w:color="auto"/>
        <w:right w:val="none" w:sz="0" w:space="0" w:color="auto"/>
      </w:divBdr>
    </w:div>
    <w:div w:id="1624144681">
      <w:bodyDiv w:val="1"/>
      <w:marLeft w:val="0"/>
      <w:marRight w:val="0"/>
      <w:marTop w:val="0"/>
      <w:marBottom w:val="0"/>
      <w:divBdr>
        <w:top w:val="none" w:sz="0" w:space="0" w:color="auto"/>
        <w:left w:val="none" w:sz="0" w:space="0" w:color="auto"/>
        <w:bottom w:val="none" w:sz="0" w:space="0" w:color="auto"/>
        <w:right w:val="none" w:sz="0" w:space="0" w:color="auto"/>
      </w:divBdr>
    </w:div>
    <w:div w:id="1740127616">
      <w:bodyDiv w:val="1"/>
      <w:marLeft w:val="0"/>
      <w:marRight w:val="0"/>
      <w:marTop w:val="0"/>
      <w:marBottom w:val="0"/>
      <w:divBdr>
        <w:top w:val="none" w:sz="0" w:space="0" w:color="auto"/>
        <w:left w:val="none" w:sz="0" w:space="0" w:color="auto"/>
        <w:bottom w:val="none" w:sz="0" w:space="0" w:color="auto"/>
        <w:right w:val="none" w:sz="0" w:space="0" w:color="auto"/>
      </w:divBdr>
    </w:div>
    <w:div w:id="1776898282">
      <w:bodyDiv w:val="1"/>
      <w:marLeft w:val="0"/>
      <w:marRight w:val="0"/>
      <w:marTop w:val="0"/>
      <w:marBottom w:val="0"/>
      <w:divBdr>
        <w:top w:val="none" w:sz="0" w:space="0" w:color="auto"/>
        <w:left w:val="none" w:sz="0" w:space="0" w:color="auto"/>
        <w:bottom w:val="none" w:sz="0" w:space="0" w:color="auto"/>
        <w:right w:val="none" w:sz="0" w:space="0" w:color="auto"/>
      </w:divBdr>
    </w:div>
    <w:div w:id="1796944146">
      <w:bodyDiv w:val="1"/>
      <w:marLeft w:val="0"/>
      <w:marRight w:val="0"/>
      <w:marTop w:val="0"/>
      <w:marBottom w:val="0"/>
      <w:divBdr>
        <w:top w:val="none" w:sz="0" w:space="0" w:color="auto"/>
        <w:left w:val="none" w:sz="0" w:space="0" w:color="auto"/>
        <w:bottom w:val="none" w:sz="0" w:space="0" w:color="auto"/>
        <w:right w:val="none" w:sz="0" w:space="0" w:color="auto"/>
      </w:divBdr>
    </w:div>
    <w:div w:id="1814322841">
      <w:bodyDiv w:val="1"/>
      <w:marLeft w:val="0"/>
      <w:marRight w:val="0"/>
      <w:marTop w:val="0"/>
      <w:marBottom w:val="0"/>
      <w:divBdr>
        <w:top w:val="none" w:sz="0" w:space="0" w:color="auto"/>
        <w:left w:val="none" w:sz="0" w:space="0" w:color="auto"/>
        <w:bottom w:val="none" w:sz="0" w:space="0" w:color="auto"/>
        <w:right w:val="none" w:sz="0" w:space="0" w:color="auto"/>
      </w:divBdr>
    </w:div>
    <w:div w:id="1852523129">
      <w:bodyDiv w:val="1"/>
      <w:marLeft w:val="0"/>
      <w:marRight w:val="0"/>
      <w:marTop w:val="0"/>
      <w:marBottom w:val="0"/>
      <w:divBdr>
        <w:top w:val="none" w:sz="0" w:space="0" w:color="auto"/>
        <w:left w:val="none" w:sz="0" w:space="0" w:color="auto"/>
        <w:bottom w:val="none" w:sz="0" w:space="0" w:color="auto"/>
        <w:right w:val="none" w:sz="0" w:space="0" w:color="auto"/>
      </w:divBdr>
    </w:div>
    <w:div w:id="1907186139">
      <w:bodyDiv w:val="1"/>
      <w:marLeft w:val="0"/>
      <w:marRight w:val="0"/>
      <w:marTop w:val="0"/>
      <w:marBottom w:val="0"/>
      <w:divBdr>
        <w:top w:val="none" w:sz="0" w:space="0" w:color="auto"/>
        <w:left w:val="none" w:sz="0" w:space="0" w:color="auto"/>
        <w:bottom w:val="none" w:sz="0" w:space="0" w:color="auto"/>
        <w:right w:val="none" w:sz="0" w:space="0" w:color="auto"/>
      </w:divBdr>
    </w:div>
    <w:div w:id="1928804866">
      <w:bodyDiv w:val="1"/>
      <w:marLeft w:val="0"/>
      <w:marRight w:val="0"/>
      <w:marTop w:val="0"/>
      <w:marBottom w:val="0"/>
      <w:divBdr>
        <w:top w:val="none" w:sz="0" w:space="0" w:color="auto"/>
        <w:left w:val="none" w:sz="0" w:space="0" w:color="auto"/>
        <w:bottom w:val="none" w:sz="0" w:space="0" w:color="auto"/>
        <w:right w:val="none" w:sz="0" w:space="0" w:color="auto"/>
      </w:divBdr>
    </w:div>
    <w:div w:id="1968006539">
      <w:bodyDiv w:val="1"/>
      <w:marLeft w:val="0"/>
      <w:marRight w:val="0"/>
      <w:marTop w:val="0"/>
      <w:marBottom w:val="0"/>
      <w:divBdr>
        <w:top w:val="none" w:sz="0" w:space="0" w:color="auto"/>
        <w:left w:val="none" w:sz="0" w:space="0" w:color="auto"/>
        <w:bottom w:val="none" w:sz="0" w:space="0" w:color="auto"/>
        <w:right w:val="none" w:sz="0" w:space="0" w:color="auto"/>
      </w:divBdr>
    </w:div>
    <w:div w:id="1974361171">
      <w:bodyDiv w:val="1"/>
      <w:marLeft w:val="0"/>
      <w:marRight w:val="0"/>
      <w:marTop w:val="0"/>
      <w:marBottom w:val="0"/>
      <w:divBdr>
        <w:top w:val="none" w:sz="0" w:space="0" w:color="auto"/>
        <w:left w:val="none" w:sz="0" w:space="0" w:color="auto"/>
        <w:bottom w:val="none" w:sz="0" w:space="0" w:color="auto"/>
        <w:right w:val="none" w:sz="0" w:space="0" w:color="auto"/>
      </w:divBdr>
    </w:div>
    <w:div w:id="208564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Kelly</dc:creator>
  <cp:lastModifiedBy>Maura Kelly</cp:lastModifiedBy>
  <cp:revision>3</cp:revision>
  <dcterms:created xsi:type="dcterms:W3CDTF">2015-12-15T20:49:00Z</dcterms:created>
  <dcterms:modified xsi:type="dcterms:W3CDTF">2015-12-15T21:12:00Z</dcterms:modified>
</cp:coreProperties>
</file>