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41" w:rsidRDefault="008313E6" w:rsidP="008313E6">
      <w:pPr>
        <w:pStyle w:val="Title"/>
      </w:pPr>
      <w:bookmarkStart w:id="0" w:name="_GoBack"/>
      <w:bookmarkEnd w:id="0"/>
      <w:r>
        <w:t xml:space="preserve">KB – </w:t>
      </w:r>
      <w:r w:rsidR="007C66CC">
        <w:t xml:space="preserve">IPS </w:t>
      </w:r>
      <w:r w:rsidR="007C66CC">
        <w:sym w:font="Wingdings" w:char="F0E0"/>
      </w:r>
      <w:r w:rsidR="007C66CC">
        <w:t xml:space="preserve"> CAT</w:t>
      </w:r>
      <w:r w:rsidR="00966767">
        <w:t xml:space="preserve"> (</w:t>
      </w:r>
      <w:r w:rsidR="00600313">
        <w:t>Edit and Overwrite</w:t>
      </w:r>
      <w:r w:rsidR="00966767">
        <w:t>)</w:t>
      </w:r>
    </w:p>
    <w:sdt>
      <w:sdtPr>
        <w:rPr>
          <w:rFonts w:asciiTheme="minorHAnsi" w:eastAsiaTheme="minorHAnsi" w:hAnsiTheme="minorHAnsi" w:cstheme="minorBidi"/>
          <w:b w:val="0"/>
          <w:bCs w:val="0"/>
          <w:color w:val="auto"/>
          <w:sz w:val="22"/>
          <w:szCs w:val="22"/>
          <w:lang w:eastAsia="en-US"/>
        </w:rPr>
        <w:id w:val="-908539637"/>
        <w:docPartObj>
          <w:docPartGallery w:val="Table of Contents"/>
          <w:docPartUnique/>
        </w:docPartObj>
      </w:sdtPr>
      <w:sdtEndPr>
        <w:rPr>
          <w:noProof/>
        </w:rPr>
      </w:sdtEndPr>
      <w:sdtContent>
        <w:p w:rsidR="00E72C44" w:rsidRDefault="00E72C44">
          <w:pPr>
            <w:pStyle w:val="TOCHeading"/>
          </w:pPr>
          <w:r>
            <w:t>Table of Contents</w:t>
          </w:r>
        </w:p>
        <w:p w:rsidR="00B466F4" w:rsidRDefault="00E72C44">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440972683" w:history="1">
            <w:r w:rsidR="00B466F4" w:rsidRPr="00951252">
              <w:rPr>
                <w:rStyle w:val="Hyperlink"/>
                <w:noProof/>
              </w:rPr>
              <w:t>Purpose and Overview</w:t>
            </w:r>
            <w:r w:rsidR="00B466F4">
              <w:rPr>
                <w:noProof/>
                <w:webHidden/>
              </w:rPr>
              <w:tab/>
            </w:r>
            <w:r w:rsidR="00B466F4">
              <w:rPr>
                <w:noProof/>
                <w:webHidden/>
              </w:rPr>
              <w:fldChar w:fldCharType="begin"/>
            </w:r>
            <w:r w:rsidR="00B466F4">
              <w:rPr>
                <w:noProof/>
                <w:webHidden/>
              </w:rPr>
              <w:instrText xml:space="preserve"> PAGEREF _Toc440972683 \h </w:instrText>
            </w:r>
            <w:r w:rsidR="00B466F4">
              <w:rPr>
                <w:noProof/>
                <w:webHidden/>
              </w:rPr>
            </w:r>
            <w:r w:rsidR="00B466F4">
              <w:rPr>
                <w:noProof/>
                <w:webHidden/>
              </w:rPr>
              <w:fldChar w:fldCharType="separate"/>
            </w:r>
            <w:r w:rsidR="00B466F4">
              <w:rPr>
                <w:noProof/>
                <w:webHidden/>
              </w:rPr>
              <w:t>1</w:t>
            </w:r>
            <w:r w:rsidR="00B466F4">
              <w:rPr>
                <w:noProof/>
                <w:webHidden/>
              </w:rPr>
              <w:fldChar w:fldCharType="end"/>
            </w:r>
          </w:hyperlink>
        </w:p>
        <w:p w:rsidR="00B466F4" w:rsidRDefault="00165C0A">
          <w:pPr>
            <w:pStyle w:val="TOC1"/>
            <w:tabs>
              <w:tab w:val="right" w:leader="dot" w:pos="10070"/>
            </w:tabs>
            <w:rPr>
              <w:rFonts w:eastAsiaTheme="minorEastAsia"/>
              <w:noProof/>
            </w:rPr>
          </w:pPr>
          <w:hyperlink w:anchor="_Toc440972684" w:history="1">
            <w:r w:rsidR="00B466F4" w:rsidRPr="00951252">
              <w:rPr>
                <w:rStyle w:val="Hyperlink"/>
                <w:noProof/>
              </w:rPr>
              <w:t>Procedure Steps</w:t>
            </w:r>
            <w:r w:rsidR="00B466F4">
              <w:rPr>
                <w:noProof/>
                <w:webHidden/>
              </w:rPr>
              <w:tab/>
            </w:r>
            <w:r w:rsidR="00B466F4">
              <w:rPr>
                <w:noProof/>
                <w:webHidden/>
              </w:rPr>
              <w:fldChar w:fldCharType="begin"/>
            </w:r>
            <w:r w:rsidR="00B466F4">
              <w:rPr>
                <w:noProof/>
                <w:webHidden/>
              </w:rPr>
              <w:instrText xml:space="preserve"> PAGEREF _Toc440972684 \h </w:instrText>
            </w:r>
            <w:r w:rsidR="00B466F4">
              <w:rPr>
                <w:noProof/>
                <w:webHidden/>
              </w:rPr>
            </w:r>
            <w:r w:rsidR="00B466F4">
              <w:rPr>
                <w:noProof/>
                <w:webHidden/>
              </w:rPr>
              <w:fldChar w:fldCharType="separate"/>
            </w:r>
            <w:r w:rsidR="00B466F4">
              <w:rPr>
                <w:noProof/>
                <w:webHidden/>
              </w:rPr>
              <w:t>1</w:t>
            </w:r>
            <w:r w:rsidR="00B466F4">
              <w:rPr>
                <w:noProof/>
                <w:webHidden/>
              </w:rPr>
              <w:fldChar w:fldCharType="end"/>
            </w:r>
          </w:hyperlink>
        </w:p>
        <w:p w:rsidR="00B466F4" w:rsidRDefault="00165C0A">
          <w:pPr>
            <w:pStyle w:val="TOC1"/>
            <w:tabs>
              <w:tab w:val="right" w:leader="dot" w:pos="10070"/>
            </w:tabs>
            <w:rPr>
              <w:rFonts w:eastAsiaTheme="minorEastAsia"/>
              <w:noProof/>
            </w:rPr>
          </w:pPr>
          <w:hyperlink w:anchor="_Toc440972685" w:history="1">
            <w:r w:rsidR="00B466F4" w:rsidRPr="00951252">
              <w:rPr>
                <w:rStyle w:val="Hyperlink"/>
                <w:noProof/>
              </w:rPr>
              <w:t>Output Header Fields</w:t>
            </w:r>
            <w:r w:rsidR="00B466F4">
              <w:rPr>
                <w:noProof/>
                <w:webHidden/>
              </w:rPr>
              <w:tab/>
            </w:r>
            <w:r w:rsidR="00B466F4">
              <w:rPr>
                <w:noProof/>
                <w:webHidden/>
              </w:rPr>
              <w:fldChar w:fldCharType="begin"/>
            </w:r>
            <w:r w:rsidR="00B466F4">
              <w:rPr>
                <w:noProof/>
                <w:webHidden/>
              </w:rPr>
              <w:instrText xml:space="preserve"> PAGEREF _Toc440972685 \h </w:instrText>
            </w:r>
            <w:r w:rsidR="00B466F4">
              <w:rPr>
                <w:noProof/>
                <w:webHidden/>
              </w:rPr>
            </w:r>
            <w:r w:rsidR="00B466F4">
              <w:rPr>
                <w:noProof/>
                <w:webHidden/>
              </w:rPr>
              <w:fldChar w:fldCharType="separate"/>
            </w:r>
            <w:r w:rsidR="00B466F4">
              <w:rPr>
                <w:noProof/>
                <w:webHidden/>
              </w:rPr>
              <w:t>8</w:t>
            </w:r>
            <w:r w:rsidR="00B466F4">
              <w:rPr>
                <w:noProof/>
                <w:webHidden/>
              </w:rPr>
              <w:fldChar w:fldCharType="end"/>
            </w:r>
          </w:hyperlink>
        </w:p>
        <w:p w:rsidR="00E72C44" w:rsidRDefault="00E72C44">
          <w:r>
            <w:rPr>
              <w:b/>
              <w:bCs/>
              <w:noProof/>
            </w:rPr>
            <w:fldChar w:fldCharType="end"/>
          </w:r>
        </w:p>
      </w:sdtContent>
    </w:sdt>
    <w:p w:rsidR="004658FB" w:rsidRDefault="004658FB" w:rsidP="004658FB">
      <w:pPr>
        <w:pStyle w:val="Heading1"/>
      </w:pPr>
      <w:bookmarkStart w:id="1" w:name="_Toc440972683"/>
      <w:r>
        <w:t>Purpose and Overview</w:t>
      </w:r>
      <w:bookmarkEnd w:id="1"/>
    </w:p>
    <w:p w:rsidR="00264A9D" w:rsidRDefault="007C66CC" w:rsidP="007C66CC">
      <w:pPr>
        <w:rPr>
          <w:lang w:val="en"/>
        </w:rPr>
      </w:pPr>
      <w:r>
        <w:rPr>
          <w:lang w:val="en"/>
        </w:rPr>
        <w:t xml:space="preserve">The IPS </w:t>
      </w:r>
      <w:r w:rsidRPr="007C66CC">
        <w:rPr>
          <w:lang w:val="en"/>
        </w:rPr>
        <w:sym w:font="Wingdings" w:char="F0E0"/>
      </w:r>
      <w:r>
        <w:rPr>
          <w:lang w:val="en"/>
        </w:rPr>
        <w:t xml:space="preserve"> CAT process uploads data from the IPS to the CAT for analysis, reporting, editing, and salary line reconciliation. </w:t>
      </w:r>
      <w:r w:rsidR="00966767">
        <w:rPr>
          <w:lang w:val="en"/>
        </w:rPr>
        <w:t xml:space="preserve">The </w:t>
      </w:r>
      <w:r w:rsidR="00F22D11">
        <w:rPr>
          <w:lang w:val="en"/>
        </w:rPr>
        <w:t xml:space="preserve">Edit </w:t>
      </w:r>
      <w:r w:rsidR="00966767">
        <w:rPr>
          <w:lang w:val="en"/>
        </w:rPr>
        <w:t xml:space="preserve">method should be used </w:t>
      </w:r>
      <w:r w:rsidR="00C52AF9">
        <w:rPr>
          <w:lang w:val="en"/>
        </w:rPr>
        <w:t>after the initial upload when</w:t>
      </w:r>
      <w:r w:rsidR="00966767">
        <w:rPr>
          <w:lang w:val="en"/>
        </w:rPr>
        <w:t xml:space="preserve"> </w:t>
      </w:r>
      <w:r w:rsidR="00C52AF9">
        <w:rPr>
          <w:lang w:val="en"/>
        </w:rPr>
        <w:t xml:space="preserve">editing </w:t>
      </w:r>
      <w:r w:rsidR="002B1756">
        <w:rPr>
          <w:lang w:val="en"/>
        </w:rPr>
        <w:t xml:space="preserve">specific </w:t>
      </w:r>
      <w:r w:rsidR="00A07536">
        <w:rPr>
          <w:lang w:val="en"/>
        </w:rPr>
        <w:t>compensation rate change amounts or distribution percentages</w:t>
      </w:r>
      <w:r w:rsidR="00C52AF9">
        <w:rPr>
          <w:lang w:val="en"/>
        </w:rPr>
        <w:t xml:space="preserve"> already in</w:t>
      </w:r>
      <w:r w:rsidR="00966767">
        <w:rPr>
          <w:lang w:val="en"/>
        </w:rPr>
        <w:t xml:space="preserve"> the CAT.</w:t>
      </w:r>
      <w:r w:rsidR="002B1756">
        <w:rPr>
          <w:lang w:val="en"/>
        </w:rPr>
        <w:t xml:space="preserve"> </w:t>
      </w:r>
      <w:r w:rsidR="00264A9D">
        <w:rPr>
          <w:lang w:val="en"/>
        </w:rPr>
        <w:t xml:space="preserve">The </w:t>
      </w:r>
      <w:r w:rsidR="00CD6023">
        <w:rPr>
          <w:lang w:val="en"/>
        </w:rPr>
        <w:t xml:space="preserve">Replace </w:t>
      </w:r>
      <w:r w:rsidR="00264A9D">
        <w:rPr>
          <w:lang w:val="en"/>
        </w:rPr>
        <w:t xml:space="preserve">method should be used after the initial upload when replacing data already in the CAT. The data for the employee records found in the new spreadsheet will replace all data for those employee records in the CAT. </w:t>
      </w:r>
    </w:p>
    <w:p w:rsidR="007C66CC" w:rsidRPr="007C66CC" w:rsidRDefault="002B1756" w:rsidP="007C66CC">
      <w:pPr>
        <w:rPr>
          <w:lang w:val="en"/>
        </w:rPr>
      </w:pPr>
      <w:r>
        <w:rPr>
          <w:lang w:val="en"/>
        </w:rPr>
        <w:t>This process is most useful when mass changes a</w:t>
      </w:r>
      <w:r w:rsidR="0065289A">
        <w:rPr>
          <w:lang w:val="en"/>
        </w:rPr>
        <w:t>re needed for existing CAT data.</w:t>
      </w:r>
      <w:r>
        <w:rPr>
          <w:lang w:val="en"/>
        </w:rPr>
        <w:t xml:space="preserve"> If minor changes are need</w:t>
      </w:r>
      <w:r w:rsidR="0065289A">
        <w:rPr>
          <w:lang w:val="en"/>
        </w:rPr>
        <w:t>ed for</w:t>
      </w:r>
      <w:r>
        <w:rPr>
          <w:lang w:val="en"/>
        </w:rPr>
        <w:t xml:space="preserve"> a few CAT records</w:t>
      </w:r>
      <w:r w:rsidR="0065289A">
        <w:rPr>
          <w:lang w:val="en"/>
        </w:rPr>
        <w:t>,</w:t>
      </w:r>
      <w:r>
        <w:rPr>
          <w:lang w:val="en"/>
        </w:rPr>
        <w:t xml:space="preserve"> it is easier and safer to make those changes directly in the CAT. </w:t>
      </w:r>
    </w:p>
    <w:p w:rsidR="00E72C44" w:rsidRDefault="00A261FF" w:rsidP="00FE2C15">
      <w:pPr>
        <w:pStyle w:val="Heading1"/>
      </w:pPr>
      <w:bookmarkStart w:id="2" w:name="_Toc440972684"/>
      <w:r>
        <w:t>Procedure Steps</w:t>
      </w:r>
      <w:bookmarkEnd w:id="2"/>
    </w:p>
    <w:p w:rsidR="007C66CC" w:rsidRDefault="007C66CC" w:rsidP="00E72C44">
      <w:r>
        <w:t xml:space="preserve">The </w:t>
      </w:r>
      <w:r w:rsidR="002B1756">
        <w:t xml:space="preserve">updated </w:t>
      </w:r>
      <w:r>
        <w:t xml:space="preserve">IPS </w:t>
      </w:r>
      <w:r w:rsidR="002B1756">
        <w:t xml:space="preserve">can </w:t>
      </w:r>
      <w:r>
        <w:t>be loaded to the CAT after all mass changes have been made in the IPS. For information on ho</w:t>
      </w:r>
      <w:r w:rsidR="0065289A">
        <w:t>w to use the IPS, please see KB 05-07</w:t>
      </w:r>
      <w:r>
        <w:t>.</w:t>
      </w:r>
    </w:p>
    <w:p w:rsidR="009F3F56" w:rsidRDefault="009F3F56" w:rsidP="007C66CC">
      <w:pPr>
        <w:pStyle w:val="ListParagraph"/>
        <w:numPr>
          <w:ilvl w:val="0"/>
          <w:numId w:val="3"/>
        </w:numPr>
      </w:pPr>
      <w:r>
        <w:t>Create a new version of the IPS to edit.</w:t>
      </w:r>
    </w:p>
    <w:p w:rsidR="009F3F56" w:rsidRDefault="009F3F56" w:rsidP="009F3F56">
      <w:pPr>
        <w:pStyle w:val="ListParagraph"/>
        <w:numPr>
          <w:ilvl w:val="1"/>
          <w:numId w:val="3"/>
        </w:numPr>
      </w:pPr>
      <w:r>
        <w:t>“Save As” the current version of the IPS and make changes in the new copy.</w:t>
      </w:r>
    </w:p>
    <w:p w:rsidR="009F3F56" w:rsidRDefault="009F3F56" w:rsidP="007C66CC">
      <w:pPr>
        <w:pStyle w:val="ListParagraph"/>
        <w:numPr>
          <w:ilvl w:val="0"/>
          <w:numId w:val="3"/>
        </w:numPr>
      </w:pPr>
      <w:r>
        <w:t>Edit and format the IPS with the changes to be uploaded to the CAT.</w:t>
      </w:r>
    </w:p>
    <w:p w:rsidR="001D5AE2" w:rsidRDefault="001D5AE2" w:rsidP="001D5AE2">
      <w:pPr>
        <w:pStyle w:val="ListParagraph"/>
        <w:numPr>
          <w:ilvl w:val="1"/>
          <w:numId w:val="3"/>
        </w:numPr>
      </w:pPr>
      <w:r>
        <w:t>Edit the data in the IPS t</w:t>
      </w:r>
      <w:r w:rsidR="006E0D19">
        <w:t xml:space="preserve">hat is incorrect or incomplete </w:t>
      </w:r>
      <w:r>
        <w:t>in the CAT and needs to be changed.</w:t>
      </w:r>
    </w:p>
    <w:p w:rsidR="009F3F56" w:rsidRDefault="009F3F56" w:rsidP="009F3F56">
      <w:pPr>
        <w:pStyle w:val="ListParagraph"/>
        <w:numPr>
          <w:ilvl w:val="1"/>
          <w:numId w:val="3"/>
        </w:numPr>
      </w:pPr>
      <w:r>
        <w:t>As a precautionary measure, delete extraneous data. The data to be deleted will depend on the data that is being changed.</w:t>
      </w:r>
      <w:r w:rsidR="001D5AE2">
        <w:t xml:space="preserve"> </w:t>
      </w:r>
    </w:p>
    <w:p w:rsidR="009F3F56" w:rsidRDefault="009F3F56" w:rsidP="009F3F56">
      <w:pPr>
        <w:pStyle w:val="ListParagraph"/>
        <w:numPr>
          <w:ilvl w:val="2"/>
          <w:numId w:val="3"/>
        </w:numPr>
      </w:pPr>
      <w:r>
        <w:t>Delete any employee records that are not being updated</w:t>
      </w:r>
      <w:r w:rsidR="00875817">
        <w:t xml:space="preserve"> or overwritten</w:t>
      </w:r>
      <w:r>
        <w:t>.</w:t>
      </w:r>
    </w:p>
    <w:p w:rsidR="009F3F56" w:rsidRDefault="009F3F56" w:rsidP="009F3F56">
      <w:pPr>
        <w:pStyle w:val="ListParagraph"/>
        <w:numPr>
          <w:ilvl w:val="3"/>
          <w:numId w:val="3"/>
        </w:numPr>
      </w:pPr>
      <w:r>
        <w:t>Right-click the row containing the employee record and select “Delete.”</w:t>
      </w:r>
    </w:p>
    <w:p w:rsidR="009F3F56" w:rsidRDefault="009F3F56" w:rsidP="009F3F56">
      <w:pPr>
        <w:pStyle w:val="ListParagraph"/>
        <w:numPr>
          <w:ilvl w:val="2"/>
          <w:numId w:val="3"/>
        </w:numPr>
      </w:pPr>
      <w:r>
        <w:t>If only the comp</w:t>
      </w:r>
      <w:r w:rsidR="00ED077A">
        <w:t>ensation</w:t>
      </w:r>
      <w:r>
        <w:t xml:space="preserve"> </w:t>
      </w:r>
      <w:r w:rsidR="00ED077A">
        <w:t xml:space="preserve">rate increase </w:t>
      </w:r>
      <w:r>
        <w:t>data is being updated</w:t>
      </w:r>
      <w:r w:rsidR="00875817">
        <w:t xml:space="preserve"> or overwritten</w:t>
      </w:r>
      <w:r>
        <w:t xml:space="preserve">, clear the </w:t>
      </w:r>
      <w:r w:rsidR="00ED077A">
        <w:t xml:space="preserve">distribution percentage </w:t>
      </w:r>
      <w:r>
        <w:t xml:space="preserve">funding data. </w:t>
      </w:r>
    </w:p>
    <w:p w:rsidR="009F3F56" w:rsidRDefault="009F3F56" w:rsidP="009F3F56">
      <w:pPr>
        <w:pStyle w:val="ListParagraph"/>
        <w:numPr>
          <w:ilvl w:val="3"/>
          <w:numId w:val="3"/>
        </w:numPr>
      </w:pPr>
      <w:r>
        <w:t xml:space="preserve">Select </w:t>
      </w:r>
      <w:r w:rsidR="00ED077A">
        <w:t xml:space="preserve">all </w:t>
      </w:r>
      <w:r>
        <w:t xml:space="preserve">the data </w:t>
      </w:r>
      <w:r w:rsidR="00ED077A">
        <w:t xml:space="preserve">from Column 77 (GL Business Unit 1) to Column 106 (Distribution Percentage from 5) starting at row 16 to the bottom of the data. </w:t>
      </w:r>
    </w:p>
    <w:p w:rsidR="00ED077A" w:rsidRDefault="00ED077A" w:rsidP="009F3F56">
      <w:pPr>
        <w:pStyle w:val="ListParagraph"/>
        <w:numPr>
          <w:ilvl w:val="3"/>
          <w:numId w:val="3"/>
        </w:numPr>
      </w:pPr>
      <w:r>
        <w:t xml:space="preserve">Right-click the selection and select “Clear contents.” </w:t>
      </w:r>
      <w:r>
        <w:rPr>
          <w:b/>
        </w:rPr>
        <w:t>Do not “delete” the cells.</w:t>
      </w:r>
    </w:p>
    <w:p w:rsidR="00ED077A" w:rsidRDefault="00ED077A" w:rsidP="00ED077A">
      <w:pPr>
        <w:pStyle w:val="ListParagraph"/>
        <w:numPr>
          <w:ilvl w:val="2"/>
          <w:numId w:val="3"/>
        </w:numPr>
      </w:pPr>
      <w:r>
        <w:t>If only the distribution percentage funding data is being updated</w:t>
      </w:r>
      <w:r w:rsidR="00875817">
        <w:t xml:space="preserve"> or overwritten</w:t>
      </w:r>
      <w:r>
        <w:t>, clear the compensation rate increase data.</w:t>
      </w:r>
    </w:p>
    <w:p w:rsidR="008335BE" w:rsidRDefault="00A20FFA" w:rsidP="008335BE">
      <w:pPr>
        <w:pStyle w:val="ListParagraph"/>
        <w:numPr>
          <w:ilvl w:val="3"/>
          <w:numId w:val="3"/>
        </w:numPr>
      </w:pPr>
      <w:r>
        <w:lastRenderedPageBreak/>
        <w:t>Select all the data in the columns with orange headers from Column 34 to Column 64, beginning at row 16. Multiple sections will need to be selected separately.</w:t>
      </w:r>
    </w:p>
    <w:p w:rsidR="00ED077A" w:rsidRDefault="00A20FFA" w:rsidP="00A20FFA">
      <w:pPr>
        <w:pStyle w:val="ListParagraph"/>
        <w:numPr>
          <w:ilvl w:val="3"/>
          <w:numId w:val="3"/>
        </w:numPr>
      </w:pPr>
      <w:r>
        <w:t xml:space="preserve">Right-click the selections and select “Clear contents.” </w:t>
      </w:r>
      <w:r>
        <w:rPr>
          <w:b/>
        </w:rPr>
        <w:t>Do not “delete” the cells.</w:t>
      </w:r>
    </w:p>
    <w:p w:rsidR="00E9313D" w:rsidRDefault="00E9313D" w:rsidP="00A20FFA">
      <w:pPr>
        <w:pStyle w:val="ListParagraph"/>
        <w:numPr>
          <w:ilvl w:val="3"/>
          <w:numId w:val="3"/>
        </w:numPr>
      </w:pPr>
      <w:r>
        <w:t xml:space="preserve">Note that </w:t>
      </w:r>
      <w:r w:rsidR="008F7339">
        <w:t xml:space="preserve">the totals in the Updated Annualized Base Salary columns may be incorrect if any pay rate adjustments had been added previously and are then deleted. </w:t>
      </w:r>
      <w:r w:rsidR="00875817">
        <w:t>No action is needed if they are incorrect, as they are not loaded to the CAT.</w:t>
      </w:r>
    </w:p>
    <w:p w:rsidR="00B51FA2" w:rsidRDefault="00875817" w:rsidP="00B51FA2">
      <w:pPr>
        <w:pStyle w:val="ListParagraph"/>
        <w:numPr>
          <w:ilvl w:val="2"/>
          <w:numId w:val="3"/>
        </w:numPr>
      </w:pPr>
      <w:r>
        <w:t>Note that if only compensation data is selected in Step 8, as shown in the image below, funding data will not load regardless of whether it is deleted. The reverse is true for selecting o</w:t>
      </w:r>
      <w:r w:rsidR="00B51FA2">
        <w:t>nly funding data</w:t>
      </w:r>
    </w:p>
    <w:p w:rsidR="00875817" w:rsidRDefault="00B51FA2" w:rsidP="00B51FA2">
      <w:r w:rsidRPr="00B51FA2">
        <w:rPr>
          <w:noProof/>
        </w:rPr>
        <w:drawing>
          <wp:inline distT="0" distB="0" distL="0" distR="0" wp14:anchorId="3C072BBC" wp14:editId="7A2595FF">
            <wp:extent cx="5227608" cy="685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27608" cy="685844"/>
                    </a:xfrm>
                    <a:prstGeom prst="rect">
                      <a:avLst/>
                    </a:prstGeom>
                  </pic:spPr>
                </pic:pic>
              </a:graphicData>
            </a:graphic>
          </wp:inline>
        </w:drawing>
      </w:r>
    </w:p>
    <w:p w:rsidR="00E0198F" w:rsidRDefault="00E0198F" w:rsidP="007C66CC">
      <w:pPr>
        <w:pStyle w:val="ListParagraph"/>
        <w:numPr>
          <w:ilvl w:val="0"/>
          <w:numId w:val="3"/>
        </w:numPr>
      </w:pPr>
      <w:r>
        <w:t>Save the “</w:t>
      </w:r>
      <w:r w:rsidR="00B158C0">
        <w:t>IPS -&gt; CAT</w:t>
      </w:r>
      <w:r>
        <w:t>” tab of the IPS as a .CSV.</w:t>
      </w:r>
    </w:p>
    <w:p w:rsidR="00CD6023" w:rsidRDefault="00CD6023" w:rsidP="00CD6023">
      <w:pPr>
        <w:pStyle w:val="ListParagraph"/>
        <w:numPr>
          <w:ilvl w:val="1"/>
          <w:numId w:val="3"/>
        </w:numPr>
      </w:pPr>
      <w:r>
        <w:t>Open the “IPS</w:t>
      </w:r>
      <w:r>
        <w:sym w:font="Wingdings" w:char="F0E0"/>
      </w:r>
      <w:r>
        <w:t>CAT” tab</w:t>
      </w:r>
    </w:p>
    <w:p w:rsidR="0065289A" w:rsidRDefault="0065289A" w:rsidP="00CD6023">
      <w:pPr>
        <w:pStyle w:val="ListParagraph"/>
        <w:numPr>
          <w:ilvl w:val="1"/>
          <w:numId w:val="3"/>
        </w:numPr>
      </w:pPr>
      <w:r>
        <w:t xml:space="preserve">Copy down the formula in the first data cell for as many rows of data as you have. Refer to KB 05-07 for more specific instructions on this process. </w:t>
      </w:r>
    </w:p>
    <w:p w:rsidR="00CD6023" w:rsidRDefault="00CD6023" w:rsidP="00CD6023">
      <w:pPr>
        <w:pStyle w:val="ListParagraph"/>
        <w:numPr>
          <w:ilvl w:val="1"/>
          <w:numId w:val="3"/>
        </w:numPr>
      </w:pPr>
      <w:r>
        <w:t xml:space="preserve">Scroll to the bottom of this tab and delete any </w:t>
      </w:r>
      <w:r w:rsidR="0065289A">
        <w:t xml:space="preserve">null </w:t>
      </w:r>
      <w:r>
        <w:t>rows that appear as so:</w:t>
      </w:r>
    </w:p>
    <w:p w:rsidR="00CD6023" w:rsidRDefault="00B51FA2" w:rsidP="00CD6023">
      <w:r w:rsidRPr="00B51FA2">
        <w:rPr>
          <w:noProof/>
        </w:rPr>
        <w:drawing>
          <wp:inline distT="0" distB="0" distL="0" distR="0" wp14:anchorId="6F1E13CF" wp14:editId="551AE3E5">
            <wp:extent cx="4908430" cy="814401"/>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22121" cy="816673"/>
                    </a:xfrm>
                    <a:prstGeom prst="rect">
                      <a:avLst/>
                    </a:prstGeom>
                  </pic:spPr>
                </pic:pic>
              </a:graphicData>
            </a:graphic>
          </wp:inline>
        </w:drawing>
      </w:r>
    </w:p>
    <w:p w:rsidR="00CD6023" w:rsidRDefault="00CD6023" w:rsidP="00CD6023">
      <w:pPr>
        <w:pStyle w:val="ListParagraph"/>
        <w:numPr>
          <w:ilvl w:val="1"/>
          <w:numId w:val="3"/>
        </w:numPr>
      </w:pPr>
      <w:r>
        <w:t>Press the “</w:t>
      </w:r>
      <w:r w:rsidRPr="009A2AB7">
        <w:rPr>
          <w:b/>
        </w:rPr>
        <w:t>Click Here to Export File for CAT Page Upload</w:t>
      </w:r>
      <w:r>
        <w:t>” button</w:t>
      </w:r>
    </w:p>
    <w:p w:rsidR="00CD6023" w:rsidRDefault="00B51FA2" w:rsidP="00B51FA2">
      <w:r w:rsidRPr="00B51FA2">
        <w:rPr>
          <w:noProof/>
        </w:rPr>
        <w:drawing>
          <wp:inline distT="0" distB="0" distL="0" distR="0" wp14:anchorId="226E780D" wp14:editId="03003D4E">
            <wp:extent cx="4149306" cy="14761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51424" cy="1476949"/>
                    </a:xfrm>
                    <a:prstGeom prst="rect">
                      <a:avLst/>
                    </a:prstGeom>
                  </pic:spPr>
                </pic:pic>
              </a:graphicData>
            </a:graphic>
          </wp:inline>
        </w:drawing>
      </w:r>
    </w:p>
    <w:p w:rsidR="00CD6023" w:rsidRDefault="00CD6023" w:rsidP="00CD6023">
      <w:pPr>
        <w:pStyle w:val="ListParagraph"/>
        <w:numPr>
          <w:ilvl w:val="1"/>
          <w:numId w:val="3"/>
        </w:numPr>
      </w:pPr>
      <w:r>
        <w:t>Save the output file “Name.CSV” under the file menu</w:t>
      </w:r>
    </w:p>
    <w:p w:rsidR="00CD6023" w:rsidRDefault="00B51FA2" w:rsidP="00B51FA2">
      <w:r w:rsidRPr="00B51FA2">
        <w:rPr>
          <w:noProof/>
        </w:rPr>
        <w:lastRenderedPageBreak/>
        <w:drawing>
          <wp:inline distT="0" distB="0" distL="0" distR="0" wp14:anchorId="5DB9394F" wp14:editId="25D886CF">
            <wp:extent cx="5158596" cy="909368"/>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78137" cy="912813"/>
                    </a:xfrm>
                    <a:prstGeom prst="rect">
                      <a:avLst/>
                    </a:prstGeom>
                  </pic:spPr>
                </pic:pic>
              </a:graphicData>
            </a:graphic>
          </wp:inline>
        </w:drawing>
      </w:r>
    </w:p>
    <w:p w:rsidR="00CD6023" w:rsidRDefault="00CD6023" w:rsidP="00CD6023">
      <w:pPr>
        <w:pStyle w:val="ListParagraph"/>
        <w:numPr>
          <w:ilvl w:val="1"/>
          <w:numId w:val="3"/>
        </w:numPr>
      </w:pPr>
      <w:r>
        <w:t xml:space="preserve">The following box will appear in Excel. Select </w:t>
      </w:r>
      <w:r w:rsidRPr="00CE5A61">
        <w:rPr>
          <w:b/>
        </w:rPr>
        <w:t>Okay.</w:t>
      </w:r>
    </w:p>
    <w:p w:rsidR="00CD6023" w:rsidRDefault="00B51FA2" w:rsidP="00B51FA2">
      <w:r w:rsidRPr="00B51FA2">
        <w:rPr>
          <w:noProof/>
        </w:rPr>
        <w:drawing>
          <wp:inline distT="0" distB="0" distL="0" distR="0" wp14:anchorId="6B018AD4" wp14:editId="3537E20D">
            <wp:extent cx="1242204" cy="8810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40778" cy="880022"/>
                    </a:xfrm>
                    <a:prstGeom prst="rect">
                      <a:avLst/>
                    </a:prstGeom>
                  </pic:spPr>
                </pic:pic>
              </a:graphicData>
            </a:graphic>
          </wp:inline>
        </w:drawing>
      </w:r>
    </w:p>
    <w:p w:rsidR="00CD6023" w:rsidRDefault="00CD6023" w:rsidP="006B3E38">
      <w:pPr>
        <w:pStyle w:val="ListParagraph"/>
        <w:numPr>
          <w:ilvl w:val="1"/>
          <w:numId w:val="3"/>
        </w:numPr>
      </w:pPr>
      <w:r>
        <w:t xml:space="preserve">The “Name.CSV” file will appear on your screen. You may close it out. </w:t>
      </w:r>
    </w:p>
    <w:p w:rsidR="007C66CC" w:rsidRDefault="007C66CC" w:rsidP="007C66CC">
      <w:pPr>
        <w:pStyle w:val="ListParagraph"/>
        <w:numPr>
          <w:ilvl w:val="0"/>
          <w:numId w:val="3"/>
        </w:numPr>
      </w:pPr>
      <w:r>
        <w:t>Navigate to the CAT.</w:t>
      </w:r>
    </w:p>
    <w:p w:rsidR="007C66CC" w:rsidRDefault="004D5FB0" w:rsidP="007C66CC">
      <w:pPr>
        <w:pStyle w:val="ListParagraph"/>
        <w:numPr>
          <w:ilvl w:val="1"/>
          <w:numId w:val="3"/>
        </w:numPr>
      </w:pPr>
      <w:r>
        <w:t>Log in to HRS and</w:t>
      </w:r>
      <w:r w:rsidR="007C66CC">
        <w:t xml:space="preserve"> navigate to Workforce Administration &gt; UW External HR Systems &gt; Compensation Admin Tool &gt; </w:t>
      </w:r>
      <w:r w:rsidR="00CD6023">
        <w:t>IPS Edit/Repl</w:t>
      </w:r>
      <w:r w:rsidR="00B51FA2">
        <w:t>a</w:t>
      </w:r>
      <w:r w:rsidR="00CD6023">
        <w:t>ce.</w:t>
      </w:r>
    </w:p>
    <w:p w:rsidR="00787730" w:rsidRDefault="00787730" w:rsidP="00787730">
      <w:r>
        <w:t xml:space="preserve"> </w:t>
      </w:r>
      <w:r w:rsidR="00B51FA2" w:rsidRPr="00B51FA2">
        <w:rPr>
          <w:noProof/>
        </w:rPr>
        <w:drawing>
          <wp:inline distT="0" distB="0" distL="0" distR="0" wp14:anchorId="339A09AF" wp14:editId="372FBDC5">
            <wp:extent cx="1690510" cy="272594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91984" cy="2728323"/>
                    </a:xfrm>
                    <a:prstGeom prst="rect">
                      <a:avLst/>
                    </a:prstGeom>
                  </pic:spPr>
                </pic:pic>
              </a:graphicData>
            </a:graphic>
          </wp:inline>
        </w:drawing>
      </w:r>
    </w:p>
    <w:p w:rsidR="00E0198F" w:rsidRDefault="00B51FA2" w:rsidP="00787730">
      <w:r w:rsidRPr="00B51FA2">
        <w:rPr>
          <w:noProof/>
        </w:rPr>
        <w:drawing>
          <wp:inline distT="0" distB="0" distL="0" distR="0" wp14:anchorId="690DBA95" wp14:editId="19915BC7">
            <wp:extent cx="1647645" cy="174768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4895" cy="1755370"/>
                    </a:xfrm>
                    <a:prstGeom prst="rect">
                      <a:avLst/>
                    </a:prstGeom>
                  </pic:spPr>
                </pic:pic>
              </a:graphicData>
            </a:graphic>
          </wp:inline>
        </w:drawing>
      </w:r>
      <w:r w:rsidR="00787730">
        <w:t xml:space="preserve"> </w:t>
      </w:r>
    </w:p>
    <w:p w:rsidR="00405961" w:rsidRDefault="00B51FA2" w:rsidP="00787730">
      <w:r w:rsidRPr="00B51FA2">
        <w:rPr>
          <w:noProof/>
        </w:rPr>
        <w:lastRenderedPageBreak/>
        <w:drawing>
          <wp:inline distT="0" distB="0" distL="0" distR="0" wp14:anchorId="7A8A6967" wp14:editId="6A2D0931">
            <wp:extent cx="5244861" cy="164910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44861" cy="1649105"/>
                    </a:xfrm>
                    <a:prstGeom prst="rect">
                      <a:avLst/>
                    </a:prstGeom>
                  </pic:spPr>
                </pic:pic>
              </a:graphicData>
            </a:graphic>
          </wp:inline>
        </w:drawing>
      </w:r>
    </w:p>
    <w:p w:rsidR="00CD6023" w:rsidRDefault="00B51FA2" w:rsidP="00787730">
      <w:r w:rsidRPr="00B51FA2">
        <w:rPr>
          <w:noProof/>
        </w:rPr>
        <w:drawing>
          <wp:inline distT="0" distB="0" distL="0" distR="0" wp14:anchorId="1CCEB96D" wp14:editId="0A04AB93">
            <wp:extent cx="5244861" cy="129384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4861" cy="1293844"/>
                    </a:xfrm>
                    <a:prstGeom prst="rect">
                      <a:avLst/>
                    </a:prstGeom>
                  </pic:spPr>
                </pic:pic>
              </a:graphicData>
            </a:graphic>
          </wp:inline>
        </w:drawing>
      </w:r>
    </w:p>
    <w:p w:rsidR="00E0198F" w:rsidRPr="00FE2C15" w:rsidRDefault="00FE2C15" w:rsidP="00E0198F">
      <w:pPr>
        <w:pStyle w:val="ListParagraph"/>
        <w:numPr>
          <w:ilvl w:val="0"/>
          <w:numId w:val="3"/>
        </w:numPr>
      </w:pPr>
      <w:r w:rsidRPr="00FE2C15">
        <w:t>Create a new run control.</w:t>
      </w:r>
    </w:p>
    <w:p w:rsidR="00E0198F" w:rsidRPr="00FE2C15" w:rsidRDefault="00E0198F" w:rsidP="00E0198F">
      <w:pPr>
        <w:pStyle w:val="ListParagraph"/>
        <w:numPr>
          <w:ilvl w:val="1"/>
          <w:numId w:val="3"/>
        </w:numPr>
      </w:pPr>
      <w:r w:rsidRPr="00FE2C15">
        <w:t>The Run Control ID is a unique identifier that saves different values for the run control criteria.</w:t>
      </w:r>
      <w:r w:rsidR="00A20FFA">
        <w:t xml:space="preserve"> Both the update and overwrite methods for the same file will use the same run control.</w:t>
      </w:r>
    </w:p>
    <w:p w:rsidR="00A20FFA" w:rsidRDefault="00E0198F" w:rsidP="00E0198F">
      <w:pPr>
        <w:pStyle w:val="ListParagraph"/>
        <w:numPr>
          <w:ilvl w:val="1"/>
          <w:numId w:val="3"/>
        </w:numPr>
      </w:pPr>
      <w:r w:rsidRPr="00FE2C15">
        <w:t xml:space="preserve">While there is no set format for the Run </w:t>
      </w:r>
      <w:r>
        <w:t xml:space="preserve">Control ID, a </w:t>
      </w:r>
      <w:r w:rsidR="004D5FB0">
        <w:t xml:space="preserve">potential </w:t>
      </w:r>
      <w:r>
        <w:t>suggested format is Initials + next available number (e.g. “ABC01”).</w:t>
      </w:r>
    </w:p>
    <w:p w:rsidR="00A20FFA" w:rsidRDefault="00A20FFA" w:rsidP="00A20FFA">
      <w:pPr>
        <w:pStyle w:val="ListParagraph"/>
        <w:numPr>
          <w:ilvl w:val="1"/>
          <w:numId w:val="3"/>
        </w:numPr>
      </w:pPr>
      <w:r>
        <w:t xml:space="preserve">Click either the </w:t>
      </w:r>
      <w:r w:rsidRPr="00852673">
        <w:rPr>
          <w:b/>
        </w:rPr>
        <w:t>“Find and Existing Value”</w:t>
      </w:r>
      <w:r>
        <w:t xml:space="preserve"> or </w:t>
      </w:r>
      <w:r w:rsidRPr="00852673">
        <w:rPr>
          <w:b/>
        </w:rPr>
        <w:t>“Add a New Value”</w:t>
      </w:r>
      <w:r>
        <w:t xml:space="preserve"> tab depending on what you would like to do.</w:t>
      </w:r>
    </w:p>
    <w:p w:rsidR="00A20FFA" w:rsidRDefault="00A20FFA" w:rsidP="00A20FFA">
      <w:pPr>
        <w:pStyle w:val="ListParagraph"/>
        <w:numPr>
          <w:ilvl w:val="1"/>
          <w:numId w:val="3"/>
        </w:numPr>
      </w:pPr>
      <w:r>
        <w:t>Enter the run control.</w:t>
      </w:r>
    </w:p>
    <w:p w:rsidR="00A20FFA" w:rsidRDefault="00A20FFA" w:rsidP="00A20FFA">
      <w:pPr>
        <w:pStyle w:val="ListParagraph"/>
        <w:numPr>
          <w:ilvl w:val="1"/>
          <w:numId w:val="3"/>
        </w:numPr>
      </w:pPr>
      <w:r>
        <w:t xml:space="preserve">Click either </w:t>
      </w:r>
      <w:r w:rsidRPr="00852673">
        <w:rPr>
          <w:b/>
        </w:rPr>
        <w:t>“Search”</w:t>
      </w:r>
      <w:r>
        <w:t xml:space="preserve"> or </w:t>
      </w:r>
      <w:r w:rsidRPr="00852673">
        <w:rPr>
          <w:b/>
        </w:rPr>
        <w:t>“Add.”</w:t>
      </w:r>
    </w:p>
    <w:p w:rsidR="00997F91" w:rsidRDefault="00A20FFA" w:rsidP="00997F91">
      <w:pPr>
        <w:pStyle w:val="ListParagraph"/>
        <w:numPr>
          <w:ilvl w:val="1"/>
          <w:numId w:val="3"/>
        </w:numPr>
      </w:pPr>
      <w:r>
        <w:t>If you are searching for a run control and it does not exist, you will have the option to create a new run control.</w:t>
      </w:r>
    </w:p>
    <w:p w:rsidR="00E0198F" w:rsidRDefault="00B51FA2" w:rsidP="00B51FA2">
      <w:r w:rsidRPr="00B51FA2">
        <w:rPr>
          <w:noProof/>
        </w:rPr>
        <w:drawing>
          <wp:inline distT="0" distB="0" distL="0" distR="0" wp14:anchorId="782D8274" wp14:editId="04F290A8">
            <wp:extent cx="2475781" cy="1809069"/>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80476" cy="1812500"/>
                    </a:xfrm>
                    <a:prstGeom prst="rect">
                      <a:avLst/>
                    </a:prstGeom>
                  </pic:spPr>
                </pic:pic>
              </a:graphicData>
            </a:graphic>
          </wp:inline>
        </w:drawing>
      </w:r>
    </w:p>
    <w:p w:rsidR="00E0198F" w:rsidRDefault="00015A79" w:rsidP="00E158AE">
      <w:pPr>
        <w:pStyle w:val="ListParagraph"/>
        <w:numPr>
          <w:ilvl w:val="0"/>
          <w:numId w:val="3"/>
        </w:numPr>
      </w:pPr>
      <w:r>
        <w:t>Under “Process Options,” choose between “Report” and “Process.”</w:t>
      </w:r>
    </w:p>
    <w:p w:rsidR="00015A79" w:rsidRDefault="00015A79" w:rsidP="00015A79">
      <w:pPr>
        <w:pStyle w:val="ListParagraph"/>
        <w:numPr>
          <w:ilvl w:val="1"/>
          <w:numId w:val="3"/>
        </w:numPr>
      </w:pPr>
      <w:r>
        <w:t>The report mode should be run first.</w:t>
      </w:r>
    </w:p>
    <w:p w:rsidR="00015A79" w:rsidRDefault="00015A79" w:rsidP="00015A79">
      <w:pPr>
        <w:pStyle w:val="ListParagraph"/>
        <w:numPr>
          <w:ilvl w:val="2"/>
          <w:numId w:val="3"/>
        </w:numPr>
      </w:pPr>
      <w:r>
        <w:lastRenderedPageBreak/>
        <w:t>This mode allows the data to be processed without committing data to the CAT. It generates an output .</w:t>
      </w:r>
      <w:proofErr w:type="spellStart"/>
      <w:r>
        <w:t>xls</w:t>
      </w:r>
      <w:proofErr w:type="spellEnd"/>
      <w:r>
        <w:t xml:space="preserve"> file that allows the data and any possible errors to be reviewed.</w:t>
      </w:r>
    </w:p>
    <w:p w:rsidR="00B51FA2" w:rsidRDefault="00B51FA2" w:rsidP="00B51FA2">
      <w:r w:rsidRPr="00B51FA2">
        <w:rPr>
          <w:noProof/>
        </w:rPr>
        <w:drawing>
          <wp:inline distT="0" distB="0" distL="0" distR="0" wp14:anchorId="3C980852" wp14:editId="2F8408A2">
            <wp:extent cx="1855228" cy="789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55857" cy="789272"/>
                    </a:xfrm>
                    <a:prstGeom prst="rect">
                      <a:avLst/>
                    </a:prstGeom>
                  </pic:spPr>
                </pic:pic>
              </a:graphicData>
            </a:graphic>
          </wp:inline>
        </w:drawing>
      </w:r>
    </w:p>
    <w:p w:rsidR="00015A79" w:rsidRDefault="00015A79" w:rsidP="00015A79">
      <w:pPr>
        <w:pStyle w:val="ListParagraph"/>
        <w:numPr>
          <w:ilvl w:val="1"/>
          <w:numId w:val="3"/>
        </w:numPr>
      </w:pPr>
      <w:r>
        <w:t>The process mode should be run after.</w:t>
      </w:r>
    </w:p>
    <w:p w:rsidR="00015A79" w:rsidRDefault="00015A79" w:rsidP="00015A79">
      <w:pPr>
        <w:pStyle w:val="ListParagraph"/>
        <w:numPr>
          <w:ilvl w:val="2"/>
          <w:numId w:val="3"/>
        </w:numPr>
      </w:pPr>
      <w:r>
        <w:t>Once the data has been reviewed and any errors in the data have been corrected, the process mode can be run. This commits the data to the CAT and generates an output .</w:t>
      </w:r>
      <w:proofErr w:type="spellStart"/>
      <w:r>
        <w:t>xls</w:t>
      </w:r>
      <w:proofErr w:type="spellEnd"/>
      <w:r>
        <w:t xml:space="preserve"> file.</w:t>
      </w:r>
    </w:p>
    <w:p w:rsidR="00BF2953" w:rsidRDefault="00BF2953" w:rsidP="00BF2953">
      <w:pPr>
        <w:pStyle w:val="ListParagraph"/>
        <w:numPr>
          <w:ilvl w:val="0"/>
          <w:numId w:val="3"/>
        </w:numPr>
      </w:pPr>
      <w:r>
        <w:t xml:space="preserve">The Fiscal </w:t>
      </w:r>
      <w:r w:rsidR="00EA6328">
        <w:t>Year should be automatically populated</w:t>
      </w:r>
      <w:r w:rsidR="007C459B">
        <w:t xml:space="preserve"> with the current budget planning year</w:t>
      </w:r>
      <w:r w:rsidR="00EA6328">
        <w:t>.</w:t>
      </w:r>
    </w:p>
    <w:p w:rsidR="006A7C4F" w:rsidRDefault="006A7C4F" w:rsidP="00BF2953">
      <w:pPr>
        <w:pStyle w:val="ListParagraph"/>
        <w:numPr>
          <w:ilvl w:val="0"/>
          <w:numId w:val="3"/>
        </w:numPr>
      </w:pPr>
      <w:r>
        <w:t>Select the appropriate “Data to Be Loaded.”</w:t>
      </w:r>
    </w:p>
    <w:p w:rsidR="006A7C4F" w:rsidRDefault="006A7C4F" w:rsidP="006A7C4F">
      <w:pPr>
        <w:pStyle w:val="ListParagraph"/>
        <w:numPr>
          <w:ilvl w:val="1"/>
          <w:numId w:val="3"/>
        </w:numPr>
      </w:pPr>
      <w:r>
        <w:t>Select “Compensation” if only the compensation rate increase data is being changed</w:t>
      </w:r>
      <w:r w:rsidR="00B174DF">
        <w:t xml:space="preserve"> (comprate increase $ amount)</w:t>
      </w:r>
      <w:r>
        <w:t>.</w:t>
      </w:r>
    </w:p>
    <w:p w:rsidR="006A7C4F" w:rsidRDefault="006A7C4F" w:rsidP="006A7C4F">
      <w:pPr>
        <w:pStyle w:val="ListParagraph"/>
        <w:numPr>
          <w:ilvl w:val="1"/>
          <w:numId w:val="3"/>
        </w:numPr>
      </w:pPr>
      <w:r>
        <w:t>Select “Funding” if only the funding distribution percentage data is being changed.</w:t>
      </w:r>
    </w:p>
    <w:p w:rsidR="007C459B" w:rsidRDefault="006A7C4F" w:rsidP="006A7C4F">
      <w:pPr>
        <w:pStyle w:val="ListParagraph"/>
        <w:numPr>
          <w:ilvl w:val="1"/>
          <w:numId w:val="3"/>
        </w:numPr>
      </w:pPr>
      <w:r>
        <w:t>Select “Both” if both the compensation and funding data are being changed.</w:t>
      </w:r>
    </w:p>
    <w:p w:rsidR="006A7C4F" w:rsidRDefault="00B51FA2" w:rsidP="00B51FA2">
      <w:r w:rsidRPr="00B51FA2">
        <w:rPr>
          <w:noProof/>
        </w:rPr>
        <w:drawing>
          <wp:inline distT="0" distB="0" distL="0" distR="0" wp14:anchorId="0E5AA055" wp14:editId="45C59440">
            <wp:extent cx="5029200" cy="66035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29200" cy="660351"/>
                    </a:xfrm>
                    <a:prstGeom prst="rect">
                      <a:avLst/>
                    </a:prstGeom>
                  </pic:spPr>
                </pic:pic>
              </a:graphicData>
            </a:graphic>
          </wp:inline>
        </w:drawing>
      </w:r>
    </w:p>
    <w:p w:rsidR="00B51FA2" w:rsidRDefault="00875817" w:rsidP="00B51FA2">
      <w:pPr>
        <w:pStyle w:val="ListParagraph"/>
        <w:numPr>
          <w:ilvl w:val="1"/>
          <w:numId w:val="3"/>
        </w:numPr>
      </w:pPr>
      <w:r>
        <w:t>If the update method is being used, s</w:t>
      </w:r>
      <w:r w:rsidR="006A7C4F">
        <w:t>elect “</w:t>
      </w:r>
      <w:r w:rsidR="00DA0C6E">
        <w:t>Edit” under “Data Load Option.”</w:t>
      </w:r>
      <w:r w:rsidR="007C459B">
        <w:t xml:space="preserve"> If the overwrite method is </w:t>
      </w:r>
      <w:r>
        <w:t>being used, select “Replace All."</w:t>
      </w:r>
    </w:p>
    <w:p w:rsidR="00DA0C6E" w:rsidRDefault="00B51FA2" w:rsidP="00B51FA2">
      <w:r w:rsidRPr="00B51FA2">
        <w:rPr>
          <w:noProof/>
        </w:rPr>
        <w:drawing>
          <wp:inline distT="0" distB="0" distL="0" distR="0" wp14:anchorId="129BAEF8" wp14:editId="79940ED9">
            <wp:extent cx="4951562" cy="635874"/>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78599" cy="639346"/>
                    </a:xfrm>
                    <a:prstGeom prst="rect">
                      <a:avLst/>
                    </a:prstGeom>
                  </pic:spPr>
                </pic:pic>
              </a:graphicData>
            </a:graphic>
          </wp:inline>
        </w:drawing>
      </w:r>
    </w:p>
    <w:p w:rsidR="00BF2953" w:rsidRDefault="00BF2953" w:rsidP="00BF2953">
      <w:pPr>
        <w:pStyle w:val="ListParagraph"/>
        <w:numPr>
          <w:ilvl w:val="0"/>
          <w:numId w:val="3"/>
        </w:numPr>
      </w:pPr>
      <w:r>
        <w:t>Select the appropriate “Inbound File Upload Criteria</w:t>
      </w:r>
      <w:r w:rsidR="006A7C4F">
        <w:t>.</w:t>
      </w:r>
      <w:r>
        <w:t>”</w:t>
      </w:r>
    </w:p>
    <w:p w:rsidR="00800EEC" w:rsidRDefault="00800EEC" w:rsidP="00800EEC">
      <w:pPr>
        <w:pStyle w:val="ListParagraph"/>
        <w:numPr>
          <w:ilvl w:val="1"/>
          <w:numId w:val="3"/>
        </w:numPr>
      </w:pPr>
      <w:r>
        <w:t>For File Type,</w:t>
      </w:r>
      <w:r w:rsidR="006A7C4F">
        <w:t xml:space="preserve"> “Compensation Adjustment” should be automatically populated.</w:t>
      </w:r>
    </w:p>
    <w:p w:rsidR="00852673" w:rsidRDefault="00800EEC" w:rsidP="00800EEC">
      <w:pPr>
        <w:pStyle w:val="ListParagraph"/>
        <w:numPr>
          <w:ilvl w:val="1"/>
          <w:numId w:val="3"/>
        </w:numPr>
      </w:pPr>
      <w:r>
        <w:t xml:space="preserve">For Business Unit, click the </w:t>
      </w:r>
      <w:r w:rsidRPr="006E0D19">
        <w:t>magnifying glass</w:t>
      </w:r>
      <w:r>
        <w:t xml:space="preserve"> to search for the appropriate business unit. </w:t>
      </w:r>
    </w:p>
    <w:p w:rsidR="00800EEC" w:rsidRDefault="00800EEC" w:rsidP="00800EEC">
      <w:pPr>
        <w:pStyle w:val="ListParagraph"/>
        <w:numPr>
          <w:ilvl w:val="1"/>
          <w:numId w:val="3"/>
        </w:numPr>
      </w:pPr>
      <w:r>
        <w:t xml:space="preserve">For file description, there is no set format. A </w:t>
      </w:r>
      <w:r w:rsidR="00FE2C15">
        <w:t xml:space="preserve">potential </w:t>
      </w:r>
      <w:r>
        <w:t>suggested format is “CAT IPS</w:t>
      </w:r>
      <w:r w:rsidR="007D3C4F">
        <w:t xml:space="preserve"> Edit</w:t>
      </w:r>
      <w:r>
        <w:t xml:space="preserve">” + date (e.g. “CAT IPS </w:t>
      </w:r>
      <w:r w:rsidR="00300584">
        <w:t xml:space="preserve">Update </w:t>
      </w:r>
      <w:r>
        <w:t>160101”)</w:t>
      </w:r>
      <w:r w:rsidR="007D3C4F">
        <w:t xml:space="preserve"> or “CAT IPS Replace</w:t>
      </w:r>
      <w:r w:rsidR="00AB0DAB">
        <w:t xml:space="preserve">” + date (e.g. “CAT IPS </w:t>
      </w:r>
      <w:r w:rsidR="007D3C4F">
        <w:t>Replace</w:t>
      </w:r>
      <w:r w:rsidR="00AB0DAB">
        <w:t xml:space="preserve"> 160601”)</w:t>
      </w:r>
    </w:p>
    <w:p w:rsidR="00800EEC" w:rsidRDefault="00800EEC" w:rsidP="00800EEC">
      <w:pPr>
        <w:pStyle w:val="ListParagraph"/>
        <w:numPr>
          <w:ilvl w:val="1"/>
          <w:numId w:val="3"/>
        </w:numPr>
      </w:pPr>
      <w:r>
        <w:t>Click the “UPLOAD FILE” link next to Attached File to browse for, select, and u</w:t>
      </w:r>
      <w:r w:rsidR="007155C6">
        <w:t>pload the CSV file from Step 1.</w:t>
      </w:r>
    </w:p>
    <w:p w:rsidR="00800EEC" w:rsidRDefault="00800EEC" w:rsidP="00800EEC">
      <w:pPr>
        <w:pStyle w:val="ListParagraph"/>
        <w:numPr>
          <w:ilvl w:val="1"/>
          <w:numId w:val="3"/>
        </w:numPr>
      </w:pPr>
      <w:r>
        <w:t xml:space="preserve">Once all fields have been filled out or selected, click the </w:t>
      </w:r>
      <w:r w:rsidRPr="00852673">
        <w:rPr>
          <w:b/>
        </w:rPr>
        <w:t>“Save”</w:t>
      </w:r>
      <w:r>
        <w:t xml:space="preserve"> button at the bottom of the window.</w:t>
      </w:r>
    </w:p>
    <w:p w:rsidR="00474248" w:rsidRDefault="00474248" w:rsidP="00474248">
      <w:pPr>
        <w:pStyle w:val="ListParagraph"/>
        <w:numPr>
          <w:ilvl w:val="2"/>
          <w:numId w:val="3"/>
        </w:numPr>
      </w:pPr>
      <w:r>
        <w:t>The window will not change after clicking “Save.”</w:t>
      </w:r>
    </w:p>
    <w:p w:rsidR="007155C6" w:rsidRDefault="00B51FA2" w:rsidP="00B51FA2">
      <w:r w:rsidRPr="00B51FA2">
        <w:rPr>
          <w:noProof/>
        </w:rPr>
        <w:lastRenderedPageBreak/>
        <w:drawing>
          <wp:inline distT="0" distB="0" distL="0" distR="0" wp14:anchorId="41A8E153" wp14:editId="5E9BC81F">
            <wp:extent cx="4132053" cy="1915931"/>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39471" cy="1919371"/>
                    </a:xfrm>
                    <a:prstGeom prst="rect">
                      <a:avLst/>
                    </a:prstGeom>
                  </pic:spPr>
                </pic:pic>
              </a:graphicData>
            </a:graphic>
          </wp:inline>
        </w:drawing>
      </w:r>
    </w:p>
    <w:p w:rsidR="00FE2C15" w:rsidRDefault="00FE2C15" w:rsidP="00FE2C15">
      <w:pPr>
        <w:pStyle w:val="ListParagraph"/>
        <w:numPr>
          <w:ilvl w:val="0"/>
          <w:numId w:val="3"/>
        </w:numPr>
      </w:pPr>
      <w:r>
        <w:t>Upload the IPS to the CAT.</w:t>
      </w:r>
    </w:p>
    <w:p w:rsidR="00800EEC" w:rsidRDefault="00474248" w:rsidP="00800EEC">
      <w:pPr>
        <w:pStyle w:val="ListParagraph"/>
        <w:numPr>
          <w:ilvl w:val="1"/>
          <w:numId w:val="3"/>
        </w:numPr>
      </w:pPr>
      <w:r>
        <w:t xml:space="preserve">Click </w:t>
      </w:r>
      <w:r w:rsidRPr="00852673">
        <w:rPr>
          <w:b/>
        </w:rPr>
        <w:t>“Run”</w:t>
      </w:r>
      <w:r>
        <w:t xml:space="preserve"> at the top right of the window.</w:t>
      </w:r>
    </w:p>
    <w:p w:rsidR="00B51FA2" w:rsidRDefault="00474248" w:rsidP="00B51FA2">
      <w:pPr>
        <w:pStyle w:val="ListParagraph"/>
        <w:numPr>
          <w:ilvl w:val="1"/>
          <w:numId w:val="3"/>
        </w:numPr>
      </w:pPr>
      <w:r>
        <w:t xml:space="preserve">Click </w:t>
      </w:r>
      <w:r w:rsidRPr="00852673">
        <w:rPr>
          <w:b/>
        </w:rPr>
        <w:t>“OK”</w:t>
      </w:r>
      <w:r>
        <w:t xml:space="preserve"> a</w:t>
      </w:r>
      <w:r w:rsidR="00B51FA2">
        <w:t>t the bottom of the new window.</w:t>
      </w:r>
    </w:p>
    <w:p w:rsidR="00474248" w:rsidRDefault="00B51FA2" w:rsidP="00B51FA2">
      <w:r w:rsidRPr="00B51FA2">
        <w:rPr>
          <w:noProof/>
        </w:rPr>
        <w:drawing>
          <wp:inline distT="0" distB="0" distL="0" distR="0" wp14:anchorId="224C28B4" wp14:editId="5EC23B9C">
            <wp:extent cx="5339751" cy="244909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39961" cy="2449193"/>
                    </a:xfrm>
                    <a:prstGeom prst="rect">
                      <a:avLst/>
                    </a:prstGeom>
                  </pic:spPr>
                </pic:pic>
              </a:graphicData>
            </a:graphic>
          </wp:inline>
        </w:drawing>
      </w:r>
    </w:p>
    <w:p w:rsidR="00474248" w:rsidRDefault="00474248" w:rsidP="00800EEC">
      <w:pPr>
        <w:pStyle w:val="ListParagraph"/>
        <w:numPr>
          <w:ilvl w:val="1"/>
          <w:numId w:val="3"/>
        </w:numPr>
      </w:pPr>
      <w:r>
        <w:t xml:space="preserve">You will have returned to your previous window. Click </w:t>
      </w:r>
      <w:r w:rsidRPr="00852673">
        <w:rPr>
          <w:b/>
        </w:rPr>
        <w:t>“Process Monitor”</w:t>
      </w:r>
      <w:r>
        <w:t xml:space="preserve"> at the top right of the window.</w:t>
      </w:r>
    </w:p>
    <w:p w:rsidR="00474248" w:rsidRDefault="00474248" w:rsidP="00800EEC">
      <w:pPr>
        <w:pStyle w:val="ListParagraph"/>
        <w:numPr>
          <w:ilvl w:val="1"/>
          <w:numId w:val="3"/>
        </w:numPr>
      </w:pPr>
      <w:r>
        <w:t>The new window will indicate the status of your file upload. When the file is finished uploading,</w:t>
      </w:r>
      <w:r w:rsidR="00E60513">
        <w:t xml:space="preserve"> Run Status will be “Success.” </w:t>
      </w:r>
    </w:p>
    <w:p w:rsidR="002F7420" w:rsidRDefault="002F7420" w:rsidP="00474248">
      <w:pPr>
        <w:pStyle w:val="ListParagraph"/>
        <w:numPr>
          <w:ilvl w:val="2"/>
          <w:numId w:val="3"/>
        </w:numPr>
      </w:pPr>
      <w:r>
        <w:t>If Run Status is “queued,” it indicates that the file is waiting to be uploaded.</w:t>
      </w:r>
    </w:p>
    <w:p w:rsidR="00474248" w:rsidRDefault="00474248" w:rsidP="00474248">
      <w:pPr>
        <w:pStyle w:val="ListParagraph"/>
        <w:numPr>
          <w:ilvl w:val="2"/>
          <w:numId w:val="3"/>
        </w:numPr>
      </w:pPr>
      <w:r>
        <w:t>Click Refresh at the top right of the window to refresh the status of the document.</w:t>
      </w:r>
    </w:p>
    <w:p w:rsidR="00E60513" w:rsidRDefault="00E60513" w:rsidP="00474248">
      <w:pPr>
        <w:pStyle w:val="ListParagraph"/>
        <w:numPr>
          <w:ilvl w:val="2"/>
          <w:numId w:val="3"/>
        </w:numPr>
      </w:pPr>
      <w:r>
        <w:t>Note that this process may take several minutes.</w:t>
      </w:r>
    </w:p>
    <w:p w:rsidR="00EA6328" w:rsidRDefault="00EA6328" w:rsidP="00EA6328">
      <w:pPr>
        <w:pStyle w:val="ListParagraph"/>
        <w:numPr>
          <w:ilvl w:val="0"/>
          <w:numId w:val="3"/>
        </w:numPr>
      </w:pPr>
      <w:r>
        <w:t>One the Run Status hits “Success,” download the output.</w:t>
      </w:r>
    </w:p>
    <w:p w:rsidR="00245902" w:rsidRDefault="00EA6328" w:rsidP="00EA6328">
      <w:pPr>
        <w:pStyle w:val="ListParagraph"/>
        <w:numPr>
          <w:ilvl w:val="1"/>
          <w:numId w:val="3"/>
        </w:numPr>
      </w:pPr>
      <w:r>
        <w:t xml:space="preserve">Click </w:t>
      </w:r>
      <w:r w:rsidRPr="00852673">
        <w:rPr>
          <w:b/>
        </w:rPr>
        <w:t>“Details.”</w:t>
      </w:r>
    </w:p>
    <w:p w:rsidR="00B51FA2" w:rsidRDefault="00245902" w:rsidP="00B51FA2">
      <w:pPr>
        <w:pStyle w:val="ListParagraph"/>
        <w:numPr>
          <w:ilvl w:val="1"/>
          <w:numId w:val="3"/>
        </w:numPr>
      </w:pPr>
      <w:r>
        <w:t>Note: If you are not using Internet Explorer, this page may appear differently</w:t>
      </w:r>
    </w:p>
    <w:p w:rsidR="00EA6328" w:rsidRDefault="00B51FA2" w:rsidP="00B51FA2">
      <w:r w:rsidRPr="00B51FA2">
        <w:rPr>
          <w:noProof/>
        </w:rPr>
        <w:lastRenderedPageBreak/>
        <w:drawing>
          <wp:inline distT="0" distB="0" distL="0" distR="0" wp14:anchorId="4B22A96C" wp14:editId="0BCA7A37">
            <wp:extent cx="5339751" cy="17976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39751" cy="1797602"/>
                    </a:xfrm>
                    <a:prstGeom prst="rect">
                      <a:avLst/>
                    </a:prstGeom>
                  </pic:spPr>
                </pic:pic>
              </a:graphicData>
            </a:graphic>
          </wp:inline>
        </w:drawing>
      </w:r>
    </w:p>
    <w:p w:rsidR="00B51FA2" w:rsidRDefault="00EA6328" w:rsidP="00B51FA2">
      <w:pPr>
        <w:pStyle w:val="ListParagraph"/>
        <w:numPr>
          <w:ilvl w:val="1"/>
          <w:numId w:val="3"/>
        </w:numPr>
      </w:pPr>
      <w:r>
        <w:t xml:space="preserve">Click </w:t>
      </w:r>
      <w:r w:rsidRPr="00852673">
        <w:rPr>
          <w:b/>
        </w:rPr>
        <w:t>“View Log/Trace”</w:t>
      </w:r>
      <w:r>
        <w:t xml:space="preserve"> at the bottom right of the window.</w:t>
      </w:r>
    </w:p>
    <w:p w:rsidR="00EA6328" w:rsidRDefault="00B51FA2" w:rsidP="00B51FA2">
      <w:r w:rsidRPr="00B51FA2">
        <w:rPr>
          <w:noProof/>
        </w:rPr>
        <w:drawing>
          <wp:inline distT="0" distB="0" distL="0" distR="0" wp14:anchorId="7F82A1A3" wp14:editId="517FDD3B">
            <wp:extent cx="5381138" cy="31313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83" cy="3132405"/>
                    </a:xfrm>
                    <a:prstGeom prst="rect">
                      <a:avLst/>
                    </a:prstGeom>
                  </pic:spPr>
                </pic:pic>
              </a:graphicData>
            </a:graphic>
          </wp:inline>
        </w:drawing>
      </w:r>
    </w:p>
    <w:p w:rsidR="00DD79A7" w:rsidRDefault="00EA6328" w:rsidP="00B51FA2">
      <w:pPr>
        <w:pStyle w:val="ListParagraph"/>
        <w:numPr>
          <w:ilvl w:val="1"/>
          <w:numId w:val="3"/>
        </w:numPr>
      </w:pPr>
      <w:r>
        <w:t xml:space="preserve">Under File List, click the file with the </w:t>
      </w:r>
      <w:r w:rsidRPr="00852673">
        <w:rPr>
          <w:b/>
        </w:rPr>
        <w:t>.</w:t>
      </w:r>
      <w:proofErr w:type="spellStart"/>
      <w:r w:rsidRPr="00852673">
        <w:rPr>
          <w:b/>
        </w:rPr>
        <w:t>xls</w:t>
      </w:r>
      <w:proofErr w:type="spellEnd"/>
      <w:r w:rsidRPr="00852673">
        <w:rPr>
          <w:b/>
        </w:rPr>
        <w:t xml:space="preserve"> extension</w:t>
      </w:r>
      <w:r>
        <w:t xml:space="preserve"> to download the output.</w:t>
      </w:r>
    </w:p>
    <w:p w:rsidR="00EA6328" w:rsidRDefault="00B51FA2" w:rsidP="00DD79A7">
      <w:r w:rsidRPr="00B51FA2">
        <w:rPr>
          <w:noProof/>
        </w:rPr>
        <w:lastRenderedPageBreak/>
        <w:drawing>
          <wp:inline distT="0" distB="0" distL="0" distR="0" wp14:anchorId="62CB0F44" wp14:editId="23158F4D">
            <wp:extent cx="4917057" cy="3317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17057" cy="3317437"/>
                    </a:xfrm>
                    <a:prstGeom prst="rect">
                      <a:avLst/>
                    </a:prstGeom>
                  </pic:spPr>
                </pic:pic>
              </a:graphicData>
            </a:graphic>
          </wp:inline>
        </w:drawing>
      </w:r>
    </w:p>
    <w:p w:rsidR="00DD79A7" w:rsidRPr="00DD79A7" w:rsidRDefault="002C7DFA" w:rsidP="00B51FA2">
      <w:pPr>
        <w:pStyle w:val="ListParagraph"/>
        <w:numPr>
          <w:ilvl w:val="1"/>
          <w:numId w:val="3"/>
        </w:numPr>
      </w:pPr>
      <w:r>
        <w:t xml:space="preserve">When opening the file, if an error message appears indicating that “The file you are trying to open…is in a different format than specified by the file extension,” click </w:t>
      </w:r>
      <w:r w:rsidRPr="00852673">
        <w:rPr>
          <w:b/>
        </w:rPr>
        <w:t>“Yes.”</w:t>
      </w:r>
    </w:p>
    <w:p w:rsidR="002C7DFA" w:rsidRDefault="00B51FA2" w:rsidP="00DD79A7">
      <w:r w:rsidRPr="00B51FA2">
        <w:rPr>
          <w:noProof/>
        </w:rPr>
        <w:drawing>
          <wp:inline distT="0" distB="0" distL="0" distR="0" wp14:anchorId="48AF25B0" wp14:editId="0245A336">
            <wp:extent cx="5943600" cy="6946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694690"/>
                    </a:xfrm>
                    <a:prstGeom prst="rect">
                      <a:avLst/>
                    </a:prstGeom>
                  </pic:spPr>
                </pic:pic>
              </a:graphicData>
            </a:graphic>
          </wp:inline>
        </w:drawing>
      </w:r>
    </w:p>
    <w:p w:rsidR="00EA6328" w:rsidRDefault="00EA6328" w:rsidP="00EA6328">
      <w:pPr>
        <w:pStyle w:val="ListParagraph"/>
        <w:numPr>
          <w:ilvl w:val="0"/>
          <w:numId w:val="3"/>
        </w:numPr>
      </w:pPr>
      <w:r>
        <w:t>Review the output</w:t>
      </w:r>
      <w:r w:rsidR="008F7339">
        <w:t xml:space="preserve"> file</w:t>
      </w:r>
      <w:r>
        <w:t>.</w:t>
      </w:r>
    </w:p>
    <w:p w:rsidR="00EA6328" w:rsidRDefault="00EA6328" w:rsidP="007C46EF">
      <w:pPr>
        <w:pStyle w:val="ListParagraph"/>
        <w:numPr>
          <w:ilvl w:val="1"/>
          <w:numId w:val="3"/>
        </w:numPr>
      </w:pPr>
      <w:r>
        <w:t>Open the downloaded Excel file.</w:t>
      </w:r>
      <w:r w:rsidR="00D773DB">
        <w:tab/>
      </w:r>
    </w:p>
    <w:p w:rsidR="007C46EF" w:rsidRDefault="007C46EF" w:rsidP="007C46EF">
      <w:pPr>
        <w:pStyle w:val="ListParagraph"/>
        <w:numPr>
          <w:ilvl w:val="2"/>
          <w:numId w:val="3"/>
        </w:numPr>
      </w:pPr>
      <w:r>
        <w:t>A depiction of the output fill is displayed below</w:t>
      </w:r>
    </w:p>
    <w:p w:rsidR="00D773DB" w:rsidRDefault="00D773DB" w:rsidP="00D773DB">
      <w:pPr>
        <w:pStyle w:val="ListParagraph"/>
        <w:numPr>
          <w:ilvl w:val="2"/>
          <w:numId w:val="3"/>
        </w:numPr>
      </w:pPr>
      <w:r>
        <w:t xml:space="preserve">A description of the different </w:t>
      </w:r>
      <w:r w:rsidR="00882CF8">
        <w:t>header fields of the output is below.</w:t>
      </w:r>
    </w:p>
    <w:p w:rsidR="00EA6328" w:rsidRDefault="00EA6328" w:rsidP="00EA6328">
      <w:pPr>
        <w:pStyle w:val="ListParagraph"/>
        <w:numPr>
          <w:ilvl w:val="1"/>
          <w:numId w:val="3"/>
        </w:numPr>
      </w:pPr>
      <w:r>
        <w:t>The file will contain Error, Warning, and Successful sections.</w:t>
      </w:r>
      <w:r w:rsidR="00D773DB">
        <w:t xml:space="preserve"> </w:t>
      </w:r>
    </w:p>
    <w:p w:rsidR="00EA6328" w:rsidRDefault="00EA6328" w:rsidP="00EA6328">
      <w:pPr>
        <w:pStyle w:val="ListParagraph"/>
        <w:numPr>
          <w:ilvl w:val="2"/>
          <w:numId w:val="3"/>
        </w:numPr>
      </w:pPr>
      <w:r>
        <w:t>Review the Error and Warning section of the output. Use the ERRORMSG column to diagnose the errors and correct if necessary.</w:t>
      </w:r>
    </w:p>
    <w:p w:rsidR="00D773DB" w:rsidRDefault="00D773DB" w:rsidP="00EA6328">
      <w:pPr>
        <w:pStyle w:val="ListParagraph"/>
        <w:numPr>
          <w:ilvl w:val="2"/>
          <w:numId w:val="3"/>
        </w:numPr>
      </w:pPr>
      <w:r>
        <w:t xml:space="preserve">A </w:t>
      </w:r>
      <w:r w:rsidR="006B3E38">
        <w:t>table with error descriptions is below</w:t>
      </w:r>
      <w:r>
        <w:t>.</w:t>
      </w:r>
    </w:p>
    <w:p w:rsidR="00EB078D" w:rsidRDefault="00B51FA2" w:rsidP="00EB078D">
      <w:pPr>
        <w:ind w:left="360"/>
      </w:pPr>
      <w:r w:rsidRPr="00B51FA2">
        <w:rPr>
          <w:noProof/>
        </w:rPr>
        <w:lastRenderedPageBreak/>
        <w:drawing>
          <wp:inline distT="0" distB="0" distL="0" distR="0" wp14:anchorId="2F5C5928" wp14:editId="7F0FA024">
            <wp:extent cx="5538158" cy="2811680"/>
            <wp:effectExtent l="0" t="0" r="571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38158" cy="2811680"/>
                    </a:xfrm>
                    <a:prstGeom prst="rect">
                      <a:avLst/>
                    </a:prstGeom>
                  </pic:spPr>
                </pic:pic>
              </a:graphicData>
            </a:graphic>
          </wp:inline>
        </w:drawing>
      </w:r>
      <w:r w:rsidR="00EB078D">
        <w:t xml:space="preserve">                                                                     </w:t>
      </w:r>
    </w:p>
    <w:p w:rsidR="002C7DFA" w:rsidRDefault="00966767" w:rsidP="002C7DFA">
      <w:pPr>
        <w:pStyle w:val="ListParagraph"/>
        <w:numPr>
          <w:ilvl w:val="1"/>
          <w:numId w:val="3"/>
        </w:numPr>
      </w:pPr>
      <w:r>
        <w:t>Correct the IPS based on the errors in the output. Once all errors have been corrected, the upload can be run in Process mode.</w:t>
      </w:r>
    </w:p>
    <w:p w:rsidR="00344C7E" w:rsidRPr="00344C7E" w:rsidRDefault="00344C7E" w:rsidP="001576D2">
      <w:pPr>
        <w:pStyle w:val="Heading1"/>
      </w:pPr>
      <w:bookmarkStart w:id="3" w:name="_Toc440972685"/>
      <w:r w:rsidRPr="00344C7E">
        <w:t xml:space="preserve">Output </w:t>
      </w:r>
      <w:r w:rsidR="00882CF8">
        <w:t>Header</w:t>
      </w:r>
      <w:r w:rsidRPr="00344C7E">
        <w:t xml:space="preserve"> Fields</w:t>
      </w:r>
      <w:bookmarkEnd w:id="3"/>
    </w:p>
    <w:tbl>
      <w:tblPr>
        <w:tblStyle w:val="TableGrid"/>
        <w:tblW w:w="5000" w:type="pct"/>
        <w:tblLook w:val="04A0" w:firstRow="1" w:lastRow="0" w:firstColumn="1" w:lastColumn="0" w:noHBand="0" w:noVBand="1"/>
      </w:tblPr>
      <w:tblGrid>
        <w:gridCol w:w="3006"/>
        <w:gridCol w:w="7290"/>
      </w:tblGrid>
      <w:tr w:rsidR="00467931" w:rsidTr="00DB557D">
        <w:trPr>
          <w:trHeight w:val="233"/>
        </w:trPr>
        <w:tc>
          <w:tcPr>
            <w:tcW w:w="5000" w:type="pct"/>
            <w:gridSpan w:val="2"/>
            <w:shd w:val="clear" w:color="auto" w:fill="C00000"/>
          </w:tcPr>
          <w:p w:rsidR="00467931" w:rsidRPr="00344C7E" w:rsidRDefault="00467931" w:rsidP="00DB557D">
            <w:pPr>
              <w:rPr>
                <w:b/>
                <w:sz w:val="24"/>
                <w:szCs w:val="24"/>
              </w:rPr>
            </w:pPr>
            <w:r w:rsidRPr="00344C7E">
              <w:rPr>
                <w:b/>
                <w:sz w:val="24"/>
                <w:szCs w:val="24"/>
              </w:rPr>
              <w:t>Report Para</w:t>
            </w:r>
            <w:r w:rsidRPr="00344C7E">
              <w:rPr>
                <w:b/>
                <w:sz w:val="24"/>
                <w:szCs w:val="24"/>
                <w:shd w:val="clear" w:color="auto" w:fill="C00000"/>
              </w:rPr>
              <w:t>m</w:t>
            </w:r>
            <w:r w:rsidRPr="00344C7E">
              <w:rPr>
                <w:b/>
                <w:sz w:val="24"/>
                <w:szCs w:val="24"/>
              </w:rPr>
              <w:t>eters</w:t>
            </w:r>
          </w:p>
        </w:tc>
      </w:tr>
      <w:tr w:rsidR="00467931" w:rsidTr="00DB557D">
        <w:tc>
          <w:tcPr>
            <w:tcW w:w="1460" w:type="pct"/>
            <w:tcBorders>
              <w:bottom w:val="single" w:sz="12" w:space="0" w:color="auto"/>
            </w:tcBorders>
          </w:tcPr>
          <w:p w:rsidR="00467931" w:rsidRPr="00344C7E" w:rsidRDefault="00467931" w:rsidP="00DB557D">
            <w:pPr>
              <w:rPr>
                <w:b/>
                <w:sz w:val="24"/>
                <w:szCs w:val="24"/>
              </w:rPr>
            </w:pPr>
            <w:r w:rsidRPr="00344C7E">
              <w:rPr>
                <w:b/>
                <w:sz w:val="24"/>
                <w:szCs w:val="24"/>
              </w:rPr>
              <w:t>Field Name</w:t>
            </w:r>
          </w:p>
        </w:tc>
        <w:tc>
          <w:tcPr>
            <w:tcW w:w="3540" w:type="pct"/>
            <w:tcBorders>
              <w:bottom w:val="single" w:sz="12" w:space="0" w:color="auto"/>
            </w:tcBorders>
          </w:tcPr>
          <w:p w:rsidR="00467931" w:rsidRPr="00344C7E" w:rsidRDefault="00467931" w:rsidP="00DB557D">
            <w:pPr>
              <w:rPr>
                <w:b/>
                <w:sz w:val="24"/>
                <w:szCs w:val="24"/>
              </w:rPr>
            </w:pPr>
            <w:r w:rsidRPr="00344C7E">
              <w:rPr>
                <w:b/>
                <w:sz w:val="24"/>
                <w:szCs w:val="24"/>
              </w:rPr>
              <w:t>Description</w:t>
            </w:r>
          </w:p>
        </w:tc>
      </w:tr>
      <w:tr w:rsidR="00467931" w:rsidTr="00DB557D">
        <w:tc>
          <w:tcPr>
            <w:tcW w:w="1460" w:type="pct"/>
            <w:tcBorders>
              <w:top w:val="single" w:sz="12" w:space="0" w:color="auto"/>
            </w:tcBorders>
          </w:tcPr>
          <w:p w:rsidR="00467931" w:rsidRDefault="00467931" w:rsidP="00DB557D">
            <w:r>
              <w:t>Run Control ID</w:t>
            </w:r>
          </w:p>
        </w:tc>
        <w:tc>
          <w:tcPr>
            <w:tcW w:w="3540" w:type="pct"/>
            <w:tcBorders>
              <w:top w:val="single" w:sz="12" w:space="0" w:color="auto"/>
            </w:tcBorders>
          </w:tcPr>
          <w:p w:rsidR="00467931" w:rsidRPr="00E205EF" w:rsidRDefault="00467931" w:rsidP="00DB557D">
            <w:r w:rsidRPr="00E205EF">
              <w:t>The run control used to create the report.</w:t>
            </w:r>
          </w:p>
        </w:tc>
      </w:tr>
      <w:tr w:rsidR="00467931" w:rsidTr="00DB557D">
        <w:tc>
          <w:tcPr>
            <w:tcW w:w="1460" w:type="pct"/>
          </w:tcPr>
          <w:p w:rsidR="00467931" w:rsidRDefault="00467931" w:rsidP="00DB557D">
            <w:r>
              <w:t>Run Date</w:t>
            </w:r>
          </w:p>
        </w:tc>
        <w:tc>
          <w:tcPr>
            <w:tcW w:w="3540" w:type="pct"/>
          </w:tcPr>
          <w:p w:rsidR="00467931" w:rsidRPr="00E205EF" w:rsidRDefault="00467931" w:rsidP="00DB557D">
            <w:r w:rsidRPr="00E205EF">
              <w:t>The date the report was created.</w:t>
            </w:r>
          </w:p>
        </w:tc>
      </w:tr>
      <w:tr w:rsidR="00467931" w:rsidTr="00DB557D">
        <w:tc>
          <w:tcPr>
            <w:tcW w:w="1460" w:type="pct"/>
          </w:tcPr>
          <w:p w:rsidR="00467931" w:rsidRDefault="00467931" w:rsidP="00DB557D">
            <w:r>
              <w:t>Mode</w:t>
            </w:r>
          </w:p>
        </w:tc>
        <w:tc>
          <w:tcPr>
            <w:tcW w:w="3540" w:type="pct"/>
          </w:tcPr>
          <w:p w:rsidR="00467931" w:rsidRPr="00E205EF" w:rsidRDefault="00467931" w:rsidP="00DB557D">
            <w:r w:rsidRPr="00E205EF">
              <w:t>The mode used for the upload. Either report or process.</w:t>
            </w:r>
          </w:p>
        </w:tc>
      </w:tr>
      <w:tr w:rsidR="00467931" w:rsidTr="00DB557D">
        <w:tc>
          <w:tcPr>
            <w:tcW w:w="1460" w:type="pct"/>
          </w:tcPr>
          <w:p w:rsidR="00467931" w:rsidRDefault="00467931" w:rsidP="00DB557D">
            <w:r>
              <w:t>Process Instance</w:t>
            </w:r>
          </w:p>
        </w:tc>
        <w:tc>
          <w:tcPr>
            <w:tcW w:w="3540" w:type="pct"/>
          </w:tcPr>
          <w:p w:rsidR="00467931" w:rsidRPr="00E205EF" w:rsidRDefault="00467931" w:rsidP="00DB557D">
            <w:r w:rsidRPr="00E205EF">
              <w:t>The number assigned by PeopleSoft for each process.</w:t>
            </w:r>
          </w:p>
        </w:tc>
      </w:tr>
      <w:tr w:rsidR="00467931" w:rsidTr="00DB557D">
        <w:tc>
          <w:tcPr>
            <w:tcW w:w="1460" w:type="pct"/>
          </w:tcPr>
          <w:p w:rsidR="00467931" w:rsidRDefault="00467931" w:rsidP="00DB557D">
            <w:r>
              <w:t>Ran By</w:t>
            </w:r>
          </w:p>
        </w:tc>
        <w:tc>
          <w:tcPr>
            <w:tcW w:w="3540" w:type="pct"/>
          </w:tcPr>
          <w:p w:rsidR="00467931" w:rsidRPr="00E205EF" w:rsidRDefault="00467931" w:rsidP="00DB557D">
            <w:r w:rsidRPr="00E205EF">
              <w:t>The user ID of the user who ran the report.</w:t>
            </w:r>
          </w:p>
        </w:tc>
      </w:tr>
      <w:tr w:rsidR="00467931" w:rsidTr="00DB557D">
        <w:tc>
          <w:tcPr>
            <w:tcW w:w="5000" w:type="pct"/>
            <w:gridSpan w:val="2"/>
            <w:shd w:val="clear" w:color="auto" w:fill="C00000"/>
          </w:tcPr>
          <w:p w:rsidR="00467931" w:rsidRDefault="00467931" w:rsidP="00DB557D">
            <w:r w:rsidRPr="00344C7E">
              <w:rPr>
                <w:b/>
                <w:sz w:val="24"/>
                <w:szCs w:val="24"/>
              </w:rPr>
              <w:t xml:space="preserve">Report </w:t>
            </w:r>
            <w:r>
              <w:rPr>
                <w:b/>
                <w:sz w:val="24"/>
                <w:szCs w:val="24"/>
              </w:rPr>
              <w:t>Statistics</w:t>
            </w:r>
          </w:p>
        </w:tc>
      </w:tr>
      <w:tr w:rsidR="00467931" w:rsidTr="00DB557D">
        <w:tc>
          <w:tcPr>
            <w:tcW w:w="1460" w:type="pct"/>
            <w:tcBorders>
              <w:bottom w:val="single" w:sz="12" w:space="0" w:color="auto"/>
            </w:tcBorders>
          </w:tcPr>
          <w:p w:rsidR="00467931" w:rsidRPr="00344C7E" w:rsidRDefault="00467931" w:rsidP="00DB557D">
            <w:pPr>
              <w:rPr>
                <w:b/>
                <w:sz w:val="24"/>
                <w:szCs w:val="24"/>
              </w:rPr>
            </w:pPr>
            <w:r w:rsidRPr="00344C7E">
              <w:rPr>
                <w:b/>
                <w:sz w:val="24"/>
                <w:szCs w:val="24"/>
              </w:rPr>
              <w:t>Field Name</w:t>
            </w:r>
          </w:p>
        </w:tc>
        <w:tc>
          <w:tcPr>
            <w:tcW w:w="3540" w:type="pct"/>
            <w:tcBorders>
              <w:bottom w:val="single" w:sz="12" w:space="0" w:color="auto"/>
            </w:tcBorders>
          </w:tcPr>
          <w:p w:rsidR="00467931" w:rsidRPr="00344C7E" w:rsidRDefault="00467931" w:rsidP="00DB557D">
            <w:pPr>
              <w:rPr>
                <w:b/>
                <w:sz w:val="24"/>
                <w:szCs w:val="24"/>
              </w:rPr>
            </w:pPr>
            <w:r w:rsidRPr="00344C7E">
              <w:rPr>
                <w:b/>
                <w:sz w:val="24"/>
                <w:szCs w:val="24"/>
              </w:rPr>
              <w:t>Description</w:t>
            </w:r>
          </w:p>
        </w:tc>
      </w:tr>
      <w:tr w:rsidR="00467931" w:rsidTr="00DB557D">
        <w:tc>
          <w:tcPr>
            <w:tcW w:w="1460" w:type="pct"/>
          </w:tcPr>
          <w:p w:rsidR="00467931" w:rsidRPr="00F75B62" w:rsidDel="00F75B62" w:rsidRDefault="00467931" w:rsidP="00DB557D">
            <w:r>
              <w:t>Total CAT Job Records</w:t>
            </w:r>
            <w:r w:rsidR="006B3E38">
              <w:t xml:space="preserve"> Updated</w:t>
            </w:r>
          </w:p>
        </w:tc>
        <w:tc>
          <w:tcPr>
            <w:tcW w:w="3540" w:type="pct"/>
          </w:tcPr>
          <w:p w:rsidR="00467931" w:rsidRPr="00F75B62" w:rsidRDefault="006B3E38" w:rsidP="00DB557D">
            <w:r>
              <w:t>The sum of CAT records updated successfully and updated with warnings.</w:t>
            </w:r>
          </w:p>
        </w:tc>
      </w:tr>
      <w:tr w:rsidR="00467931" w:rsidTr="00DB557D">
        <w:tc>
          <w:tcPr>
            <w:tcW w:w="1460" w:type="pct"/>
          </w:tcPr>
          <w:p w:rsidR="00467931" w:rsidRPr="00F75B62" w:rsidDel="00F75B62" w:rsidRDefault="006B3E38" w:rsidP="00DB557D">
            <w:r>
              <w:t>Updated</w:t>
            </w:r>
          </w:p>
        </w:tc>
        <w:tc>
          <w:tcPr>
            <w:tcW w:w="3540" w:type="pct"/>
          </w:tcPr>
          <w:p w:rsidR="00467931" w:rsidRPr="00F75B62" w:rsidRDefault="00467931" w:rsidP="00DB557D">
            <w:r>
              <w:t>The total number of CAT job records processed successfully.</w:t>
            </w:r>
          </w:p>
        </w:tc>
      </w:tr>
      <w:tr w:rsidR="00467931" w:rsidTr="00DB557D">
        <w:trPr>
          <w:trHeight w:val="566"/>
        </w:trPr>
        <w:tc>
          <w:tcPr>
            <w:tcW w:w="1460" w:type="pct"/>
          </w:tcPr>
          <w:p w:rsidR="00467931" w:rsidRPr="00F75B62" w:rsidDel="00F75B62" w:rsidRDefault="006B3E38" w:rsidP="00DB557D">
            <w:r>
              <w:t>Updated with Warning</w:t>
            </w:r>
          </w:p>
        </w:tc>
        <w:tc>
          <w:tcPr>
            <w:tcW w:w="3540" w:type="pct"/>
          </w:tcPr>
          <w:p w:rsidR="00467931" w:rsidRPr="00F75B62" w:rsidRDefault="00467931" w:rsidP="00DB557D">
            <w:r>
              <w:t xml:space="preserve">The total number of CAT job records </w:t>
            </w:r>
            <w:r w:rsidR="006B3E38">
              <w:t xml:space="preserve">processed successfully but with a warning. </w:t>
            </w:r>
          </w:p>
        </w:tc>
      </w:tr>
      <w:tr w:rsidR="006B3E38" w:rsidTr="00DB557D">
        <w:trPr>
          <w:trHeight w:val="566"/>
        </w:trPr>
        <w:tc>
          <w:tcPr>
            <w:tcW w:w="1460" w:type="pct"/>
          </w:tcPr>
          <w:p w:rsidR="006B3E38" w:rsidRDefault="006B3E38" w:rsidP="00DB557D">
            <w:r>
              <w:t>Rejected</w:t>
            </w:r>
          </w:p>
        </w:tc>
        <w:tc>
          <w:tcPr>
            <w:tcW w:w="3540" w:type="pct"/>
          </w:tcPr>
          <w:p w:rsidR="006B3E38" w:rsidRDefault="006B3E38" w:rsidP="00DB557D">
            <w:r>
              <w:t>The total number of CAT job records rejected because of errors</w:t>
            </w:r>
          </w:p>
        </w:tc>
      </w:tr>
    </w:tbl>
    <w:p w:rsidR="00DD7E85" w:rsidRDefault="00DD7E85" w:rsidP="00DD7E85"/>
    <w:p w:rsidR="00882CF8" w:rsidRDefault="00882CF8" w:rsidP="00882CF8">
      <w:pPr>
        <w:spacing w:after="0"/>
        <w:rPr>
          <w:b/>
          <w:sz w:val="28"/>
          <w:szCs w:val="28"/>
        </w:rPr>
      </w:pPr>
    </w:p>
    <w:p w:rsidR="00C46E81" w:rsidRPr="00344C7E" w:rsidRDefault="00C46E81" w:rsidP="00882CF8">
      <w:pPr>
        <w:spacing w:after="0"/>
        <w:rPr>
          <w:b/>
          <w:sz w:val="28"/>
          <w:szCs w:val="28"/>
        </w:rPr>
      </w:pPr>
    </w:p>
    <w:tbl>
      <w:tblPr>
        <w:tblStyle w:val="TableGrid"/>
        <w:tblW w:w="5000" w:type="pct"/>
        <w:tblLook w:val="04A0" w:firstRow="1" w:lastRow="0" w:firstColumn="1" w:lastColumn="0" w:noHBand="0" w:noVBand="1"/>
      </w:tblPr>
      <w:tblGrid>
        <w:gridCol w:w="440"/>
        <w:gridCol w:w="1135"/>
        <w:gridCol w:w="3735"/>
        <w:gridCol w:w="2998"/>
        <w:gridCol w:w="1988"/>
      </w:tblGrid>
      <w:tr w:rsidR="00867C0A" w:rsidRPr="00B81173" w:rsidTr="00DB557D">
        <w:trPr>
          <w:trHeight w:val="289"/>
        </w:trPr>
        <w:tc>
          <w:tcPr>
            <w:tcW w:w="5000" w:type="pct"/>
            <w:gridSpan w:val="5"/>
            <w:shd w:val="clear" w:color="auto" w:fill="C00000"/>
            <w:noWrap/>
          </w:tcPr>
          <w:p w:rsidR="00867C0A" w:rsidRPr="00B81173" w:rsidRDefault="00867C0A" w:rsidP="00DB557D">
            <w:pPr>
              <w:rPr>
                <w:b/>
                <w:bCs/>
              </w:rPr>
            </w:pPr>
            <w:r>
              <w:rPr>
                <w:b/>
                <w:bCs/>
              </w:rPr>
              <w:t>Error, Warning and Successful Messages</w:t>
            </w:r>
          </w:p>
        </w:tc>
      </w:tr>
      <w:tr w:rsidR="006B3E38" w:rsidRPr="00B81173" w:rsidTr="00DB557D">
        <w:trPr>
          <w:trHeight w:val="289"/>
        </w:trPr>
        <w:tc>
          <w:tcPr>
            <w:tcW w:w="5000" w:type="pct"/>
            <w:gridSpan w:val="5"/>
            <w:shd w:val="clear" w:color="auto" w:fill="C00000"/>
            <w:noWrap/>
          </w:tcPr>
          <w:p w:rsidR="006B3E38" w:rsidRDefault="006B3E38" w:rsidP="00DB557D">
            <w:pPr>
              <w:rPr>
                <w:b/>
                <w:bCs/>
              </w:rPr>
            </w:pPr>
            <w:r>
              <w:rPr>
                <w:b/>
                <w:bCs/>
              </w:rPr>
              <w:t>IPS Edit Errors</w:t>
            </w:r>
          </w:p>
        </w:tc>
      </w:tr>
      <w:tr w:rsidR="006E0D19" w:rsidRPr="006E0D19" w:rsidTr="00DB557D">
        <w:trPr>
          <w:trHeight w:val="289"/>
        </w:trPr>
        <w:tc>
          <w:tcPr>
            <w:tcW w:w="214" w:type="pct"/>
            <w:noWrap/>
            <w:hideMark/>
          </w:tcPr>
          <w:p w:rsidR="006E0D19" w:rsidRPr="006E0D19" w:rsidRDefault="006E0D19" w:rsidP="00DB557D">
            <w:pPr>
              <w:rPr>
                <w:rFonts w:ascii="Calibri" w:eastAsia="Times New Roman" w:hAnsi="Calibri" w:cs="Times New Roman"/>
                <w:b/>
                <w:bCs/>
                <w:color w:val="000000"/>
              </w:rPr>
            </w:pPr>
            <w:r w:rsidRPr="006E0D19">
              <w:rPr>
                <w:rFonts w:ascii="Calibri" w:eastAsia="Times New Roman" w:hAnsi="Calibri" w:cs="Times New Roman"/>
                <w:b/>
                <w:bCs/>
                <w:color w:val="000000"/>
              </w:rPr>
              <w:lastRenderedPageBreak/>
              <w:t>#</w:t>
            </w:r>
          </w:p>
        </w:tc>
        <w:tc>
          <w:tcPr>
            <w:tcW w:w="551" w:type="pct"/>
            <w:noWrap/>
            <w:hideMark/>
          </w:tcPr>
          <w:p w:rsidR="006E0D19" w:rsidRPr="006E0D19" w:rsidRDefault="006E0D19"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Row Type</w:t>
            </w:r>
          </w:p>
        </w:tc>
        <w:tc>
          <w:tcPr>
            <w:tcW w:w="1814" w:type="pct"/>
            <w:noWrap/>
            <w:hideMark/>
          </w:tcPr>
          <w:p w:rsidR="006E0D19" w:rsidRPr="006E0D19" w:rsidRDefault="006E0D19"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Description</w:t>
            </w:r>
          </w:p>
        </w:tc>
        <w:tc>
          <w:tcPr>
            <w:tcW w:w="1456" w:type="pct"/>
            <w:noWrap/>
            <w:hideMark/>
          </w:tcPr>
          <w:p w:rsidR="006E0D19" w:rsidRPr="006E0D19" w:rsidRDefault="006E0D19"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Comments</w:t>
            </w:r>
          </w:p>
        </w:tc>
        <w:tc>
          <w:tcPr>
            <w:tcW w:w="965" w:type="pct"/>
            <w:noWrap/>
            <w:hideMark/>
          </w:tcPr>
          <w:p w:rsidR="006E0D19" w:rsidRPr="006E0D19" w:rsidRDefault="006E0D19"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Message</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1</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Error</w:t>
            </w:r>
          </w:p>
        </w:tc>
        <w:tc>
          <w:tcPr>
            <w:tcW w:w="1814" w:type="pct"/>
            <w:hideMark/>
          </w:tcPr>
          <w:p w:rsidR="006E0D19" w:rsidRPr="006E0D19" w:rsidRDefault="006E0D19" w:rsidP="00DB557D">
            <w:pPr>
              <w:rPr>
                <w:rFonts w:ascii="Calibri" w:eastAsia="Times New Roman" w:hAnsi="Calibri" w:cs="Times New Roman"/>
                <w:color w:val="000000"/>
              </w:rPr>
            </w:pP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Id/</w:t>
            </w: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Rcd</w:t>
            </w:r>
            <w:proofErr w:type="spellEnd"/>
            <w:r w:rsidRPr="006E0D19">
              <w:rPr>
                <w:rFonts w:ascii="Calibri" w:eastAsia="Times New Roman" w:hAnsi="Calibri" w:cs="Times New Roman"/>
                <w:color w:val="000000"/>
              </w:rPr>
              <w:t xml:space="preserve"> Not Active in HRS</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Entire row errors out</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Did not load</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2</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Error</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Position Number does not match </w:t>
            </w:r>
            <w:proofErr w:type="spellStart"/>
            <w:r w:rsidRPr="006E0D19">
              <w:rPr>
                <w:rFonts w:ascii="Calibri" w:eastAsia="Times New Roman" w:hAnsi="Calibri" w:cs="Times New Roman"/>
                <w:color w:val="000000"/>
              </w:rPr>
              <w:t>emplid</w:t>
            </w:r>
            <w:proofErr w:type="spellEnd"/>
            <w:r w:rsidRPr="006E0D19">
              <w:rPr>
                <w:rFonts w:ascii="Calibri" w:eastAsia="Times New Roman" w:hAnsi="Calibri" w:cs="Times New Roman"/>
                <w:color w:val="000000"/>
              </w:rPr>
              <w:t>/</w:t>
            </w: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rcd</w:t>
            </w:r>
            <w:proofErr w:type="spellEnd"/>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Did not load</w:t>
            </w:r>
          </w:p>
        </w:tc>
      </w:tr>
      <w:tr w:rsidR="006E0D19" w:rsidRPr="006E0D19" w:rsidTr="00DB557D">
        <w:trPr>
          <w:trHeight w:val="578"/>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3</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Error</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Invalid Effective Date, </w:t>
            </w:r>
            <w:proofErr w:type="spellStart"/>
            <w:r w:rsidRPr="006E0D19">
              <w:rPr>
                <w:rFonts w:ascii="Calibri" w:eastAsia="Times New Roman" w:hAnsi="Calibri" w:cs="Times New Roman"/>
                <w:color w:val="000000"/>
              </w:rPr>
              <w:t>Emplid</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emplrcd</w:t>
            </w:r>
            <w:proofErr w:type="spellEnd"/>
            <w:r w:rsidRPr="006E0D19">
              <w:rPr>
                <w:rFonts w:ascii="Calibri" w:eastAsia="Times New Roman" w:hAnsi="Calibri" w:cs="Times New Roman"/>
                <w:color w:val="000000"/>
              </w:rPr>
              <w:t xml:space="preserve">, position number, business unit, </w:t>
            </w:r>
            <w:proofErr w:type="spellStart"/>
            <w:r w:rsidRPr="006E0D19">
              <w:rPr>
                <w:rFonts w:ascii="Calibri" w:eastAsia="Times New Roman" w:hAnsi="Calibri" w:cs="Times New Roman"/>
                <w:color w:val="000000"/>
              </w:rPr>
              <w:t>deptid</w:t>
            </w:r>
            <w:proofErr w:type="spellEnd"/>
            <w:r w:rsidRPr="006E0D19">
              <w:rPr>
                <w:rFonts w:ascii="Calibri" w:eastAsia="Times New Roman" w:hAnsi="Calibri" w:cs="Times New Roman"/>
                <w:color w:val="000000"/>
              </w:rPr>
              <w:t xml:space="preserve">, action reason, </w:t>
            </w:r>
            <w:proofErr w:type="spellStart"/>
            <w:r w:rsidRPr="006E0D19">
              <w:rPr>
                <w:rFonts w:ascii="Calibri" w:eastAsia="Times New Roman" w:hAnsi="Calibri" w:cs="Times New Roman"/>
                <w:color w:val="000000"/>
              </w:rPr>
              <w:t>comprate</w:t>
            </w:r>
            <w:proofErr w:type="spellEnd"/>
            <w:r w:rsidRPr="006E0D19">
              <w:rPr>
                <w:rFonts w:ascii="Calibri" w:eastAsia="Times New Roman" w:hAnsi="Calibri" w:cs="Times New Roman"/>
                <w:color w:val="000000"/>
              </w:rPr>
              <w:t>, funding string</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Did not load</w:t>
            </w:r>
          </w:p>
        </w:tc>
      </w:tr>
      <w:tr w:rsidR="006E0D19" w:rsidRPr="006E0D19" w:rsidTr="00DB557D">
        <w:trPr>
          <w:trHeight w:val="1152"/>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4</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Warning</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Department (UDDS), Empl Class, Job Code, Pay Basis, EJED mismatch between loaded row and HRS.  </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 but only load planned FTE, Action Reasons, Change amounts and funding strings.  Take all other information from HRS&gt;</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Loaded w/Warning</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5</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Warning</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Identical </w:t>
            </w:r>
            <w:proofErr w:type="spellStart"/>
            <w:r w:rsidRPr="006E0D19">
              <w:rPr>
                <w:rFonts w:ascii="Calibri" w:eastAsia="Times New Roman" w:hAnsi="Calibri" w:cs="Times New Roman"/>
                <w:color w:val="000000"/>
              </w:rPr>
              <w:t>emplid</w:t>
            </w:r>
            <w:proofErr w:type="spellEnd"/>
            <w:r w:rsidRPr="006E0D19">
              <w:rPr>
                <w:rFonts w:ascii="Calibri" w:eastAsia="Times New Roman" w:hAnsi="Calibri" w:cs="Times New Roman"/>
                <w:color w:val="000000"/>
              </w:rPr>
              <w:t>/</w:t>
            </w: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rcd</w:t>
            </w:r>
            <w:proofErr w:type="spellEnd"/>
            <w:r w:rsidRPr="006E0D19">
              <w:rPr>
                <w:rFonts w:ascii="Calibri" w:eastAsia="Times New Roman" w:hAnsi="Calibri" w:cs="Times New Roman"/>
                <w:color w:val="000000"/>
              </w:rPr>
              <w:t>/action reason/change amount exists</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Funding section still loads </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Loaded w/Warning</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6</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Warning</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Identical funding string/distribution % exists</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Compensation section still loads</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Loaded w/Warning</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7</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Warning</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Change amount replaced for existing action reason</w:t>
            </w:r>
          </w:p>
        </w:tc>
        <w:tc>
          <w:tcPr>
            <w:tcW w:w="1456"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Replacement</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8</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Warning</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Distribution % replaced for existing funding string</w:t>
            </w:r>
          </w:p>
        </w:tc>
        <w:tc>
          <w:tcPr>
            <w:tcW w:w="1456"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Replacement</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9</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Successful</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New </w:t>
            </w:r>
            <w:proofErr w:type="spellStart"/>
            <w:r w:rsidRPr="006E0D19">
              <w:rPr>
                <w:rFonts w:ascii="Calibri" w:eastAsia="Times New Roman" w:hAnsi="Calibri" w:cs="Times New Roman"/>
                <w:color w:val="000000"/>
              </w:rPr>
              <w:t>Emplid</w:t>
            </w:r>
            <w:proofErr w:type="spellEnd"/>
            <w:r w:rsidRPr="006E0D19">
              <w:rPr>
                <w:rFonts w:ascii="Calibri" w:eastAsia="Times New Roman" w:hAnsi="Calibri" w:cs="Times New Roman"/>
                <w:color w:val="000000"/>
              </w:rPr>
              <w:t>/</w:t>
            </w: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rcd</w:t>
            </w:r>
            <w:proofErr w:type="spellEnd"/>
            <w:r w:rsidRPr="006E0D19">
              <w:rPr>
                <w:rFonts w:ascii="Calibri" w:eastAsia="Times New Roman" w:hAnsi="Calibri" w:cs="Times New Roman"/>
                <w:color w:val="000000"/>
              </w:rPr>
              <w:t xml:space="preserve"> combos</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Create New CAT record</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Loaded Successfully</w:t>
            </w:r>
          </w:p>
        </w:tc>
      </w:tr>
      <w:tr w:rsidR="006E0D19" w:rsidRPr="006E0D19" w:rsidTr="00DB557D">
        <w:trPr>
          <w:trHeight w:val="578"/>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10</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Successful</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 xml:space="preserve">Existing record, but unique </w:t>
            </w:r>
            <w:proofErr w:type="spellStart"/>
            <w:r w:rsidRPr="006E0D19">
              <w:rPr>
                <w:rFonts w:ascii="Calibri" w:eastAsia="Times New Roman" w:hAnsi="Calibri" w:cs="Times New Roman"/>
                <w:color w:val="000000"/>
              </w:rPr>
              <w:t>emplid</w:t>
            </w:r>
            <w:proofErr w:type="spellEnd"/>
            <w:r w:rsidRPr="006E0D19">
              <w:rPr>
                <w:rFonts w:ascii="Calibri" w:eastAsia="Times New Roman" w:hAnsi="Calibri" w:cs="Times New Roman"/>
                <w:color w:val="000000"/>
              </w:rPr>
              <w:t>/</w:t>
            </w: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rcd</w:t>
            </w:r>
            <w:proofErr w:type="spellEnd"/>
            <w:r w:rsidRPr="006E0D19">
              <w:rPr>
                <w:rFonts w:ascii="Calibri" w:eastAsia="Times New Roman" w:hAnsi="Calibri" w:cs="Times New Roman"/>
                <w:color w:val="000000"/>
              </w:rPr>
              <w:t>/</w:t>
            </w:r>
            <w:proofErr w:type="spellStart"/>
            <w:r w:rsidRPr="006E0D19">
              <w:rPr>
                <w:rFonts w:ascii="Calibri" w:eastAsia="Times New Roman" w:hAnsi="Calibri" w:cs="Times New Roman"/>
                <w:color w:val="000000"/>
              </w:rPr>
              <w:t>actionreason</w:t>
            </w:r>
            <w:proofErr w:type="spellEnd"/>
            <w:r w:rsidRPr="006E0D19">
              <w:rPr>
                <w:rFonts w:ascii="Calibri" w:eastAsia="Times New Roman" w:hAnsi="Calibri" w:cs="Times New Roman"/>
                <w:color w:val="000000"/>
              </w:rPr>
              <w:t>/change amount exists</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Add to existing CAT record</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Loaded Successfully</w:t>
            </w:r>
          </w:p>
        </w:tc>
      </w:tr>
      <w:tr w:rsidR="006E0D19" w:rsidRPr="006E0D19" w:rsidTr="00DB557D">
        <w:trPr>
          <w:trHeight w:val="289"/>
        </w:trPr>
        <w:tc>
          <w:tcPr>
            <w:tcW w:w="2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11</w:t>
            </w:r>
          </w:p>
        </w:tc>
        <w:tc>
          <w:tcPr>
            <w:tcW w:w="551"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Successful</w:t>
            </w:r>
          </w:p>
        </w:tc>
        <w:tc>
          <w:tcPr>
            <w:tcW w:w="1814"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Existing record, but unique funding string/distribution% exists</w:t>
            </w:r>
          </w:p>
        </w:tc>
        <w:tc>
          <w:tcPr>
            <w:tcW w:w="1456" w:type="pct"/>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Add to existing CAT record</w:t>
            </w:r>
          </w:p>
        </w:tc>
        <w:tc>
          <w:tcPr>
            <w:tcW w:w="965" w:type="pct"/>
            <w:noWrap/>
            <w:hideMark/>
          </w:tcPr>
          <w:p w:rsidR="006E0D19" w:rsidRPr="006E0D19" w:rsidRDefault="006E0D19" w:rsidP="00DB557D">
            <w:pPr>
              <w:rPr>
                <w:rFonts w:ascii="Calibri" w:eastAsia="Times New Roman" w:hAnsi="Calibri" w:cs="Times New Roman"/>
                <w:color w:val="000000"/>
              </w:rPr>
            </w:pPr>
            <w:r w:rsidRPr="006E0D19">
              <w:rPr>
                <w:rFonts w:ascii="Calibri" w:eastAsia="Times New Roman" w:hAnsi="Calibri" w:cs="Times New Roman"/>
                <w:color w:val="000000"/>
              </w:rPr>
              <w:t>Loaded Successfully</w:t>
            </w:r>
          </w:p>
        </w:tc>
      </w:tr>
      <w:tr w:rsidR="006B3E38" w:rsidRPr="006E0D19" w:rsidTr="00DB557D">
        <w:trPr>
          <w:trHeight w:val="289"/>
        </w:trPr>
        <w:tc>
          <w:tcPr>
            <w:tcW w:w="5000" w:type="pct"/>
            <w:gridSpan w:val="5"/>
            <w:shd w:val="clear" w:color="auto" w:fill="C00000"/>
          </w:tcPr>
          <w:p w:rsidR="006B3E38" w:rsidRPr="006E0D19" w:rsidRDefault="006B3E38" w:rsidP="00DB557D">
            <w:pPr>
              <w:rPr>
                <w:rFonts w:ascii="Calibri" w:eastAsia="Times New Roman" w:hAnsi="Calibri" w:cs="Times New Roman"/>
                <w:color w:val="000000"/>
              </w:rPr>
            </w:pPr>
            <w:r w:rsidRPr="006B3E38">
              <w:rPr>
                <w:b/>
                <w:bCs/>
                <w:color w:val="FFFFFF" w:themeColor="background1"/>
              </w:rPr>
              <w:t xml:space="preserve">IPS </w:t>
            </w:r>
            <w:r>
              <w:rPr>
                <w:b/>
                <w:bCs/>
                <w:color w:val="FFFFFF" w:themeColor="background1"/>
              </w:rPr>
              <w:t>Replace Errors</w:t>
            </w:r>
          </w:p>
        </w:tc>
      </w:tr>
      <w:tr w:rsidR="006B3E38" w:rsidRPr="006E0D19" w:rsidTr="00DB557D">
        <w:trPr>
          <w:trHeight w:val="289"/>
        </w:trPr>
        <w:tc>
          <w:tcPr>
            <w:tcW w:w="214" w:type="pct"/>
            <w:noWrap/>
            <w:hideMark/>
          </w:tcPr>
          <w:p w:rsidR="006B3E38" w:rsidRPr="006E0D19" w:rsidRDefault="006B3E38"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w:t>
            </w:r>
          </w:p>
        </w:tc>
        <w:tc>
          <w:tcPr>
            <w:tcW w:w="551" w:type="pct"/>
            <w:noWrap/>
            <w:hideMark/>
          </w:tcPr>
          <w:p w:rsidR="006B3E38" w:rsidRPr="006E0D19" w:rsidRDefault="006B3E38"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Row Type</w:t>
            </w:r>
          </w:p>
        </w:tc>
        <w:tc>
          <w:tcPr>
            <w:tcW w:w="1814" w:type="pct"/>
            <w:noWrap/>
            <w:hideMark/>
          </w:tcPr>
          <w:p w:rsidR="006B3E38" w:rsidRPr="006E0D19" w:rsidRDefault="006B3E38"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Description</w:t>
            </w:r>
          </w:p>
        </w:tc>
        <w:tc>
          <w:tcPr>
            <w:tcW w:w="1456" w:type="pct"/>
            <w:noWrap/>
            <w:hideMark/>
          </w:tcPr>
          <w:p w:rsidR="006B3E38" w:rsidRPr="006E0D19" w:rsidRDefault="006B3E38"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Comments</w:t>
            </w:r>
          </w:p>
        </w:tc>
        <w:tc>
          <w:tcPr>
            <w:tcW w:w="965" w:type="pct"/>
            <w:noWrap/>
            <w:hideMark/>
          </w:tcPr>
          <w:p w:rsidR="006B3E38" w:rsidRPr="006E0D19" w:rsidRDefault="006B3E38" w:rsidP="00DB557D">
            <w:pPr>
              <w:rPr>
                <w:rFonts w:ascii="Calibri" w:eastAsia="Times New Roman" w:hAnsi="Calibri" w:cs="Times New Roman"/>
                <w:b/>
                <w:bCs/>
                <w:color w:val="000000"/>
              </w:rPr>
            </w:pPr>
            <w:r w:rsidRPr="006E0D19">
              <w:rPr>
                <w:rFonts w:ascii="Calibri" w:eastAsia="Times New Roman" w:hAnsi="Calibri" w:cs="Times New Roman"/>
                <w:b/>
                <w:bCs/>
                <w:color w:val="000000"/>
              </w:rPr>
              <w:t>Message</w:t>
            </w:r>
          </w:p>
        </w:tc>
      </w:tr>
      <w:tr w:rsidR="006B3E38" w:rsidRPr="006B3E38" w:rsidTr="00DB557D">
        <w:trPr>
          <w:trHeight w:val="289"/>
        </w:trPr>
        <w:tc>
          <w:tcPr>
            <w:tcW w:w="2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1</w:t>
            </w:r>
          </w:p>
        </w:tc>
        <w:tc>
          <w:tcPr>
            <w:tcW w:w="551"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Error</w:t>
            </w:r>
          </w:p>
        </w:tc>
        <w:tc>
          <w:tcPr>
            <w:tcW w:w="1814" w:type="pct"/>
            <w:hideMark/>
          </w:tcPr>
          <w:p w:rsidR="006B3E38" w:rsidRPr="006B3E38" w:rsidRDefault="006B3E38" w:rsidP="00DB557D">
            <w:pPr>
              <w:rPr>
                <w:rFonts w:ascii="Calibri" w:eastAsia="Times New Roman" w:hAnsi="Calibri" w:cs="Times New Roman"/>
                <w:color w:val="000000"/>
              </w:rPr>
            </w:pPr>
            <w:proofErr w:type="spellStart"/>
            <w:r w:rsidRPr="006B3E38">
              <w:rPr>
                <w:rFonts w:ascii="Calibri" w:eastAsia="Times New Roman" w:hAnsi="Calibri" w:cs="Times New Roman"/>
                <w:color w:val="000000"/>
              </w:rPr>
              <w:t>Empl</w:t>
            </w:r>
            <w:proofErr w:type="spellEnd"/>
            <w:r w:rsidRPr="006B3E38">
              <w:rPr>
                <w:rFonts w:ascii="Calibri" w:eastAsia="Times New Roman" w:hAnsi="Calibri" w:cs="Times New Roman"/>
                <w:color w:val="000000"/>
              </w:rPr>
              <w:t xml:space="preserve"> Id/</w:t>
            </w:r>
            <w:proofErr w:type="spellStart"/>
            <w:r w:rsidRPr="006B3E38">
              <w:rPr>
                <w:rFonts w:ascii="Calibri" w:eastAsia="Times New Roman" w:hAnsi="Calibri" w:cs="Times New Roman"/>
                <w:color w:val="000000"/>
              </w:rPr>
              <w:t>Empl</w:t>
            </w:r>
            <w:proofErr w:type="spellEnd"/>
            <w:r w:rsidRPr="006B3E38">
              <w:rPr>
                <w:rFonts w:ascii="Calibri" w:eastAsia="Times New Roman" w:hAnsi="Calibri" w:cs="Times New Roman"/>
                <w:color w:val="000000"/>
              </w:rPr>
              <w:t xml:space="preserve"> </w:t>
            </w:r>
            <w:proofErr w:type="spellStart"/>
            <w:r w:rsidRPr="006B3E38">
              <w:rPr>
                <w:rFonts w:ascii="Calibri" w:eastAsia="Times New Roman" w:hAnsi="Calibri" w:cs="Times New Roman"/>
                <w:color w:val="000000"/>
              </w:rPr>
              <w:t>Rcd</w:t>
            </w:r>
            <w:proofErr w:type="spellEnd"/>
            <w:r w:rsidRPr="006B3E38">
              <w:rPr>
                <w:rFonts w:ascii="Calibri" w:eastAsia="Times New Roman" w:hAnsi="Calibri" w:cs="Times New Roman"/>
                <w:color w:val="000000"/>
              </w:rPr>
              <w:t xml:space="preserve"> Not Active in HRS</w:t>
            </w:r>
          </w:p>
        </w:tc>
        <w:tc>
          <w:tcPr>
            <w:tcW w:w="1456"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Entire row errors out</w:t>
            </w:r>
          </w:p>
        </w:tc>
        <w:tc>
          <w:tcPr>
            <w:tcW w:w="965"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Did not load</w:t>
            </w:r>
          </w:p>
        </w:tc>
      </w:tr>
      <w:tr w:rsidR="006B3E38" w:rsidRPr="006B3E38" w:rsidTr="00DB557D">
        <w:trPr>
          <w:trHeight w:val="289"/>
        </w:trPr>
        <w:tc>
          <w:tcPr>
            <w:tcW w:w="2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2</w:t>
            </w:r>
          </w:p>
        </w:tc>
        <w:tc>
          <w:tcPr>
            <w:tcW w:w="551"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Error</w:t>
            </w:r>
          </w:p>
        </w:tc>
        <w:tc>
          <w:tcPr>
            <w:tcW w:w="18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xml:space="preserve">Position Number does not match </w:t>
            </w:r>
            <w:proofErr w:type="spellStart"/>
            <w:r w:rsidRPr="006B3E38">
              <w:rPr>
                <w:rFonts w:ascii="Calibri" w:eastAsia="Times New Roman" w:hAnsi="Calibri" w:cs="Times New Roman"/>
                <w:color w:val="000000"/>
              </w:rPr>
              <w:t>emplid</w:t>
            </w:r>
            <w:proofErr w:type="spellEnd"/>
            <w:r w:rsidRPr="006B3E38">
              <w:rPr>
                <w:rFonts w:ascii="Calibri" w:eastAsia="Times New Roman" w:hAnsi="Calibri" w:cs="Times New Roman"/>
                <w:color w:val="000000"/>
              </w:rPr>
              <w:t>/</w:t>
            </w:r>
            <w:proofErr w:type="spellStart"/>
            <w:r w:rsidRPr="006B3E38">
              <w:rPr>
                <w:rFonts w:ascii="Calibri" w:eastAsia="Times New Roman" w:hAnsi="Calibri" w:cs="Times New Roman"/>
                <w:color w:val="000000"/>
              </w:rPr>
              <w:t>empl</w:t>
            </w:r>
            <w:proofErr w:type="spellEnd"/>
            <w:r w:rsidRPr="006B3E38">
              <w:rPr>
                <w:rFonts w:ascii="Calibri" w:eastAsia="Times New Roman" w:hAnsi="Calibri" w:cs="Times New Roman"/>
                <w:color w:val="000000"/>
              </w:rPr>
              <w:t xml:space="preserve"> </w:t>
            </w:r>
            <w:proofErr w:type="spellStart"/>
            <w:r w:rsidRPr="006B3E38">
              <w:rPr>
                <w:rFonts w:ascii="Calibri" w:eastAsia="Times New Roman" w:hAnsi="Calibri" w:cs="Times New Roman"/>
                <w:color w:val="000000"/>
              </w:rPr>
              <w:t>rcd</w:t>
            </w:r>
            <w:proofErr w:type="spellEnd"/>
          </w:p>
        </w:tc>
        <w:tc>
          <w:tcPr>
            <w:tcW w:w="1456"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w:t>
            </w:r>
          </w:p>
        </w:tc>
        <w:tc>
          <w:tcPr>
            <w:tcW w:w="965"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Did not load</w:t>
            </w:r>
          </w:p>
        </w:tc>
      </w:tr>
      <w:tr w:rsidR="006B3E38" w:rsidRPr="006B3E38" w:rsidTr="00DB557D">
        <w:trPr>
          <w:trHeight w:val="863"/>
        </w:trPr>
        <w:tc>
          <w:tcPr>
            <w:tcW w:w="2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3</w:t>
            </w:r>
          </w:p>
        </w:tc>
        <w:tc>
          <w:tcPr>
            <w:tcW w:w="551"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Error</w:t>
            </w:r>
          </w:p>
        </w:tc>
        <w:tc>
          <w:tcPr>
            <w:tcW w:w="18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xml:space="preserve">Invalid Effective Date, </w:t>
            </w:r>
            <w:proofErr w:type="spellStart"/>
            <w:r w:rsidRPr="006B3E38">
              <w:rPr>
                <w:rFonts w:ascii="Calibri" w:eastAsia="Times New Roman" w:hAnsi="Calibri" w:cs="Times New Roman"/>
                <w:color w:val="000000"/>
              </w:rPr>
              <w:t>Emplid</w:t>
            </w:r>
            <w:proofErr w:type="spellEnd"/>
            <w:r w:rsidRPr="006B3E38">
              <w:rPr>
                <w:rFonts w:ascii="Calibri" w:eastAsia="Times New Roman" w:hAnsi="Calibri" w:cs="Times New Roman"/>
                <w:color w:val="000000"/>
              </w:rPr>
              <w:t xml:space="preserve">, </w:t>
            </w:r>
            <w:proofErr w:type="spellStart"/>
            <w:r w:rsidRPr="006B3E38">
              <w:rPr>
                <w:rFonts w:ascii="Calibri" w:eastAsia="Times New Roman" w:hAnsi="Calibri" w:cs="Times New Roman"/>
                <w:color w:val="000000"/>
              </w:rPr>
              <w:t>emplrcd</w:t>
            </w:r>
            <w:proofErr w:type="spellEnd"/>
            <w:r w:rsidRPr="006B3E38">
              <w:rPr>
                <w:rFonts w:ascii="Calibri" w:eastAsia="Times New Roman" w:hAnsi="Calibri" w:cs="Times New Roman"/>
                <w:color w:val="000000"/>
              </w:rPr>
              <w:t xml:space="preserve">, position number, business unit, </w:t>
            </w:r>
            <w:proofErr w:type="spellStart"/>
            <w:r w:rsidRPr="006B3E38">
              <w:rPr>
                <w:rFonts w:ascii="Calibri" w:eastAsia="Times New Roman" w:hAnsi="Calibri" w:cs="Times New Roman"/>
                <w:color w:val="000000"/>
              </w:rPr>
              <w:t>deptid</w:t>
            </w:r>
            <w:proofErr w:type="spellEnd"/>
            <w:r w:rsidRPr="006B3E38">
              <w:rPr>
                <w:rFonts w:ascii="Calibri" w:eastAsia="Times New Roman" w:hAnsi="Calibri" w:cs="Times New Roman"/>
                <w:color w:val="000000"/>
              </w:rPr>
              <w:t xml:space="preserve">, action reason, </w:t>
            </w:r>
            <w:proofErr w:type="spellStart"/>
            <w:r w:rsidRPr="006B3E38">
              <w:rPr>
                <w:rFonts w:ascii="Calibri" w:eastAsia="Times New Roman" w:hAnsi="Calibri" w:cs="Times New Roman"/>
                <w:color w:val="000000"/>
              </w:rPr>
              <w:t>comprate</w:t>
            </w:r>
            <w:proofErr w:type="spellEnd"/>
            <w:r w:rsidRPr="006B3E38">
              <w:rPr>
                <w:rFonts w:ascii="Calibri" w:eastAsia="Times New Roman" w:hAnsi="Calibri" w:cs="Times New Roman"/>
                <w:color w:val="000000"/>
              </w:rPr>
              <w:t>, funding string</w:t>
            </w:r>
          </w:p>
        </w:tc>
        <w:tc>
          <w:tcPr>
            <w:tcW w:w="1456"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w:t>
            </w:r>
          </w:p>
        </w:tc>
        <w:tc>
          <w:tcPr>
            <w:tcW w:w="965"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Did not load</w:t>
            </w:r>
          </w:p>
        </w:tc>
      </w:tr>
      <w:tr w:rsidR="006B3E38" w:rsidRPr="006B3E38" w:rsidTr="00DB557D">
        <w:trPr>
          <w:trHeight w:val="1729"/>
        </w:trPr>
        <w:tc>
          <w:tcPr>
            <w:tcW w:w="2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4</w:t>
            </w:r>
          </w:p>
        </w:tc>
        <w:tc>
          <w:tcPr>
            <w:tcW w:w="551"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Warning</w:t>
            </w:r>
          </w:p>
        </w:tc>
        <w:tc>
          <w:tcPr>
            <w:tcW w:w="18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xml:space="preserve">Department (UDDS), Empl Class, Job Code, Pay Basis, EJED mismatch between loaded row and HRS.  </w:t>
            </w:r>
          </w:p>
        </w:tc>
        <w:tc>
          <w:tcPr>
            <w:tcW w:w="1456"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Load, but only load planned FTE, Action Reasons, Change amounts and funding strings.  Take all other information from HRS.</w:t>
            </w:r>
          </w:p>
        </w:tc>
        <w:tc>
          <w:tcPr>
            <w:tcW w:w="965"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Loaded w/Warning</w:t>
            </w:r>
          </w:p>
        </w:tc>
      </w:tr>
      <w:tr w:rsidR="006B3E38" w:rsidRPr="006B3E38" w:rsidTr="00DB557D">
        <w:trPr>
          <w:trHeight w:val="289"/>
        </w:trPr>
        <w:tc>
          <w:tcPr>
            <w:tcW w:w="214"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5</w:t>
            </w:r>
          </w:p>
        </w:tc>
        <w:tc>
          <w:tcPr>
            <w:tcW w:w="551"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Warning</w:t>
            </w:r>
          </w:p>
        </w:tc>
        <w:tc>
          <w:tcPr>
            <w:tcW w:w="18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Record was replaced</w:t>
            </w:r>
          </w:p>
        </w:tc>
        <w:tc>
          <w:tcPr>
            <w:tcW w:w="1456"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w:t>
            </w:r>
          </w:p>
        </w:tc>
        <w:tc>
          <w:tcPr>
            <w:tcW w:w="965"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Loaded w/Warning</w:t>
            </w:r>
          </w:p>
        </w:tc>
      </w:tr>
      <w:tr w:rsidR="006B3E38" w:rsidRPr="006B3E38" w:rsidTr="00DB557D">
        <w:trPr>
          <w:trHeight w:val="289"/>
        </w:trPr>
        <w:tc>
          <w:tcPr>
            <w:tcW w:w="2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6</w:t>
            </w:r>
          </w:p>
        </w:tc>
        <w:tc>
          <w:tcPr>
            <w:tcW w:w="551"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Successful</w:t>
            </w:r>
          </w:p>
        </w:tc>
        <w:tc>
          <w:tcPr>
            <w:tcW w:w="1814"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 xml:space="preserve">New </w:t>
            </w:r>
            <w:proofErr w:type="spellStart"/>
            <w:r w:rsidRPr="006B3E38">
              <w:rPr>
                <w:rFonts w:ascii="Calibri" w:eastAsia="Times New Roman" w:hAnsi="Calibri" w:cs="Times New Roman"/>
                <w:color w:val="000000"/>
              </w:rPr>
              <w:t>Emplid</w:t>
            </w:r>
            <w:proofErr w:type="spellEnd"/>
            <w:r w:rsidRPr="006B3E38">
              <w:rPr>
                <w:rFonts w:ascii="Calibri" w:eastAsia="Times New Roman" w:hAnsi="Calibri" w:cs="Times New Roman"/>
                <w:color w:val="000000"/>
              </w:rPr>
              <w:t>/</w:t>
            </w:r>
            <w:proofErr w:type="spellStart"/>
            <w:r w:rsidRPr="006B3E38">
              <w:rPr>
                <w:rFonts w:ascii="Calibri" w:eastAsia="Times New Roman" w:hAnsi="Calibri" w:cs="Times New Roman"/>
                <w:color w:val="000000"/>
              </w:rPr>
              <w:t>empl</w:t>
            </w:r>
            <w:proofErr w:type="spellEnd"/>
            <w:r w:rsidRPr="006B3E38">
              <w:rPr>
                <w:rFonts w:ascii="Calibri" w:eastAsia="Times New Roman" w:hAnsi="Calibri" w:cs="Times New Roman"/>
                <w:color w:val="000000"/>
              </w:rPr>
              <w:t xml:space="preserve"> </w:t>
            </w:r>
            <w:proofErr w:type="spellStart"/>
            <w:r w:rsidRPr="006B3E38">
              <w:rPr>
                <w:rFonts w:ascii="Calibri" w:eastAsia="Times New Roman" w:hAnsi="Calibri" w:cs="Times New Roman"/>
                <w:color w:val="000000"/>
              </w:rPr>
              <w:t>rcd</w:t>
            </w:r>
            <w:proofErr w:type="spellEnd"/>
            <w:r w:rsidRPr="006B3E38">
              <w:rPr>
                <w:rFonts w:ascii="Calibri" w:eastAsia="Times New Roman" w:hAnsi="Calibri" w:cs="Times New Roman"/>
                <w:color w:val="000000"/>
              </w:rPr>
              <w:t xml:space="preserve"> combos</w:t>
            </w:r>
          </w:p>
        </w:tc>
        <w:tc>
          <w:tcPr>
            <w:tcW w:w="1456" w:type="pct"/>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Create New CAT record</w:t>
            </w:r>
          </w:p>
        </w:tc>
        <w:tc>
          <w:tcPr>
            <w:tcW w:w="965" w:type="pct"/>
            <w:noWrap/>
            <w:hideMark/>
          </w:tcPr>
          <w:p w:rsidR="006B3E38" w:rsidRPr="006B3E38" w:rsidRDefault="006B3E38" w:rsidP="00DB557D">
            <w:pPr>
              <w:rPr>
                <w:rFonts w:ascii="Calibri" w:eastAsia="Times New Roman" w:hAnsi="Calibri" w:cs="Times New Roman"/>
                <w:color w:val="000000"/>
              </w:rPr>
            </w:pPr>
            <w:r w:rsidRPr="006B3E38">
              <w:rPr>
                <w:rFonts w:ascii="Calibri" w:eastAsia="Times New Roman" w:hAnsi="Calibri" w:cs="Times New Roman"/>
                <w:color w:val="000000"/>
              </w:rPr>
              <w:t>Loaded Successfully</w:t>
            </w:r>
          </w:p>
        </w:tc>
      </w:tr>
      <w:tr w:rsidR="006B3E38" w:rsidRPr="006E0D19" w:rsidTr="00DB557D">
        <w:trPr>
          <w:trHeight w:val="289"/>
        </w:trPr>
        <w:tc>
          <w:tcPr>
            <w:tcW w:w="214" w:type="pct"/>
            <w:hideMark/>
          </w:tcPr>
          <w:p w:rsidR="006B3E38" w:rsidRPr="006E0D19" w:rsidRDefault="006B3E38" w:rsidP="00DB557D">
            <w:pPr>
              <w:rPr>
                <w:rFonts w:ascii="Calibri" w:eastAsia="Times New Roman" w:hAnsi="Calibri" w:cs="Times New Roman"/>
                <w:color w:val="000000"/>
              </w:rPr>
            </w:pPr>
            <w:r w:rsidRPr="006E0D19">
              <w:rPr>
                <w:rFonts w:ascii="Calibri" w:eastAsia="Times New Roman" w:hAnsi="Calibri" w:cs="Times New Roman"/>
                <w:color w:val="000000"/>
              </w:rPr>
              <w:t>1</w:t>
            </w:r>
          </w:p>
        </w:tc>
        <w:tc>
          <w:tcPr>
            <w:tcW w:w="551" w:type="pct"/>
            <w:hideMark/>
          </w:tcPr>
          <w:p w:rsidR="006B3E38" w:rsidRPr="006E0D19" w:rsidRDefault="006B3E38" w:rsidP="00DB557D">
            <w:pPr>
              <w:rPr>
                <w:rFonts w:ascii="Calibri" w:eastAsia="Times New Roman" w:hAnsi="Calibri" w:cs="Times New Roman"/>
                <w:color w:val="000000"/>
              </w:rPr>
            </w:pPr>
            <w:r w:rsidRPr="006E0D19">
              <w:rPr>
                <w:rFonts w:ascii="Calibri" w:eastAsia="Times New Roman" w:hAnsi="Calibri" w:cs="Times New Roman"/>
                <w:color w:val="000000"/>
              </w:rPr>
              <w:t>Error</w:t>
            </w:r>
          </w:p>
        </w:tc>
        <w:tc>
          <w:tcPr>
            <w:tcW w:w="1814" w:type="pct"/>
            <w:hideMark/>
          </w:tcPr>
          <w:p w:rsidR="006B3E38" w:rsidRPr="006E0D19" w:rsidRDefault="006B3E38" w:rsidP="00DB557D">
            <w:pPr>
              <w:rPr>
                <w:rFonts w:ascii="Calibri" w:eastAsia="Times New Roman" w:hAnsi="Calibri" w:cs="Times New Roman"/>
                <w:color w:val="000000"/>
              </w:rPr>
            </w:pP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Id/</w:t>
            </w:r>
            <w:proofErr w:type="spellStart"/>
            <w:r w:rsidRPr="006E0D19">
              <w:rPr>
                <w:rFonts w:ascii="Calibri" w:eastAsia="Times New Roman" w:hAnsi="Calibri" w:cs="Times New Roman"/>
                <w:color w:val="000000"/>
              </w:rPr>
              <w:t>Empl</w:t>
            </w:r>
            <w:proofErr w:type="spellEnd"/>
            <w:r w:rsidRPr="006E0D19">
              <w:rPr>
                <w:rFonts w:ascii="Calibri" w:eastAsia="Times New Roman" w:hAnsi="Calibri" w:cs="Times New Roman"/>
                <w:color w:val="000000"/>
              </w:rPr>
              <w:t xml:space="preserve"> </w:t>
            </w:r>
            <w:proofErr w:type="spellStart"/>
            <w:r w:rsidRPr="006E0D19">
              <w:rPr>
                <w:rFonts w:ascii="Calibri" w:eastAsia="Times New Roman" w:hAnsi="Calibri" w:cs="Times New Roman"/>
                <w:color w:val="000000"/>
              </w:rPr>
              <w:t>Rcd</w:t>
            </w:r>
            <w:proofErr w:type="spellEnd"/>
            <w:r w:rsidRPr="006E0D19">
              <w:rPr>
                <w:rFonts w:ascii="Calibri" w:eastAsia="Times New Roman" w:hAnsi="Calibri" w:cs="Times New Roman"/>
                <w:color w:val="000000"/>
              </w:rPr>
              <w:t xml:space="preserve"> Not Active in HRS</w:t>
            </w:r>
          </w:p>
        </w:tc>
        <w:tc>
          <w:tcPr>
            <w:tcW w:w="1456" w:type="pct"/>
            <w:hideMark/>
          </w:tcPr>
          <w:p w:rsidR="006B3E38" w:rsidRPr="006E0D19" w:rsidRDefault="006B3E38" w:rsidP="00DB557D">
            <w:pPr>
              <w:rPr>
                <w:rFonts w:ascii="Calibri" w:eastAsia="Times New Roman" w:hAnsi="Calibri" w:cs="Times New Roman"/>
                <w:color w:val="000000"/>
              </w:rPr>
            </w:pPr>
            <w:r w:rsidRPr="006E0D19">
              <w:rPr>
                <w:rFonts w:ascii="Calibri" w:eastAsia="Times New Roman" w:hAnsi="Calibri" w:cs="Times New Roman"/>
                <w:color w:val="000000"/>
              </w:rPr>
              <w:t>Entire row errors out</w:t>
            </w:r>
          </w:p>
        </w:tc>
        <w:tc>
          <w:tcPr>
            <w:tcW w:w="965" w:type="pct"/>
            <w:noWrap/>
            <w:hideMark/>
          </w:tcPr>
          <w:p w:rsidR="006B3E38" w:rsidRPr="006E0D19" w:rsidRDefault="006B3E38" w:rsidP="00DB557D">
            <w:pPr>
              <w:rPr>
                <w:rFonts w:ascii="Calibri" w:eastAsia="Times New Roman" w:hAnsi="Calibri" w:cs="Times New Roman"/>
                <w:color w:val="000000"/>
              </w:rPr>
            </w:pPr>
            <w:r w:rsidRPr="006E0D19">
              <w:rPr>
                <w:rFonts w:ascii="Calibri" w:eastAsia="Times New Roman" w:hAnsi="Calibri" w:cs="Times New Roman"/>
                <w:color w:val="000000"/>
              </w:rPr>
              <w:t>Did not load</w:t>
            </w:r>
          </w:p>
        </w:tc>
      </w:tr>
    </w:tbl>
    <w:p w:rsidR="00DD7E85" w:rsidRDefault="00DD7E85" w:rsidP="001576D2"/>
    <w:sectPr w:rsidR="00DD7E85" w:rsidSect="007C66CC">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6C25"/>
    <w:multiLevelType w:val="multilevel"/>
    <w:tmpl w:val="3D02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794FFE"/>
    <w:multiLevelType w:val="hybridMultilevel"/>
    <w:tmpl w:val="0EE84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4F2443"/>
    <w:multiLevelType w:val="hybridMultilevel"/>
    <w:tmpl w:val="07860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3E6"/>
    <w:rsid w:val="00015A79"/>
    <w:rsid w:val="00054673"/>
    <w:rsid w:val="001576D2"/>
    <w:rsid w:val="0016387E"/>
    <w:rsid w:val="00165C0A"/>
    <w:rsid w:val="00174A1C"/>
    <w:rsid w:val="00185C5D"/>
    <w:rsid w:val="001D5AE2"/>
    <w:rsid w:val="002147F1"/>
    <w:rsid w:val="0022461D"/>
    <w:rsid w:val="00245902"/>
    <w:rsid w:val="00264A9D"/>
    <w:rsid w:val="002B1756"/>
    <w:rsid w:val="002C7DFA"/>
    <w:rsid w:val="002F7420"/>
    <w:rsid w:val="00300315"/>
    <w:rsid w:val="00300584"/>
    <w:rsid w:val="00326EE5"/>
    <w:rsid w:val="00344C7E"/>
    <w:rsid w:val="0034519F"/>
    <w:rsid w:val="00352035"/>
    <w:rsid w:val="003D413C"/>
    <w:rsid w:val="00405961"/>
    <w:rsid w:val="00426841"/>
    <w:rsid w:val="004658FB"/>
    <w:rsid w:val="00467931"/>
    <w:rsid w:val="00474248"/>
    <w:rsid w:val="00474506"/>
    <w:rsid w:val="004C65B4"/>
    <w:rsid w:val="004D5FB0"/>
    <w:rsid w:val="004E2511"/>
    <w:rsid w:val="004E45C4"/>
    <w:rsid w:val="00572C5E"/>
    <w:rsid w:val="005916D7"/>
    <w:rsid w:val="005A0762"/>
    <w:rsid w:val="005C56B0"/>
    <w:rsid w:val="005E7185"/>
    <w:rsid w:val="00600313"/>
    <w:rsid w:val="0065289A"/>
    <w:rsid w:val="00672555"/>
    <w:rsid w:val="006A7107"/>
    <w:rsid w:val="006A7C4F"/>
    <w:rsid w:val="006B3E38"/>
    <w:rsid w:val="006D5ED1"/>
    <w:rsid w:val="006E0D19"/>
    <w:rsid w:val="007155C6"/>
    <w:rsid w:val="00754E66"/>
    <w:rsid w:val="00787730"/>
    <w:rsid w:val="00796C5C"/>
    <w:rsid w:val="007A7C2C"/>
    <w:rsid w:val="007B2C90"/>
    <w:rsid w:val="007C459B"/>
    <w:rsid w:val="007C46EF"/>
    <w:rsid w:val="007C66CC"/>
    <w:rsid w:val="007D3C4F"/>
    <w:rsid w:val="00800EEC"/>
    <w:rsid w:val="008313E6"/>
    <w:rsid w:val="008335BE"/>
    <w:rsid w:val="00850D8A"/>
    <w:rsid w:val="00852673"/>
    <w:rsid w:val="00866C6B"/>
    <w:rsid w:val="00867C0A"/>
    <w:rsid w:val="00875817"/>
    <w:rsid w:val="00882CF8"/>
    <w:rsid w:val="008D5F3C"/>
    <w:rsid w:val="008F7339"/>
    <w:rsid w:val="00954A7D"/>
    <w:rsid w:val="00966767"/>
    <w:rsid w:val="00997F91"/>
    <w:rsid w:val="009C4300"/>
    <w:rsid w:val="009F3F56"/>
    <w:rsid w:val="00A07536"/>
    <w:rsid w:val="00A20FFA"/>
    <w:rsid w:val="00A261FF"/>
    <w:rsid w:val="00A47515"/>
    <w:rsid w:val="00A54C1B"/>
    <w:rsid w:val="00A57CAA"/>
    <w:rsid w:val="00A72ABA"/>
    <w:rsid w:val="00AB0DAB"/>
    <w:rsid w:val="00AF6ECD"/>
    <w:rsid w:val="00B158C0"/>
    <w:rsid w:val="00B174DF"/>
    <w:rsid w:val="00B367A9"/>
    <w:rsid w:val="00B4445E"/>
    <w:rsid w:val="00B466F4"/>
    <w:rsid w:val="00B51FA2"/>
    <w:rsid w:val="00B578E9"/>
    <w:rsid w:val="00BB792C"/>
    <w:rsid w:val="00BF2883"/>
    <w:rsid w:val="00BF2953"/>
    <w:rsid w:val="00C46E81"/>
    <w:rsid w:val="00C52AF9"/>
    <w:rsid w:val="00C7404C"/>
    <w:rsid w:val="00C7582B"/>
    <w:rsid w:val="00CB295F"/>
    <w:rsid w:val="00CD6023"/>
    <w:rsid w:val="00CE3919"/>
    <w:rsid w:val="00D16C7C"/>
    <w:rsid w:val="00D270B9"/>
    <w:rsid w:val="00D566EF"/>
    <w:rsid w:val="00D773DB"/>
    <w:rsid w:val="00D83FE7"/>
    <w:rsid w:val="00DA0C6E"/>
    <w:rsid w:val="00DB557D"/>
    <w:rsid w:val="00DD79A7"/>
    <w:rsid w:val="00DD7E85"/>
    <w:rsid w:val="00E0198F"/>
    <w:rsid w:val="00E158AE"/>
    <w:rsid w:val="00E60513"/>
    <w:rsid w:val="00E72C44"/>
    <w:rsid w:val="00E9313D"/>
    <w:rsid w:val="00EA6328"/>
    <w:rsid w:val="00EA724E"/>
    <w:rsid w:val="00EB078D"/>
    <w:rsid w:val="00EB1F41"/>
    <w:rsid w:val="00ED077A"/>
    <w:rsid w:val="00F22D11"/>
    <w:rsid w:val="00F6187E"/>
    <w:rsid w:val="00FB6DEF"/>
    <w:rsid w:val="00FE2C15"/>
    <w:rsid w:val="00FF0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E72C44"/>
    <w:pPr>
      <w:outlineLvl w:val="9"/>
    </w:pPr>
    <w:rPr>
      <w:lang w:eastAsia="ja-JP"/>
    </w:rPr>
  </w:style>
  <w:style w:type="paragraph" w:styleId="TOC1">
    <w:name w:val="toc 1"/>
    <w:basedOn w:val="Normal"/>
    <w:next w:val="Normal"/>
    <w:autoRedefine/>
    <w:uiPriority w:val="39"/>
    <w:unhideWhenUsed/>
    <w:rsid w:val="00E72C44"/>
    <w:pPr>
      <w:spacing w:after="100"/>
    </w:pPr>
  </w:style>
  <w:style w:type="paragraph" w:styleId="TOC2">
    <w:name w:val="toc 2"/>
    <w:basedOn w:val="Normal"/>
    <w:next w:val="Normal"/>
    <w:autoRedefine/>
    <w:uiPriority w:val="39"/>
    <w:unhideWhenUsed/>
    <w:rsid w:val="00E72C44"/>
    <w:pPr>
      <w:spacing w:after="100"/>
      <w:ind w:left="220"/>
    </w:pPr>
  </w:style>
  <w:style w:type="character" w:styleId="Hyperlink">
    <w:name w:val="Hyperlink"/>
    <w:basedOn w:val="DefaultParagraphFont"/>
    <w:uiPriority w:val="99"/>
    <w:unhideWhenUsed/>
    <w:rsid w:val="00E72C44"/>
    <w:rPr>
      <w:color w:val="0000FF" w:themeColor="hyperlink"/>
      <w:u w:val="single"/>
    </w:rPr>
  </w:style>
  <w:style w:type="paragraph" w:styleId="Revision">
    <w:name w:val="Revision"/>
    <w:hidden/>
    <w:uiPriority w:val="99"/>
    <w:semiHidden/>
    <w:rsid w:val="00BF2953"/>
    <w:pPr>
      <w:spacing w:after="0" w:line="240" w:lineRule="auto"/>
    </w:pPr>
  </w:style>
  <w:style w:type="table" w:styleId="TableGrid">
    <w:name w:val="Table Grid"/>
    <w:basedOn w:val="TableNormal"/>
    <w:uiPriority w:val="59"/>
    <w:rsid w:val="00DD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F7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3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65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13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3E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313E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313E6"/>
    <w:pPr>
      <w:spacing w:after="0" w:line="240" w:lineRule="auto"/>
    </w:pPr>
  </w:style>
  <w:style w:type="character" w:customStyle="1" w:styleId="Heading2Char">
    <w:name w:val="Heading 2 Char"/>
    <w:basedOn w:val="DefaultParagraphFont"/>
    <w:link w:val="Heading2"/>
    <w:uiPriority w:val="9"/>
    <w:rsid w:val="004C65B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54E66"/>
    <w:pPr>
      <w:ind w:left="720"/>
      <w:contextualSpacing/>
    </w:pPr>
  </w:style>
  <w:style w:type="paragraph" w:styleId="BalloonText">
    <w:name w:val="Balloon Text"/>
    <w:basedOn w:val="Normal"/>
    <w:link w:val="BalloonTextChar"/>
    <w:uiPriority w:val="99"/>
    <w:semiHidden/>
    <w:unhideWhenUsed/>
    <w:rsid w:val="0034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19F"/>
    <w:rPr>
      <w:rFonts w:ascii="Tahoma" w:hAnsi="Tahoma" w:cs="Tahoma"/>
      <w:sz w:val="16"/>
      <w:szCs w:val="16"/>
    </w:rPr>
  </w:style>
  <w:style w:type="character" w:styleId="CommentReference">
    <w:name w:val="annotation reference"/>
    <w:basedOn w:val="DefaultParagraphFont"/>
    <w:uiPriority w:val="99"/>
    <w:semiHidden/>
    <w:unhideWhenUsed/>
    <w:rsid w:val="00474506"/>
    <w:rPr>
      <w:sz w:val="16"/>
      <w:szCs w:val="16"/>
    </w:rPr>
  </w:style>
  <w:style w:type="paragraph" w:styleId="CommentText">
    <w:name w:val="annotation text"/>
    <w:basedOn w:val="Normal"/>
    <w:link w:val="CommentTextChar"/>
    <w:uiPriority w:val="99"/>
    <w:semiHidden/>
    <w:unhideWhenUsed/>
    <w:rsid w:val="00474506"/>
    <w:pPr>
      <w:spacing w:line="240" w:lineRule="auto"/>
    </w:pPr>
    <w:rPr>
      <w:sz w:val="20"/>
      <w:szCs w:val="20"/>
    </w:rPr>
  </w:style>
  <w:style w:type="character" w:customStyle="1" w:styleId="CommentTextChar">
    <w:name w:val="Comment Text Char"/>
    <w:basedOn w:val="DefaultParagraphFont"/>
    <w:link w:val="CommentText"/>
    <w:uiPriority w:val="99"/>
    <w:semiHidden/>
    <w:rsid w:val="00474506"/>
    <w:rPr>
      <w:sz w:val="20"/>
      <w:szCs w:val="20"/>
    </w:rPr>
  </w:style>
  <w:style w:type="paragraph" w:styleId="CommentSubject">
    <w:name w:val="annotation subject"/>
    <w:basedOn w:val="CommentText"/>
    <w:next w:val="CommentText"/>
    <w:link w:val="CommentSubjectChar"/>
    <w:uiPriority w:val="99"/>
    <w:semiHidden/>
    <w:unhideWhenUsed/>
    <w:rsid w:val="00474506"/>
    <w:rPr>
      <w:b/>
      <w:bCs/>
    </w:rPr>
  </w:style>
  <w:style w:type="character" w:customStyle="1" w:styleId="CommentSubjectChar">
    <w:name w:val="Comment Subject Char"/>
    <w:basedOn w:val="CommentTextChar"/>
    <w:link w:val="CommentSubject"/>
    <w:uiPriority w:val="99"/>
    <w:semiHidden/>
    <w:rsid w:val="00474506"/>
    <w:rPr>
      <w:b/>
      <w:bCs/>
      <w:sz w:val="20"/>
      <w:szCs w:val="20"/>
    </w:rPr>
  </w:style>
  <w:style w:type="paragraph" w:styleId="TOCHeading">
    <w:name w:val="TOC Heading"/>
    <w:basedOn w:val="Heading1"/>
    <w:next w:val="Normal"/>
    <w:uiPriority w:val="39"/>
    <w:semiHidden/>
    <w:unhideWhenUsed/>
    <w:qFormat/>
    <w:rsid w:val="00E72C44"/>
    <w:pPr>
      <w:outlineLvl w:val="9"/>
    </w:pPr>
    <w:rPr>
      <w:lang w:eastAsia="ja-JP"/>
    </w:rPr>
  </w:style>
  <w:style w:type="paragraph" w:styleId="TOC1">
    <w:name w:val="toc 1"/>
    <w:basedOn w:val="Normal"/>
    <w:next w:val="Normal"/>
    <w:autoRedefine/>
    <w:uiPriority w:val="39"/>
    <w:unhideWhenUsed/>
    <w:rsid w:val="00E72C44"/>
    <w:pPr>
      <w:spacing w:after="100"/>
    </w:pPr>
  </w:style>
  <w:style w:type="paragraph" w:styleId="TOC2">
    <w:name w:val="toc 2"/>
    <w:basedOn w:val="Normal"/>
    <w:next w:val="Normal"/>
    <w:autoRedefine/>
    <w:uiPriority w:val="39"/>
    <w:unhideWhenUsed/>
    <w:rsid w:val="00E72C44"/>
    <w:pPr>
      <w:spacing w:after="100"/>
      <w:ind w:left="220"/>
    </w:pPr>
  </w:style>
  <w:style w:type="character" w:styleId="Hyperlink">
    <w:name w:val="Hyperlink"/>
    <w:basedOn w:val="DefaultParagraphFont"/>
    <w:uiPriority w:val="99"/>
    <w:unhideWhenUsed/>
    <w:rsid w:val="00E72C44"/>
    <w:rPr>
      <w:color w:val="0000FF" w:themeColor="hyperlink"/>
      <w:u w:val="single"/>
    </w:rPr>
  </w:style>
  <w:style w:type="paragraph" w:styleId="Revision">
    <w:name w:val="Revision"/>
    <w:hidden/>
    <w:uiPriority w:val="99"/>
    <w:semiHidden/>
    <w:rsid w:val="00BF2953"/>
    <w:pPr>
      <w:spacing w:after="0" w:line="240" w:lineRule="auto"/>
    </w:pPr>
  </w:style>
  <w:style w:type="table" w:styleId="TableGrid">
    <w:name w:val="Table Grid"/>
    <w:basedOn w:val="TableNormal"/>
    <w:uiPriority w:val="59"/>
    <w:rsid w:val="00DD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F7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5606">
      <w:bodyDiv w:val="1"/>
      <w:marLeft w:val="0"/>
      <w:marRight w:val="0"/>
      <w:marTop w:val="0"/>
      <w:marBottom w:val="0"/>
      <w:divBdr>
        <w:top w:val="none" w:sz="0" w:space="0" w:color="auto"/>
        <w:left w:val="none" w:sz="0" w:space="0" w:color="auto"/>
        <w:bottom w:val="none" w:sz="0" w:space="0" w:color="auto"/>
        <w:right w:val="none" w:sz="0" w:space="0" w:color="auto"/>
      </w:divBdr>
    </w:div>
    <w:div w:id="46072713">
      <w:bodyDiv w:val="1"/>
      <w:marLeft w:val="0"/>
      <w:marRight w:val="0"/>
      <w:marTop w:val="0"/>
      <w:marBottom w:val="0"/>
      <w:divBdr>
        <w:top w:val="none" w:sz="0" w:space="0" w:color="auto"/>
        <w:left w:val="none" w:sz="0" w:space="0" w:color="auto"/>
        <w:bottom w:val="none" w:sz="0" w:space="0" w:color="auto"/>
        <w:right w:val="none" w:sz="0" w:space="0" w:color="auto"/>
      </w:divBdr>
    </w:div>
    <w:div w:id="72746391">
      <w:bodyDiv w:val="1"/>
      <w:marLeft w:val="0"/>
      <w:marRight w:val="0"/>
      <w:marTop w:val="0"/>
      <w:marBottom w:val="0"/>
      <w:divBdr>
        <w:top w:val="none" w:sz="0" w:space="0" w:color="auto"/>
        <w:left w:val="none" w:sz="0" w:space="0" w:color="auto"/>
        <w:bottom w:val="none" w:sz="0" w:space="0" w:color="auto"/>
        <w:right w:val="none" w:sz="0" w:space="0" w:color="auto"/>
      </w:divBdr>
    </w:div>
    <w:div w:id="171260497">
      <w:bodyDiv w:val="1"/>
      <w:marLeft w:val="0"/>
      <w:marRight w:val="0"/>
      <w:marTop w:val="0"/>
      <w:marBottom w:val="0"/>
      <w:divBdr>
        <w:top w:val="none" w:sz="0" w:space="0" w:color="auto"/>
        <w:left w:val="none" w:sz="0" w:space="0" w:color="auto"/>
        <w:bottom w:val="none" w:sz="0" w:space="0" w:color="auto"/>
        <w:right w:val="none" w:sz="0" w:space="0" w:color="auto"/>
      </w:divBdr>
      <w:divsChild>
        <w:div w:id="388962122">
          <w:marLeft w:val="0"/>
          <w:marRight w:val="0"/>
          <w:marTop w:val="0"/>
          <w:marBottom w:val="0"/>
          <w:divBdr>
            <w:top w:val="none" w:sz="0" w:space="0" w:color="auto"/>
            <w:left w:val="none" w:sz="0" w:space="0" w:color="auto"/>
            <w:bottom w:val="none" w:sz="0" w:space="0" w:color="auto"/>
            <w:right w:val="none" w:sz="0" w:space="0" w:color="auto"/>
          </w:divBdr>
          <w:divsChild>
            <w:div w:id="1621497014">
              <w:marLeft w:val="0"/>
              <w:marRight w:val="0"/>
              <w:marTop w:val="0"/>
              <w:marBottom w:val="0"/>
              <w:divBdr>
                <w:top w:val="none" w:sz="0" w:space="0" w:color="auto"/>
                <w:left w:val="none" w:sz="0" w:space="0" w:color="auto"/>
                <w:bottom w:val="none" w:sz="0" w:space="0" w:color="auto"/>
                <w:right w:val="none" w:sz="0" w:space="0" w:color="auto"/>
              </w:divBdr>
              <w:divsChild>
                <w:div w:id="1044139233">
                  <w:marLeft w:val="0"/>
                  <w:marRight w:val="0"/>
                  <w:marTop w:val="0"/>
                  <w:marBottom w:val="0"/>
                  <w:divBdr>
                    <w:top w:val="none" w:sz="0" w:space="0" w:color="auto"/>
                    <w:left w:val="none" w:sz="0" w:space="0" w:color="auto"/>
                    <w:bottom w:val="none" w:sz="0" w:space="0" w:color="auto"/>
                    <w:right w:val="none" w:sz="0" w:space="0" w:color="auto"/>
                  </w:divBdr>
                  <w:divsChild>
                    <w:div w:id="1115633259">
                      <w:marLeft w:val="0"/>
                      <w:marRight w:val="0"/>
                      <w:marTop w:val="0"/>
                      <w:marBottom w:val="0"/>
                      <w:divBdr>
                        <w:top w:val="none" w:sz="0" w:space="0" w:color="auto"/>
                        <w:left w:val="none" w:sz="0" w:space="0" w:color="auto"/>
                        <w:bottom w:val="none" w:sz="0" w:space="0" w:color="auto"/>
                        <w:right w:val="none" w:sz="0" w:space="0" w:color="auto"/>
                      </w:divBdr>
                      <w:divsChild>
                        <w:div w:id="223954040">
                          <w:marLeft w:val="0"/>
                          <w:marRight w:val="0"/>
                          <w:marTop w:val="0"/>
                          <w:marBottom w:val="0"/>
                          <w:divBdr>
                            <w:top w:val="none" w:sz="0" w:space="0" w:color="auto"/>
                            <w:left w:val="none" w:sz="0" w:space="0" w:color="auto"/>
                            <w:bottom w:val="none" w:sz="0" w:space="0" w:color="auto"/>
                            <w:right w:val="none" w:sz="0" w:space="0" w:color="auto"/>
                          </w:divBdr>
                          <w:divsChild>
                            <w:div w:id="932784985">
                              <w:marLeft w:val="0"/>
                              <w:marRight w:val="0"/>
                              <w:marTop w:val="0"/>
                              <w:marBottom w:val="0"/>
                              <w:divBdr>
                                <w:top w:val="none" w:sz="0" w:space="0" w:color="auto"/>
                                <w:left w:val="none" w:sz="0" w:space="0" w:color="auto"/>
                                <w:bottom w:val="none" w:sz="0" w:space="0" w:color="auto"/>
                                <w:right w:val="none" w:sz="0" w:space="0" w:color="auto"/>
                              </w:divBdr>
                              <w:divsChild>
                                <w:div w:id="1890916558">
                                  <w:marLeft w:val="0"/>
                                  <w:marRight w:val="0"/>
                                  <w:marTop w:val="0"/>
                                  <w:marBottom w:val="0"/>
                                  <w:divBdr>
                                    <w:top w:val="none" w:sz="0" w:space="0" w:color="auto"/>
                                    <w:left w:val="none" w:sz="0" w:space="0" w:color="auto"/>
                                    <w:bottom w:val="none" w:sz="0" w:space="0" w:color="auto"/>
                                    <w:right w:val="none" w:sz="0" w:space="0" w:color="auto"/>
                                  </w:divBdr>
                                  <w:divsChild>
                                    <w:div w:id="470443478">
                                      <w:marLeft w:val="0"/>
                                      <w:marRight w:val="0"/>
                                      <w:marTop w:val="0"/>
                                      <w:marBottom w:val="0"/>
                                      <w:divBdr>
                                        <w:top w:val="none" w:sz="0" w:space="0" w:color="auto"/>
                                        <w:left w:val="none" w:sz="0" w:space="0" w:color="auto"/>
                                        <w:bottom w:val="none" w:sz="0" w:space="0" w:color="auto"/>
                                        <w:right w:val="none" w:sz="0" w:space="0" w:color="auto"/>
                                      </w:divBdr>
                                      <w:divsChild>
                                        <w:div w:id="577635859">
                                          <w:marLeft w:val="0"/>
                                          <w:marRight w:val="0"/>
                                          <w:marTop w:val="0"/>
                                          <w:marBottom w:val="0"/>
                                          <w:divBdr>
                                            <w:top w:val="none" w:sz="0" w:space="0" w:color="auto"/>
                                            <w:left w:val="none" w:sz="0" w:space="0" w:color="auto"/>
                                            <w:bottom w:val="none" w:sz="0" w:space="0" w:color="auto"/>
                                            <w:right w:val="none" w:sz="0" w:space="0" w:color="auto"/>
                                          </w:divBdr>
                                          <w:divsChild>
                                            <w:div w:id="441806219">
                                              <w:marLeft w:val="0"/>
                                              <w:marRight w:val="0"/>
                                              <w:marTop w:val="0"/>
                                              <w:marBottom w:val="0"/>
                                              <w:divBdr>
                                                <w:top w:val="none" w:sz="0" w:space="0" w:color="auto"/>
                                                <w:left w:val="none" w:sz="0" w:space="0" w:color="auto"/>
                                                <w:bottom w:val="none" w:sz="0" w:space="0" w:color="auto"/>
                                                <w:right w:val="none" w:sz="0" w:space="0" w:color="auto"/>
                                              </w:divBdr>
                                              <w:divsChild>
                                                <w:div w:id="650135961">
                                                  <w:marLeft w:val="0"/>
                                                  <w:marRight w:val="0"/>
                                                  <w:marTop w:val="0"/>
                                                  <w:marBottom w:val="0"/>
                                                  <w:divBdr>
                                                    <w:top w:val="none" w:sz="0" w:space="0" w:color="auto"/>
                                                    <w:left w:val="none" w:sz="0" w:space="0" w:color="auto"/>
                                                    <w:bottom w:val="none" w:sz="0" w:space="0" w:color="auto"/>
                                                    <w:right w:val="none" w:sz="0" w:space="0" w:color="auto"/>
                                                  </w:divBdr>
                                                  <w:divsChild>
                                                    <w:div w:id="1669137079">
                                                      <w:marLeft w:val="0"/>
                                                      <w:marRight w:val="0"/>
                                                      <w:marTop w:val="0"/>
                                                      <w:marBottom w:val="0"/>
                                                      <w:divBdr>
                                                        <w:top w:val="none" w:sz="0" w:space="0" w:color="auto"/>
                                                        <w:left w:val="none" w:sz="0" w:space="0" w:color="auto"/>
                                                        <w:bottom w:val="none" w:sz="0" w:space="0" w:color="auto"/>
                                                        <w:right w:val="none" w:sz="0" w:space="0" w:color="auto"/>
                                                      </w:divBdr>
                                                      <w:divsChild>
                                                        <w:div w:id="2102607071">
                                                          <w:marLeft w:val="0"/>
                                                          <w:marRight w:val="0"/>
                                                          <w:marTop w:val="0"/>
                                                          <w:marBottom w:val="0"/>
                                                          <w:divBdr>
                                                            <w:top w:val="none" w:sz="0" w:space="0" w:color="auto"/>
                                                            <w:left w:val="none" w:sz="0" w:space="0" w:color="auto"/>
                                                            <w:bottom w:val="none" w:sz="0" w:space="0" w:color="auto"/>
                                                            <w:right w:val="none" w:sz="0" w:space="0" w:color="auto"/>
                                                          </w:divBdr>
                                                          <w:divsChild>
                                                            <w:div w:id="905530590">
                                                              <w:marLeft w:val="0"/>
                                                              <w:marRight w:val="0"/>
                                                              <w:marTop w:val="0"/>
                                                              <w:marBottom w:val="0"/>
                                                              <w:divBdr>
                                                                <w:top w:val="none" w:sz="0" w:space="0" w:color="auto"/>
                                                                <w:left w:val="none" w:sz="0" w:space="0" w:color="auto"/>
                                                                <w:bottom w:val="none" w:sz="0" w:space="0" w:color="auto"/>
                                                                <w:right w:val="none" w:sz="0" w:space="0" w:color="auto"/>
                                                              </w:divBdr>
                                                              <w:divsChild>
                                                                <w:div w:id="1727028095">
                                                                  <w:marLeft w:val="0"/>
                                                                  <w:marRight w:val="0"/>
                                                                  <w:marTop w:val="0"/>
                                                                  <w:marBottom w:val="0"/>
                                                                  <w:divBdr>
                                                                    <w:top w:val="none" w:sz="0" w:space="0" w:color="auto"/>
                                                                    <w:left w:val="none" w:sz="0" w:space="0" w:color="auto"/>
                                                                    <w:bottom w:val="none" w:sz="0" w:space="0" w:color="auto"/>
                                                                    <w:right w:val="none" w:sz="0" w:space="0" w:color="auto"/>
                                                                  </w:divBdr>
                                                                  <w:divsChild>
                                                                    <w:div w:id="1293712212">
                                                                      <w:marLeft w:val="0"/>
                                                                      <w:marRight w:val="0"/>
                                                                      <w:marTop w:val="0"/>
                                                                      <w:marBottom w:val="0"/>
                                                                      <w:divBdr>
                                                                        <w:top w:val="none" w:sz="0" w:space="0" w:color="auto"/>
                                                                        <w:left w:val="none" w:sz="0" w:space="0" w:color="auto"/>
                                                                        <w:bottom w:val="none" w:sz="0" w:space="0" w:color="auto"/>
                                                                        <w:right w:val="none" w:sz="0" w:space="0" w:color="auto"/>
                                                                      </w:divBdr>
                                                                      <w:divsChild>
                                                                        <w:div w:id="1904363594">
                                                                          <w:marLeft w:val="0"/>
                                                                          <w:marRight w:val="0"/>
                                                                          <w:marTop w:val="0"/>
                                                                          <w:marBottom w:val="0"/>
                                                                          <w:divBdr>
                                                                            <w:top w:val="none" w:sz="0" w:space="0" w:color="auto"/>
                                                                            <w:left w:val="none" w:sz="0" w:space="0" w:color="auto"/>
                                                                            <w:bottom w:val="none" w:sz="0" w:space="0" w:color="auto"/>
                                                                            <w:right w:val="none" w:sz="0" w:space="0" w:color="auto"/>
                                                                          </w:divBdr>
                                                                          <w:divsChild>
                                                                            <w:div w:id="1248031395">
                                                                              <w:marLeft w:val="0"/>
                                                                              <w:marRight w:val="0"/>
                                                                              <w:marTop w:val="0"/>
                                                                              <w:marBottom w:val="0"/>
                                                                              <w:divBdr>
                                                                                <w:top w:val="none" w:sz="0" w:space="0" w:color="auto"/>
                                                                                <w:left w:val="none" w:sz="0" w:space="0" w:color="auto"/>
                                                                                <w:bottom w:val="none" w:sz="0" w:space="0" w:color="auto"/>
                                                                                <w:right w:val="none" w:sz="0" w:space="0" w:color="auto"/>
                                                                              </w:divBdr>
                                                                              <w:divsChild>
                                                                                <w:div w:id="969017670">
                                                                                  <w:marLeft w:val="0"/>
                                                                                  <w:marRight w:val="0"/>
                                                                                  <w:marTop w:val="0"/>
                                                                                  <w:marBottom w:val="0"/>
                                                                                  <w:divBdr>
                                                                                    <w:top w:val="none" w:sz="0" w:space="0" w:color="auto"/>
                                                                                    <w:left w:val="none" w:sz="0" w:space="0" w:color="auto"/>
                                                                                    <w:bottom w:val="none" w:sz="0" w:space="0" w:color="auto"/>
                                                                                    <w:right w:val="none" w:sz="0" w:space="0" w:color="auto"/>
                                                                                  </w:divBdr>
                                                                                  <w:divsChild>
                                                                                    <w:div w:id="315769245">
                                                                                      <w:marLeft w:val="0"/>
                                                                                      <w:marRight w:val="0"/>
                                                                                      <w:marTop w:val="0"/>
                                                                                      <w:marBottom w:val="0"/>
                                                                                      <w:divBdr>
                                                                                        <w:top w:val="none" w:sz="0" w:space="0" w:color="auto"/>
                                                                                        <w:left w:val="none" w:sz="0" w:space="0" w:color="auto"/>
                                                                                        <w:bottom w:val="none" w:sz="0" w:space="0" w:color="auto"/>
                                                                                        <w:right w:val="none" w:sz="0" w:space="0" w:color="auto"/>
                                                                                      </w:divBdr>
                                                                                      <w:divsChild>
                                                                                        <w:div w:id="337733299">
                                                                                          <w:marLeft w:val="0"/>
                                                                                          <w:marRight w:val="0"/>
                                                                                          <w:marTop w:val="0"/>
                                                                                          <w:marBottom w:val="0"/>
                                                                                          <w:divBdr>
                                                                                            <w:top w:val="none" w:sz="0" w:space="0" w:color="auto"/>
                                                                                            <w:left w:val="none" w:sz="0" w:space="0" w:color="auto"/>
                                                                                            <w:bottom w:val="none" w:sz="0" w:space="0" w:color="auto"/>
                                                                                            <w:right w:val="none" w:sz="0" w:space="0" w:color="auto"/>
                                                                                          </w:divBdr>
                                                                                          <w:divsChild>
                                                                                            <w:div w:id="517503779">
                                                                                              <w:marLeft w:val="0"/>
                                                                                              <w:marRight w:val="0"/>
                                                                                              <w:marTop w:val="0"/>
                                                                                              <w:marBottom w:val="0"/>
                                                                                              <w:divBdr>
                                                                                                <w:top w:val="none" w:sz="0" w:space="0" w:color="auto"/>
                                                                                                <w:left w:val="none" w:sz="0" w:space="0" w:color="auto"/>
                                                                                                <w:bottom w:val="none" w:sz="0" w:space="0" w:color="auto"/>
                                                                                                <w:right w:val="none" w:sz="0" w:space="0" w:color="auto"/>
                                                                                              </w:divBdr>
                                                                                              <w:divsChild>
                                                                                                <w:div w:id="647055049">
                                                                                                  <w:marLeft w:val="0"/>
                                                                                                  <w:marRight w:val="0"/>
                                                                                                  <w:marTop w:val="0"/>
                                                                                                  <w:marBottom w:val="0"/>
                                                                                                  <w:divBdr>
                                                                                                    <w:top w:val="none" w:sz="0" w:space="0" w:color="auto"/>
                                                                                                    <w:left w:val="none" w:sz="0" w:space="0" w:color="auto"/>
                                                                                                    <w:bottom w:val="none" w:sz="0" w:space="0" w:color="auto"/>
                                                                                                    <w:right w:val="none" w:sz="0" w:space="0" w:color="auto"/>
                                                                                                  </w:divBdr>
                                                                                                  <w:divsChild>
                                                                                                    <w:div w:id="15950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979812">
      <w:bodyDiv w:val="1"/>
      <w:marLeft w:val="0"/>
      <w:marRight w:val="0"/>
      <w:marTop w:val="0"/>
      <w:marBottom w:val="0"/>
      <w:divBdr>
        <w:top w:val="none" w:sz="0" w:space="0" w:color="auto"/>
        <w:left w:val="none" w:sz="0" w:space="0" w:color="auto"/>
        <w:bottom w:val="none" w:sz="0" w:space="0" w:color="auto"/>
        <w:right w:val="none" w:sz="0" w:space="0" w:color="auto"/>
      </w:divBdr>
    </w:div>
    <w:div w:id="394477821">
      <w:bodyDiv w:val="1"/>
      <w:marLeft w:val="0"/>
      <w:marRight w:val="0"/>
      <w:marTop w:val="0"/>
      <w:marBottom w:val="0"/>
      <w:divBdr>
        <w:top w:val="none" w:sz="0" w:space="0" w:color="auto"/>
        <w:left w:val="none" w:sz="0" w:space="0" w:color="auto"/>
        <w:bottom w:val="none" w:sz="0" w:space="0" w:color="auto"/>
        <w:right w:val="none" w:sz="0" w:space="0" w:color="auto"/>
      </w:divBdr>
    </w:div>
    <w:div w:id="686714928">
      <w:bodyDiv w:val="1"/>
      <w:marLeft w:val="0"/>
      <w:marRight w:val="0"/>
      <w:marTop w:val="0"/>
      <w:marBottom w:val="0"/>
      <w:divBdr>
        <w:top w:val="none" w:sz="0" w:space="0" w:color="auto"/>
        <w:left w:val="none" w:sz="0" w:space="0" w:color="auto"/>
        <w:bottom w:val="none" w:sz="0" w:space="0" w:color="auto"/>
        <w:right w:val="none" w:sz="0" w:space="0" w:color="auto"/>
      </w:divBdr>
    </w:div>
    <w:div w:id="715087770">
      <w:bodyDiv w:val="1"/>
      <w:marLeft w:val="0"/>
      <w:marRight w:val="0"/>
      <w:marTop w:val="0"/>
      <w:marBottom w:val="0"/>
      <w:divBdr>
        <w:top w:val="none" w:sz="0" w:space="0" w:color="auto"/>
        <w:left w:val="none" w:sz="0" w:space="0" w:color="auto"/>
        <w:bottom w:val="none" w:sz="0" w:space="0" w:color="auto"/>
        <w:right w:val="none" w:sz="0" w:space="0" w:color="auto"/>
      </w:divBdr>
    </w:div>
    <w:div w:id="759062766">
      <w:bodyDiv w:val="1"/>
      <w:marLeft w:val="0"/>
      <w:marRight w:val="0"/>
      <w:marTop w:val="0"/>
      <w:marBottom w:val="0"/>
      <w:divBdr>
        <w:top w:val="none" w:sz="0" w:space="0" w:color="auto"/>
        <w:left w:val="none" w:sz="0" w:space="0" w:color="auto"/>
        <w:bottom w:val="none" w:sz="0" w:space="0" w:color="auto"/>
        <w:right w:val="none" w:sz="0" w:space="0" w:color="auto"/>
      </w:divBdr>
    </w:div>
    <w:div w:id="1199009163">
      <w:bodyDiv w:val="1"/>
      <w:marLeft w:val="0"/>
      <w:marRight w:val="0"/>
      <w:marTop w:val="0"/>
      <w:marBottom w:val="0"/>
      <w:divBdr>
        <w:top w:val="none" w:sz="0" w:space="0" w:color="auto"/>
        <w:left w:val="none" w:sz="0" w:space="0" w:color="auto"/>
        <w:bottom w:val="none" w:sz="0" w:space="0" w:color="auto"/>
        <w:right w:val="none" w:sz="0" w:space="0" w:color="auto"/>
      </w:divBdr>
    </w:div>
    <w:div w:id="1287740379">
      <w:bodyDiv w:val="1"/>
      <w:marLeft w:val="0"/>
      <w:marRight w:val="0"/>
      <w:marTop w:val="0"/>
      <w:marBottom w:val="0"/>
      <w:divBdr>
        <w:top w:val="none" w:sz="0" w:space="0" w:color="auto"/>
        <w:left w:val="none" w:sz="0" w:space="0" w:color="auto"/>
        <w:bottom w:val="none" w:sz="0" w:space="0" w:color="auto"/>
        <w:right w:val="none" w:sz="0" w:space="0" w:color="auto"/>
      </w:divBdr>
    </w:div>
    <w:div w:id="1402287547">
      <w:bodyDiv w:val="1"/>
      <w:marLeft w:val="0"/>
      <w:marRight w:val="0"/>
      <w:marTop w:val="0"/>
      <w:marBottom w:val="0"/>
      <w:divBdr>
        <w:top w:val="none" w:sz="0" w:space="0" w:color="auto"/>
        <w:left w:val="none" w:sz="0" w:space="0" w:color="auto"/>
        <w:bottom w:val="none" w:sz="0" w:space="0" w:color="auto"/>
        <w:right w:val="none" w:sz="0" w:space="0" w:color="auto"/>
      </w:divBdr>
    </w:div>
    <w:div w:id="1403944841">
      <w:bodyDiv w:val="1"/>
      <w:marLeft w:val="0"/>
      <w:marRight w:val="0"/>
      <w:marTop w:val="0"/>
      <w:marBottom w:val="0"/>
      <w:divBdr>
        <w:top w:val="none" w:sz="0" w:space="0" w:color="auto"/>
        <w:left w:val="none" w:sz="0" w:space="0" w:color="auto"/>
        <w:bottom w:val="none" w:sz="0" w:space="0" w:color="auto"/>
        <w:right w:val="none" w:sz="0" w:space="0" w:color="auto"/>
      </w:divBdr>
      <w:divsChild>
        <w:div w:id="266928877">
          <w:marLeft w:val="0"/>
          <w:marRight w:val="0"/>
          <w:marTop w:val="0"/>
          <w:marBottom w:val="0"/>
          <w:divBdr>
            <w:top w:val="none" w:sz="0" w:space="0" w:color="auto"/>
            <w:left w:val="none" w:sz="0" w:space="0" w:color="auto"/>
            <w:bottom w:val="none" w:sz="0" w:space="0" w:color="auto"/>
            <w:right w:val="none" w:sz="0" w:space="0" w:color="auto"/>
          </w:divBdr>
          <w:divsChild>
            <w:div w:id="197664994">
              <w:marLeft w:val="0"/>
              <w:marRight w:val="0"/>
              <w:marTop w:val="0"/>
              <w:marBottom w:val="0"/>
              <w:divBdr>
                <w:top w:val="none" w:sz="0" w:space="0" w:color="auto"/>
                <w:left w:val="none" w:sz="0" w:space="0" w:color="auto"/>
                <w:bottom w:val="none" w:sz="0" w:space="0" w:color="auto"/>
                <w:right w:val="none" w:sz="0" w:space="0" w:color="auto"/>
              </w:divBdr>
              <w:divsChild>
                <w:div w:id="1577670459">
                  <w:marLeft w:val="0"/>
                  <w:marRight w:val="0"/>
                  <w:marTop w:val="0"/>
                  <w:marBottom w:val="0"/>
                  <w:divBdr>
                    <w:top w:val="none" w:sz="0" w:space="0" w:color="auto"/>
                    <w:left w:val="none" w:sz="0" w:space="0" w:color="auto"/>
                    <w:bottom w:val="none" w:sz="0" w:space="0" w:color="auto"/>
                    <w:right w:val="none" w:sz="0" w:space="0" w:color="auto"/>
                  </w:divBdr>
                  <w:divsChild>
                    <w:div w:id="1895848905">
                      <w:marLeft w:val="0"/>
                      <w:marRight w:val="0"/>
                      <w:marTop w:val="0"/>
                      <w:marBottom w:val="0"/>
                      <w:divBdr>
                        <w:top w:val="none" w:sz="0" w:space="0" w:color="auto"/>
                        <w:left w:val="none" w:sz="0" w:space="0" w:color="auto"/>
                        <w:bottom w:val="none" w:sz="0" w:space="0" w:color="auto"/>
                        <w:right w:val="none" w:sz="0" w:space="0" w:color="auto"/>
                      </w:divBdr>
                      <w:divsChild>
                        <w:div w:id="739210922">
                          <w:marLeft w:val="0"/>
                          <w:marRight w:val="0"/>
                          <w:marTop w:val="0"/>
                          <w:marBottom w:val="0"/>
                          <w:divBdr>
                            <w:top w:val="none" w:sz="0" w:space="0" w:color="auto"/>
                            <w:left w:val="none" w:sz="0" w:space="0" w:color="auto"/>
                            <w:bottom w:val="none" w:sz="0" w:space="0" w:color="auto"/>
                            <w:right w:val="none" w:sz="0" w:space="0" w:color="auto"/>
                          </w:divBdr>
                          <w:divsChild>
                            <w:div w:id="141580005">
                              <w:marLeft w:val="0"/>
                              <w:marRight w:val="0"/>
                              <w:marTop w:val="0"/>
                              <w:marBottom w:val="0"/>
                              <w:divBdr>
                                <w:top w:val="none" w:sz="0" w:space="0" w:color="auto"/>
                                <w:left w:val="none" w:sz="0" w:space="0" w:color="auto"/>
                                <w:bottom w:val="none" w:sz="0" w:space="0" w:color="auto"/>
                                <w:right w:val="none" w:sz="0" w:space="0" w:color="auto"/>
                              </w:divBdr>
                              <w:divsChild>
                                <w:div w:id="1663119677">
                                  <w:marLeft w:val="0"/>
                                  <w:marRight w:val="0"/>
                                  <w:marTop w:val="0"/>
                                  <w:marBottom w:val="0"/>
                                  <w:divBdr>
                                    <w:top w:val="none" w:sz="0" w:space="0" w:color="auto"/>
                                    <w:left w:val="none" w:sz="0" w:space="0" w:color="auto"/>
                                    <w:bottom w:val="none" w:sz="0" w:space="0" w:color="auto"/>
                                    <w:right w:val="none" w:sz="0" w:space="0" w:color="auto"/>
                                  </w:divBdr>
                                  <w:divsChild>
                                    <w:div w:id="95099882">
                                      <w:marLeft w:val="0"/>
                                      <w:marRight w:val="0"/>
                                      <w:marTop w:val="0"/>
                                      <w:marBottom w:val="0"/>
                                      <w:divBdr>
                                        <w:top w:val="none" w:sz="0" w:space="0" w:color="auto"/>
                                        <w:left w:val="none" w:sz="0" w:space="0" w:color="auto"/>
                                        <w:bottom w:val="none" w:sz="0" w:space="0" w:color="auto"/>
                                        <w:right w:val="none" w:sz="0" w:space="0" w:color="auto"/>
                                      </w:divBdr>
                                      <w:divsChild>
                                        <w:div w:id="1848405510">
                                          <w:marLeft w:val="0"/>
                                          <w:marRight w:val="0"/>
                                          <w:marTop w:val="0"/>
                                          <w:marBottom w:val="0"/>
                                          <w:divBdr>
                                            <w:top w:val="none" w:sz="0" w:space="0" w:color="auto"/>
                                            <w:left w:val="none" w:sz="0" w:space="0" w:color="auto"/>
                                            <w:bottom w:val="none" w:sz="0" w:space="0" w:color="auto"/>
                                            <w:right w:val="none" w:sz="0" w:space="0" w:color="auto"/>
                                          </w:divBdr>
                                          <w:divsChild>
                                            <w:div w:id="524709305">
                                              <w:marLeft w:val="0"/>
                                              <w:marRight w:val="0"/>
                                              <w:marTop w:val="0"/>
                                              <w:marBottom w:val="0"/>
                                              <w:divBdr>
                                                <w:top w:val="none" w:sz="0" w:space="0" w:color="auto"/>
                                                <w:left w:val="none" w:sz="0" w:space="0" w:color="auto"/>
                                                <w:bottom w:val="none" w:sz="0" w:space="0" w:color="auto"/>
                                                <w:right w:val="none" w:sz="0" w:space="0" w:color="auto"/>
                                              </w:divBdr>
                                              <w:divsChild>
                                                <w:div w:id="1909537637">
                                                  <w:marLeft w:val="0"/>
                                                  <w:marRight w:val="0"/>
                                                  <w:marTop w:val="0"/>
                                                  <w:marBottom w:val="0"/>
                                                  <w:divBdr>
                                                    <w:top w:val="none" w:sz="0" w:space="0" w:color="auto"/>
                                                    <w:left w:val="none" w:sz="0" w:space="0" w:color="auto"/>
                                                    <w:bottom w:val="none" w:sz="0" w:space="0" w:color="auto"/>
                                                    <w:right w:val="none" w:sz="0" w:space="0" w:color="auto"/>
                                                  </w:divBdr>
                                                  <w:divsChild>
                                                    <w:div w:id="785124773">
                                                      <w:marLeft w:val="0"/>
                                                      <w:marRight w:val="0"/>
                                                      <w:marTop w:val="0"/>
                                                      <w:marBottom w:val="0"/>
                                                      <w:divBdr>
                                                        <w:top w:val="none" w:sz="0" w:space="0" w:color="auto"/>
                                                        <w:left w:val="none" w:sz="0" w:space="0" w:color="auto"/>
                                                        <w:bottom w:val="none" w:sz="0" w:space="0" w:color="auto"/>
                                                        <w:right w:val="none" w:sz="0" w:space="0" w:color="auto"/>
                                                      </w:divBdr>
                                                      <w:divsChild>
                                                        <w:div w:id="83184890">
                                                          <w:marLeft w:val="0"/>
                                                          <w:marRight w:val="0"/>
                                                          <w:marTop w:val="0"/>
                                                          <w:marBottom w:val="0"/>
                                                          <w:divBdr>
                                                            <w:top w:val="none" w:sz="0" w:space="0" w:color="auto"/>
                                                            <w:left w:val="none" w:sz="0" w:space="0" w:color="auto"/>
                                                            <w:bottom w:val="none" w:sz="0" w:space="0" w:color="auto"/>
                                                            <w:right w:val="none" w:sz="0" w:space="0" w:color="auto"/>
                                                          </w:divBdr>
                                                          <w:divsChild>
                                                            <w:div w:id="1464615160">
                                                              <w:marLeft w:val="0"/>
                                                              <w:marRight w:val="0"/>
                                                              <w:marTop w:val="0"/>
                                                              <w:marBottom w:val="0"/>
                                                              <w:divBdr>
                                                                <w:top w:val="none" w:sz="0" w:space="0" w:color="auto"/>
                                                                <w:left w:val="none" w:sz="0" w:space="0" w:color="auto"/>
                                                                <w:bottom w:val="none" w:sz="0" w:space="0" w:color="auto"/>
                                                                <w:right w:val="none" w:sz="0" w:space="0" w:color="auto"/>
                                                              </w:divBdr>
                                                              <w:divsChild>
                                                                <w:div w:id="463935125">
                                                                  <w:marLeft w:val="0"/>
                                                                  <w:marRight w:val="0"/>
                                                                  <w:marTop w:val="0"/>
                                                                  <w:marBottom w:val="0"/>
                                                                  <w:divBdr>
                                                                    <w:top w:val="none" w:sz="0" w:space="0" w:color="auto"/>
                                                                    <w:left w:val="none" w:sz="0" w:space="0" w:color="auto"/>
                                                                    <w:bottom w:val="none" w:sz="0" w:space="0" w:color="auto"/>
                                                                    <w:right w:val="none" w:sz="0" w:space="0" w:color="auto"/>
                                                                  </w:divBdr>
                                                                  <w:divsChild>
                                                                    <w:div w:id="591282808">
                                                                      <w:marLeft w:val="0"/>
                                                                      <w:marRight w:val="0"/>
                                                                      <w:marTop w:val="0"/>
                                                                      <w:marBottom w:val="0"/>
                                                                      <w:divBdr>
                                                                        <w:top w:val="none" w:sz="0" w:space="0" w:color="auto"/>
                                                                        <w:left w:val="none" w:sz="0" w:space="0" w:color="auto"/>
                                                                        <w:bottom w:val="none" w:sz="0" w:space="0" w:color="auto"/>
                                                                        <w:right w:val="none" w:sz="0" w:space="0" w:color="auto"/>
                                                                      </w:divBdr>
                                                                      <w:divsChild>
                                                                        <w:div w:id="1567522232">
                                                                          <w:marLeft w:val="0"/>
                                                                          <w:marRight w:val="0"/>
                                                                          <w:marTop w:val="0"/>
                                                                          <w:marBottom w:val="0"/>
                                                                          <w:divBdr>
                                                                            <w:top w:val="none" w:sz="0" w:space="0" w:color="auto"/>
                                                                            <w:left w:val="none" w:sz="0" w:space="0" w:color="auto"/>
                                                                            <w:bottom w:val="none" w:sz="0" w:space="0" w:color="auto"/>
                                                                            <w:right w:val="none" w:sz="0" w:space="0" w:color="auto"/>
                                                                          </w:divBdr>
                                                                          <w:divsChild>
                                                                            <w:div w:id="1662461507">
                                                                              <w:marLeft w:val="0"/>
                                                                              <w:marRight w:val="0"/>
                                                                              <w:marTop w:val="0"/>
                                                                              <w:marBottom w:val="0"/>
                                                                              <w:divBdr>
                                                                                <w:top w:val="none" w:sz="0" w:space="0" w:color="auto"/>
                                                                                <w:left w:val="none" w:sz="0" w:space="0" w:color="auto"/>
                                                                                <w:bottom w:val="none" w:sz="0" w:space="0" w:color="auto"/>
                                                                                <w:right w:val="none" w:sz="0" w:space="0" w:color="auto"/>
                                                                              </w:divBdr>
                                                                              <w:divsChild>
                                                                                <w:div w:id="1301426806">
                                                                                  <w:marLeft w:val="0"/>
                                                                                  <w:marRight w:val="0"/>
                                                                                  <w:marTop w:val="0"/>
                                                                                  <w:marBottom w:val="0"/>
                                                                                  <w:divBdr>
                                                                                    <w:top w:val="none" w:sz="0" w:space="0" w:color="auto"/>
                                                                                    <w:left w:val="none" w:sz="0" w:space="0" w:color="auto"/>
                                                                                    <w:bottom w:val="none" w:sz="0" w:space="0" w:color="auto"/>
                                                                                    <w:right w:val="none" w:sz="0" w:space="0" w:color="auto"/>
                                                                                  </w:divBdr>
                                                                                  <w:divsChild>
                                                                                    <w:div w:id="1467695311">
                                                                                      <w:marLeft w:val="0"/>
                                                                                      <w:marRight w:val="0"/>
                                                                                      <w:marTop w:val="0"/>
                                                                                      <w:marBottom w:val="0"/>
                                                                                      <w:divBdr>
                                                                                        <w:top w:val="none" w:sz="0" w:space="0" w:color="auto"/>
                                                                                        <w:left w:val="none" w:sz="0" w:space="0" w:color="auto"/>
                                                                                        <w:bottom w:val="none" w:sz="0" w:space="0" w:color="auto"/>
                                                                                        <w:right w:val="none" w:sz="0" w:space="0" w:color="auto"/>
                                                                                      </w:divBdr>
                                                                                      <w:divsChild>
                                                                                        <w:div w:id="364985784">
                                                                                          <w:marLeft w:val="0"/>
                                                                                          <w:marRight w:val="0"/>
                                                                                          <w:marTop w:val="0"/>
                                                                                          <w:marBottom w:val="0"/>
                                                                                          <w:divBdr>
                                                                                            <w:top w:val="none" w:sz="0" w:space="0" w:color="auto"/>
                                                                                            <w:left w:val="none" w:sz="0" w:space="0" w:color="auto"/>
                                                                                            <w:bottom w:val="none" w:sz="0" w:space="0" w:color="auto"/>
                                                                                            <w:right w:val="none" w:sz="0" w:space="0" w:color="auto"/>
                                                                                          </w:divBdr>
                                                                                          <w:divsChild>
                                                                                            <w:div w:id="691536950">
                                                                                              <w:marLeft w:val="0"/>
                                                                                              <w:marRight w:val="0"/>
                                                                                              <w:marTop w:val="0"/>
                                                                                              <w:marBottom w:val="0"/>
                                                                                              <w:divBdr>
                                                                                                <w:top w:val="none" w:sz="0" w:space="0" w:color="auto"/>
                                                                                                <w:left w:val="none" w:sz="0" w:space="0" w:color="auto"/>
                                                                                                <w:bottom w:val="none" w:sz="0" w:space="0" w:color="auto"/>
                                                                                                <w:right w:val="none" w:sz="0" w:space="0" w:color="auto"/>
                                                                                              </w:divBdr>
                                                                                              <w:divsChild>
                                                                                                <w:div w:id="549388516">
                                                                                                  <w:marLeft w:val="0"/>
                                                                                                  <w:marRight w:val="0"/>
                                                                                                  <w:marTop w:val="0"/>
                                                                                                  <w:marBottom w:val="0"/>
                                                                                                  <w:divBdr>
                                                                                                    <w:top w:val="none" w:sz="0" w:space="0" w:color="auto"/>
                                                                                                    <w:left w:val="none" w:sz="0" w:space="0" w:color="auto"/>
                                                                                                    <w:bottom w:val="none" w:sz="0" w:space="0" w:color="auto"/>
                                                                                                    <w:right w:val="none" w:sz="0" w:space="0" w:color="auto"/>
                                                                                                  </w:divBdr>
                                                                                                  <w:divsChild>
                                                                                                    <w:div w:id="4231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0141">
      <w:bodyDiv w:val="1"/>
      <w:marLeft w:val="0"/>
      <w:marRight w:val="0"/>
      <w:marTop w:val="0"/>
      <w:marBottom w:val="0"/>
      <w:divBdr>
        <w:top w:val="none" w:sz="0" w:space="0" w:color="auto"/>
        <w:left w:val="none" w:sz="0" w:space="0" w:color="auto"/>
        <w:bottom w:val="none" w:sz="0" w:space="0" w:color="auto"/>
        <w:right w:val="none" w:sz="0" w:space="0" w:color="auto"/>
      </w:divBdr>
    </w:div>
    <w:div w:id="1616985978">
      <w:bodyDiv w:val="1"/>
      <w:marLeft w:val="0"/>
      <w:marRight w:val="0"/>
      <w:marTop w:val="0"/>
      <w:marBottom w:val="0"/>
      <w:divBdr>
        <w:top w:val="none" w:sz="0" w:space="0" w:color="auto"/>
        <w:left w:val="none" w:sz="0" w:space="0" w:color="auto"/>
        <w:bottom w:val="none" w:sz="0" w:space="0" w:color="auto"/>
        <w:right w:val="none" w:sz="0" w:space="0" w:color="auto"/>
      </w:divBdr>
    </w:div>
    <w:div w:id="1842506591">
      <w:bodyDiv w:val="1"/>
      <w:marLeft w:val="0"/>
      <w:marRight w:val="0"/>
      <w:marTop w:val="0"/>
      <w:marBottom w:val="0"/>
      <w:divBdr>
        <w:top w:val="none" w:sz="0" w:space="0" w:color="auto"/>
        <w:left w:val="none" w:sz="0" w:space="0" w:color="auto"/>
        <w:bottom w:val="none" w:sz="0" w:space="0" w:color="auto"/>
        <w:right w:val="none" w:sz="0" w:space="0" w:color="auto"/>
      </w:divBdr>
    </w:div>
    <w:div w:id="1862820067">
      <w:bodyDiv w:val="1"/>
      <w:marLeft w:val="0"/>
      <w:marRight w:val="0"/>
      <w:marTop w:val="0"/>
      <w:marBottom w:val="0"/>
      <w:divBdr>
        <w:top w:val="none" w:sz="0" w:space="0" w:color="auto"/>
        <w:left w:val="none" w:sz="0" w:space="0" w:color="auto"/>
        <w:bottom w:val="none" w:sz="0" w:space="0" w:color="auto"/>
        <w:right w:val="none" w:sz="0" w:space="0" w:color="auto"/>
      </w:divBdr>
    </w:div>
    <w:div w:id="193096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CD55C-1DD7-4717-809F-92C614B9D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10539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Ayres</dc:creator>
  <cp:lastModifiedBy>Madeline Theisen</cp:lastModifiedBy>
  <cp:revision>2</cp:revision>
  <cp:lastPrinted>2015-12-07T17:08:00Z</cp:lastPrinted>
  <dcterms:created xsi:type="dcterms:W3CDTF">2016-01-21T19:52:00Z</dcterms:created>
  <dcterms:modified xsi:type="dcterms:W3CDTF">2016-01-21T19:52:00Z</dcterms:modified>
</cp:coreProperties>
</file>