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1078"/>
        <w:gridCol w:w="1712"/>
        <w:gridCol w:w="2422"/>
        <w:gridCol w:w="730"/>
        <w:gridCol w:w="1258"/>
      </w:tblGrid>
      <w:tr w:rsidR="006C3C73" w14:paraId="4424D046" w14:textId="77777777" w:rsidTr="00AA7864">
        <w:trPr>
          <w:trHeight w:val="480"/>
        </w:trPr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07CD75A" w14:textId="77777777" w:rsidR="006C3C73" w:rsidRDefault="006C3C73">
            <w:r>
              <w:rPr>
                <w:noProof/>
              </w:rPr>
              <w:drawing>
                <wp:inline distT="0" distB="0" distL="0" distR="0" wp14:anchorId="6A0FED79" wp14:editId="00161EFE">
                  <wp:extent cx="1305763" cy="108813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SA_Color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63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A7E9A1D" w14:textId="73E71952" w:rsidR="006C3C73" w:rsidRDefault="00184546" w:rsidP="00AA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PROPERTY AND </w:t>
            </w:r>
            <w:r w:rsidR="006C3C73" w:rsidRPr="00397B5C">
              <w:rPr>
                <w:rFonts w:ascii="Times New Roman" w:hAnsi="Times New Roman" w:cs="Times New Roman"/>
                <w:b/>
                <w:sz w:val="28"/>
                <w:szCs w:val="28"/>
              </w:rPr>
              <w:t>REAL ESTATE</w:t>
            </w:r>
          </w:p>
          <w:p w14:paraId="005E7E6D" w14:textId="0E9F0669" w:rsidR="006C3C73" w:rsidRPr="00397B5C" w:rsidRDefault="006C3C73" w:rsidP="00AA78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PHASE I </w:t>
            </w:r>
            <w:r w:rsidRPr="00397B5C">
              <w:rPr>
                <w:rFonts w:ascii="Times New Roman" w:hAnsi="Times New Roman" w:cs="Times New Roman"/>
                <w:b/>
                <w:sz w:val="28"/>
                <w:szCs w:val="28"/>
              </w:rPr>
              <w:t>ENVIRONMENTAL ASSESSMENT</w:t>
            </w:r>
          </w:p>
        </w:tc>
      </w:tr>
      <w:tr w:rsidR="006C3C73" w14:paraId="646EE31E" w14:textId="77777777" w:rsidTr="00AA7864">
        <w:trPr>
          <w:trHeight w:val="233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14:paraId="5356DB81" w14:textId="77777777"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14:paraId="462FD66E" w14:textId="77777777"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4410" w:type="dxa"/>
            <w:gridSpan w:val="3"/>
            <w:tcBorders>
              <w:top w:val="single" w:sz="8" w:space="0" w:color="auto"/>
              <w:right w:val="nil"/>
            </w:tcBorders>
          </w:tcPr>
          <w:p w14:paraId="34420963" w14:textId="77777777"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14:paraId="77E281CB" w14:textId="77777777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14:paraId="0D0BF308" w14:textId="77777777"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14:paraId="1E773A6C" w14:textId="77777777"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Location, address, or property legal description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5F0903C5" w14:textId="77777777"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14:paraId="2AE7857A" w14:textId="77777777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14:paraId="479A31CC" w14:textId="77777777"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14:paraId="01752C11" w14:textId="77777777"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City/Township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07282A32" w14:textId="77777777"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14:paraId="511B047F" w14:textId="77777777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14:paraId="0EF858FA" w14:textId="77777777"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14:paraId="687A1AC3" w14:textId="77777777"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2F61AC48" w14:textId="77777777"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14:paraId="28244676" w14:textId="77777777" w:rsidTr="00E96BD8">
        <w:tc>
          <w:tcPr>
            <w:tcW w:w="2520" w:type="dxa"/>
            <w:vMerge/>
            <w:tcBorders>
              <w:left w:val="nil"/>
              <w:right w:val="nil"/>
            </w:tcBorders>
          </w:tcPr>
          <w:p w14:paraId="14885AC6" w14:textId="77777777" w:rsidR="006C3C73" w:rsidRPr="00FF4186" w:rsidRDefault="006C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E0F2137" w14:textId="77777777" w:rsidR="006C3C73" w:rsidRPr="00495C60" w:rsidRDefault="006C3C73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Municipality and Tax Parcel No.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357A192B" w14:textId="77777777"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30A" w14:paraId="30EFAC1F" w14:textId="77777777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14:paraId="1C3ED149" w14:textId="34D37B1A" w:rsidR="0058730A" w:rsidRPr="0058730A" w:rsidRDefault="0058730A" w:rsidP="0058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30A">
              <w:rPr>
                <w:rFonts w:ascii="Times New Roman" w:hAnsi="Times New Roman" w:cs="Times New Roman"/>
                <w:b/>
              </w:rPr>
              <w:t>OWNERSHIP</w:t>
            </w:r>
          </w:p>
        </w:tc>
      </w:tr>
      <w:tr w:rsidR="00397B5C" w14:paraId="66929BFE" w14:textId="77777777" w:rsidTr="00E96BD8"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14:paraId="12AFED6B" w14:textId="77777777" w:rsidR="00397B5C" w:rsidRPr="00495C60" w:rsidRDefault="00397B5C" w:rsidP="006C3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Existing property owner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14:paraId="0233DF77" w14:textId="77777777" w:rsidR="00397B5C" w:rsidRPr="00495C60" w:rsidRDefault="00397B5C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1B10978C" w14:textId="77777777" w:rsidR="00397B5C" w:rsidRPr="0058730A" w:rsidRDefault="00397B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7B5C" w14:paraId="1FEDB10A" w14:textId="77777777" w:rsidTr="00E96BD8">
        <w:tc>
          <w:tcPr>
            <w:tcW w:w="2520" w:type="dxa"/>
            <w:vMerge/>
            <w:tcBorders>
              <w:left w:val="nil"/>
            </w:tcBorders>
          </w:tcPr>
          <w:p w14:paraId="217750B8" w14:textId="77777777" w:rsidR="00397B5C" w:rsidRPr="00495C60" w:rsidRDefault="00397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14:paraId="79605677" w14:textId="77777777" w:rsidR="00397B5C" w:rsidRPr="00495C60" w:rsidRDefault="00397B5C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7FE21933" w14:textId="77777777" w:rsidR="00397B5C" w:rsidRPr="0058730A" w:rsidRDefault="00397B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4B74" w14:paraId="7673A681" w14:textId="77777777" w:rsidTr="00E96BD8"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14:paraId="7CAD9BAE" w14:textId="77777777" w:rsidR="00884B74" w:rsidRPr="00495C60" w:rsidRDefault="0088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If owned less than 5 years, previous owner(s)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nil"/>
            </w:tcBorders>
          </w:tcPr>
          <w:p w14:paraId="2B3A5441" w14:textId="77777777" w:rsidR="00884B74" w:rsidRPr="00495C60" w:rsidRDefault="00884B74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77BF06C5" w14:textId="77777777" w:rsidR="00884B74" w:rsidRPr="00884B74" w:rsidRDefault="00884B74">
            <w:pPr>
              <w:rPr>
                <w:rFonts w:ascii="Arial Narrow" w:hAnsi="Arial Narrow"/>
              </w:rPr>
            </w:pPr>
          </w:p>
        </w:tc>
      </w:tr>
      <w:tr w:rsidR="00884B74" w14:paraId="14E877AB" w14:textId="77777777" w:rsidTr="00E96BD8">
        <w:tc>
          <w:tcPr>
            <w:tcW w:w="2520" w:type="dxa"/>
            <w:vMerge/>
            <w:tcBorders>
              <w:left w:val="nil"/>
            </w:tcBorders>
          </w:tcPr>
          <w:p w14:paraId="4DC79547" w14:textId="77777777" w:rsidR="00884B74" w:rsidRPr="00495C60" w:rsidRDefault="00884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14:paraId="7CB6ACB7" w14:textId="77777777" w:rsidR="00884B74" w:rsidRPr="00495C60" w:rsidRDefault="00884B74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14:paraId="070CE637" w14:textId="77777777" w:rsidR="00884B74" w:rsidRPr="00884B74" w:rsidRDefault="00884B74">
            <w:pPr>
              <w:rPr>
                <w:rFonts w:ascii="Arial Narrow" w:hAnsi="Arial Narrow"/>
              </w:rPr>
            </w:pPr>
          </w:p>
        </w:tc>
      </w:tr>
      <w:tr w:rsidR="005D3D8C" w14:paraId="7B29FC1B" w14:textId="77777777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14:paraId="35438AA0" w14:textId="77777777" w:rsidR="005D3D8C" w:rsidRPr="005D3D8C" w:rsidRDefault="005D3D8C" w:rsidP="00B72A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3D8C">
              <w:rPr>
                <w:rFonts w:ascii="Times New Roman" w:hAnsi="Times New Roman" w:cs="Times New Roman"/>
                <w:b/>
              </w:rPr>
              <w:t>PRIOR PROPERTY USES</w:t>
            </w:r>
          </w:p>
        </w:tc>
      </w:tr>
      <w:tr w:rsidR="005D3D8C" w14:paraId="2D34F1D8" w14:textId="77777777" w:rsidTr="00A94FFD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14:paraId="14B98BCD" w14:textId="77777777" w:rsidR="005D3D8C" w:rsidRPr="00495C60" w:rsidRDefault="005D3D8C">
            <w:pPr>
              <w:rPr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Review DNR abandoned landfill registry, Register of Deeds records, interview owners of adjacent property, and current property owner</w:t>
            </w:r>
          </w:p>
        </w:tc>
      </w:tr>
      <w:tr w:rsidR="005D3D8C" w14:paraId="49797D00" w14:textId="77777777" w:rsidTr="00A94FFD">
        <w:tc>
          <w:tcPr>
            <w:tcW w:w="2880" w:type="dxa"/>
            <w:gridSpan w:val="2"/>
            <w:tcBorders>
              <w:left w:val="nil"/>
            </w:tcBorders>
          </w:tcPr>
          <w:p w14:paraId="632EB20D" w14:textId="77777777" w:rsidR="00A52ABB" w:rsidRPr="00495C60" w:rsidRDefault="005D3D8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the property ever been the site of operations that generated, stored, or disposed of regulated hazardous substances? If so, describe.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11717A9C" w14:textId="77777777"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D8C" w14:paraId="04977831" w14:textId="77777777" w:rsidTr="00A94FFD">
        <w:tc>
          <w:tcPr>
            <w:tcW w:w="2880" w:type="dxa"/>
            <w:gridSpan w:val="2"/>
            <w:tcBorders>
              <w:left w:val="nil"/>
            </w:tcBorders>
          </w:tcPr>
          <w:p w14:paraId="54BD4A08" w14:textId="77777777" w:rsidR="005D3D8C" w:rsidRPr="00495C60" w:rsidRDefault="005D3D8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List any hazardous waste generator ID numbers associated with the property.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7CCDF75C" w14:textId="77777777"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5D3D8C" w14:paraId="676A3AF4" w14:textId="77777777" w:rsidTr="00A94FFD">
        <w:tc>
          <w:tcPr>
            <w:tcW w:w="2880" w:type="dxa"/>
            <w:gridSpan w:val="2"/>
            <w:tcBorders>
              <w:left w:val="nil"/>
            </w:tcBorders>
          </w:tcPr>
          <w:p w14:paraId="41EA9557" w14:textId="77777777" w:rsidR="005D3D8C" w:rsidRPr="00495C60" w:rsidRDefault="005D3D8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this property ever been used for a landfill or other waster disposal operation?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5F700485" w14:textId="77777777"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5D3D8C" w14:paraId="3B38ED52" w14:textId="77777777" w:rsidTr="00A94FFD">
        <w:tc>
          <w:tcPr>
            <w:tcW w:w="2880" w:type="dxa"/>
            <w:gridSpan w:val="2"/>
            <w:tcBorders>
              <w:left w:val="nil"/>
            </w:tcBorders>
          </w:tcPr>
          <w:p w14:paraId="71649E45" w14:textId="77777777" w:rsidR="005D3D8C" w:rsidRPr="00495C60" w:rsidRDefault="005D3D8C" w:rsidP="00E96BD8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 property listed on the DNR abandoned landfill registry?</w:t>
            </w:r>
          </w:p>
          <w:p w14:paraId="3C18B208" w14:textId="77777777" w:rsidR="00B72ADD" w:rsidRPr="00495C60" w:rsidRDefault="00B72ADD" w:rsidP="00E96BD8">
            <w:pPr>
              <w:spacing w:after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Attach a copy of the current registry for the vicinity of the subject property.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1A72A537" w14:textId="77777777"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B72ADD" w14:paraId="08DBB5E3" w14:textId="77777777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14:paraId="11F5416D" w14:textId="77777777" w:rsidR="00B72ADD" w:rsidRPr="00B72ADD" w:rsidRDefault="00B72ADD" w:rsidP="00B72ADD">
            <w:pPr>
              <w:jc w:val="center"/>
              <w:rPr>
                <w:b/>
              </w:rPr>
            </w:pPr>
            <w:r w:rsidRPr="00B72ADD">
              <w:rPr>
                <w:rFonts w:ascii="Times New Roman" w:hAnsi="Times New Roman" w:cs="Times New Roman"/>
                <w:b/>
              </w:rPr>
              <w:t>ZONING</w:t>
            </w:r>
          </w:p>
        </w:tc>
      </w:tr>
      <w:tr w:rsidR="005D3D8C" w14:paraId="19C56CC2" w14:textId="77777777" w:rsidTr="00A94FFD">
        <w:tc>
          <w:tcPr>
            <w:tcW w:w="2880" w:type="dxa"/>
            <w:gridSpan w:val="2"/>
            <w:tcBorders>
              <w:left w:val="nil"/>
            </w:tcBorders>
          </w:tcPr>
          <w:p w14:paraId="6FDD7D49" w14:textId="77777777" w:rsidR="005D3D8C" w:rsidRPr="00495C60" w:rsidRDefault="00B72ADD" w:rsidP="00AA78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Existing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1F1C3FB9" w14:textId="77777777"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D8C" w14:paraId="5E2F10B1" w14:textId="77777777" w:rsidTr="00A94FFD">
        <w:tc>
          <w:tcPr>
            <w:tcW w:w="2880" w:type="dxa"/>
            <w:gridSpan w:val="2"/>
            <w:tcBorders>
              <w:left w:val="nil"/>
            </w:tcBorders>
            <w:shd w:val="clear" w:color="auto" w:fill="E0E0E0"/>
          </w:tcPr>
          <w:p w14:paraId="45EA0C11" w14:textId="77777777" w:rsidR="005D3D8C" w:rsidRPr="00495C60" w:rsidRDefault="00B72ADD" w:rsidP="00D62CE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Floodplain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3EDDCDDB" w14:textId="77777777"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C60" w14:paraId="66343C43" w14:textId="77777777" w:rsidTr="00E96BD8">
        <w:trPr>
          <w:trHeight w:val="580"/>
        </w:trPr>
        <w:tc>
          <w:tcPr>
            <w:tcW w:w="2880" w:type="dxa"/>
            <w:gridSpan w:val="2"/>
            <w:tcBorders>
              <w:left w:val="nil"/>
            </w:tcBorders>
            <w:vAlign w:val="bottom"/>
          </w:tcPr>
          <w:p w14:paraId="4EA030BD" w14:textId="2169E43E" w:rsidR="00495C60" w:rsidRPr="00495C60" w:rsidRDefault="00495C60" w:rsidP="00AA78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Federal floodplain map that contains the property</w:t>
            </w:r>
          </w:p>
        </w:tc>
        <w:tc>
          <w:tcPr>
            <w:tcW w:w="2790" w:type="dxa"/>
            <w:gridSpan w:val="2"/>
            <w:vAlign w:val="bottom"/>
          </w:tcPr>
          <w:p w14:paraId="437835A2" w14:textId="4E2DE0F3" w:rsidR="00495C60" w:rsidRPr="00495C60" w:rsidRDefault="00495C60" w:rsidP="00D62C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Community Panel Number</w:t>
            </w:r>
            <w:r w:rsidR="00D62C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22" w:type="dxa"/>
            <w:vAlign w:val="bottom"/>
          </w:tcPr>
          <w:p w14:paraId="462EDD83" w14:textId="65B748FE" w:rsidR="00495C60" w:rsidRPr="00495C60" w:rsidRDefault="00495C60" w:rsidP="00495C6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nil"/>
            </w:tcBorders>
            <w:vAlign w:val="bottom"/>
          </w:tcPr>
          <w:p w14:paraId="42E5252E" w14:textId="24A0F6EE" w:rsidR="00495C60" w:rsidRPr="00633B6F" w:rsidRDefault="00495C60" w:rsidP="00495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B6F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D62CE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7AA5B6" w14:textId="2000345A" w:rsidR="00495C60" w:rsidRPr="00495C60" w:rsidRDefault="00495C60" w:rsidP="00495C6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D4EB4" w14:paraId="58F37779" w14:textId="77777777" w:rsidTr="00A94FFD">
        <w:tc>
          <w:tcPr>
            <w:tcW w:w="809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13F7EC1" w14:textId="37E2DD7F" w:rsidR="003D4EB4" w:rsidRPr="00495C60" w:rsidRDefault="003D4EB4" w:rsidP="00535858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The map(s) clearly indicate</w:t>
            </w:r>
            <w:r w:rsidR="00C90CBB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 the property is located outside of the floodplain.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003B2E9" w14:textId="5409A890" w:rsidR="003D4EB4" w:rsidRPr="000A7BC7" w:rsidRDefault="003D4EB4" w:rsidP="00535858">
            <w:pPr>
              <w:rPr>
                <w:rFonts w:ascii="Arial Narrow" w:hAnsi="Arial Narrow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D4EB4" w:rsidRPr="000A7BC7" w14:paraId="00D2B4CF" w14:textId="77777777" w:rsidTr="00A94FFD">
        <w:tc>
          <w:tcPr>
            <w:tcW w:w="2880" w:type="dxa"/>
            <w:gridSpan w:val="2"/>
            <w:tcBorders>
              <w:left w:val="nil"/>
            </w:tcBorders>
            <w:shd w:val="clear" w:color="auto" w:fill="E0E0E0"/>
          </w:tcPr>
          <w:p w14:paraId="30711D16" w14:textId="77777777" w:rsidR="003D4EB4" w:rsidRPr="00495C60" w:rsidRDefault="003D4EB4" w:rsidP="00D62CE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Wetland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14:paraId="7E759B45" w14:textId="77777777" w:rsidR="003D4EB4" w:rsidRPr="000A7BC7" w:rsidRDefault="003D4EB4" w:rsidP="003D4E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B4" w:rsidRPr="000A7BC7" w14:paraId="212A9FAE" w14:textId="77777777" w:rsidTr="00A94FFD">
        <w:tc>
          <w:tcPr>
            <w:tcW w:w="3958" w:type="dxa"/>
            <w:gridSpan w:val="3"/>
            <w:tcBorders>
              <w:left w:val="nil"/>
            </w:tcBorders>
          </w:tcPr>
          <w:p w14:paraId="2E6F1DBA" w14:textId="6DE27919" w:rsidR="003D4EB4" w:rsidRPr="00495C60" w:rsidRDefault="003D4EB4" w:rsidP="00D62CE0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Wisconsin DNR Wetland Map Number</w:t>
            </w:r>
            <w:r w:rsidR="00D62C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4"/>
            <w:tcBorders>
              <w:right w:val="nil"/>
            </w:tcBorders>
          </w:tcPr>
          <w:p w14:paraId="77D428B5" w14:textId="77777777" w:rsidR="003D4EB4" w:rsidRPr="000A7BC7" w:rsidRDefault="003D4EB4" w:rsidP="003D4E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4E00" w:rsidRPr="000A7BC7" w14:paraId="13613A79" w14:textId="77777777" w:rsidTr="00A94FFD">
        <w:tc>
          <w:tcPr>
            <w:tcW w:w="8092" w:type="dxa"/>
            <w:gridSpan w:val="5"/>
            <w:tcBorders>
              <w:left w:val="nil"/>
              <w:bottom w:val="nil"/>
            </w:tcBorders>
          </w:tcPr>
          <w:p w14:paraId="238147C5" w14:textId="0198E06B" w:rsidR="00E34E00" w:rsidRPr="00495C60" w:rsidRDefault="00E34E00" w:rsidP="00D62CE0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The map clearly indicates that the property does not contain a wetland.</w:t>
            </w:r>
          </w:p>
          <w:p w14:paraId="6A083228" w14:textId="31AB1221" w:rsidR="00E34E00" w:rsidRDefault="00E34E00" w:rsidP="00D62CE0">
            <w:pPr>
              <w:spacing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(Note that maps do not show wetlands less than five acres in size.)</w:t>
            </w:r>
          </w:p>
        </w:tc>
        <w:tc>
          <w:tcPr>
            <w:tcW w:w="1988" w:type="dxa"/>
            <w:gridSpan w:val="2"/>
            <w:tcBorders>
              <w:bottom w:val="nil"/>
              <w:right w:val="nil"/>
            </w:tcBorders>
            <w:vAlign w:val="center"/>
          </w:tcPr>
          <w:p w14:paraId="627A92DE" w14:textId="19C92128" w:rsidR="00E34E00" w:rsidRPr="000A7BC7" w:rsidRDefault="00E34E00" w:rsidP="00535858">
            <w:pPr>
              <w:rPr>
                <w:rFonts w:ascii="Arial Narrow" w:hAnsi="Arial Narrow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F3B4D47" w14:textId="77777777" w:rsidR="000A7BC7" w:rsidRDefault="000A7BC7" w:rsidP="000A7BC7"/>
    <w:p w14:paraId="72D8B992" w14:textId="77777777" w:rsidR="00495C60" w:rsidRDefault="00495C60">
      <w:r>
        <w:br w:type="page"/>
      </w:r>
      <w:bookmarkStart w:id="0" w:name="_GoBack"/>
      <w:bookmarkEnd w:id="0"/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46"/>
        <w:gridCol w:w="1317"/>
        <w:gridCol w:w="796"/>
        <w:gridCol w:w="706"/>
        <w:gridCol w:w="478"/>
        <w:gridCol w:w="492"/>
        <w:gridCol w:w="228"/>
        <w:gridCol w:w="1090"/>
        <w:gridCol w:w="709"/>
        <w:gridCol w:w="614"/>
        <w:gridCol w:w="1275"/>
      </w:tblGrid>
      <w:tr w:rsidR="00642D13" w14:paraId="01418DF6" w14:textId="77777777" w:rsidTr="00B8426D">
        <w:trPr>
          <w:trHeight w:val="252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961352B" w14:textId="72BDB514" w:rsidR="00642D13" w:rsidRPr="00642D13" w:rsidRDefault="00642D13" w:rsidP="00642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PROPERTY DESCRIPTION</w:t>
            </w:r>
          </w:p>
        </w:tc>
      </w:tr>
      <w:tr w:rsidR="004B21AF" w14:paraId="13F7DDC0" w14:textId="77777777" w:rsidTr="00B8426D">
        <w:trPr>
          <w:trHeight w:val="252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30EE" w14:textId="00C2279F" w:rsidR="004B21AF" w:rsidRPr="00495C60" w:rsidRDefault="004B21AF" w:rsidP="004B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(Provide a sketch of the property and improvements)</w:t>
            </w:r>
          </w:p>
        </w:tc>
      </w:tr>
      <w:tr w:rsidR="00642D13" w14:paraId="1328FBC6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9F4" w14:textId="77777777"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Buildings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956" w14:textId="77777777"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96D" w14:textId="77777777"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 (GSF)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4B3" w14:textId="77777777"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Construction 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B0985" w14:textId="77777777"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</w:tr>
      <w:tr w:rsidR="00642D13" w14:paraId="107FC453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735" w14:textId="77777777"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2A5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E58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6BF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0BF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14:paraId="1852F3D2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BD4" w14:textId="77777777"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5EB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12A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1B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BCCD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14:paraId="2D2BB034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FC5" w14:textId="77777777"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00D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124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151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D35F4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14:paraId="770D2B97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736" w14:textId="77777777"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E90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9C7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904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86164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14:paraId="617089CC" w14:textId="77777777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E4022" w14:textId="77777777"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F30FF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7558A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698419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FD7B50" w14:textId="77777777"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14:paraId="02E19BA9" w14:textId="77777777" w:rsidTr="00C578CD">
        <w:trPr>
          <w:trHeight w:val="10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9DE" w14:textId="5AADD319" w:rsidR="00754247" w:rsidRPr="00495C60" w:rsidRDefault="00754247" w:rsidP="00AA78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Pits, ponds, lagoons, or surface water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B27" w14:textId="69C02EF2"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413" w14:textId="0CD5F626"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BC8F" w14:textId="0750C96E"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754247" w14:paraId="486CD169" w14:textId="7777777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DBD" w14:textId="77777777"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C10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64D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ED98E" w14:textId="30C60141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14:paraId="3B676F90" w14:textId="7777777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29" w14:textId="77777777"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15C9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5C6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2B78" w14:textId="7ABCB33D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14:paraId="2745DC97" w14:textId="7777777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068" w14:textId="77777777"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C00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37A" w14:textId="77777777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0822" w14:textId="3E1B85E4"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41D5EAD7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8FA2A7" w14:textId="0C6C66DF"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Predominant soil type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A52700" w14:textId="3BE941D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6BE79570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AD3B9" w14:textId="628CCB96"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Depth to water table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(if known)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688C9F" w14:textId="7E7BD442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003ABBA6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728C44" w14:textId="5C8E677C"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Depth to bedrock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(if known)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91A383" w14:textId="640ACD4A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010D3F14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A9B829" w14:textId="05E01558"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Unique geological features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(swales, outcroppings, etc.)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8CBBCC" w14:textId="5B568E9B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BD8" w14:paraId="59E25A88" w14:textId="77777777" w:rsidTr="00C578CD">
        <w:tc>
          <w:tcPr>
            <w:tcW w:w="8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41BB25" w14:textId="77777777" w:rsidR="00E96BD8" w:rsidRPr="00495C60" w:rsidRDefault="00E96BD8" w:rsidP="00E96BD8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Utility Services and Easements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(Include on property sketch. Contact utility or Digger’s Hotline.)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17D57" w14:textId="12C21238" w:rsidR="00E96BD8" w:rsidRPr="00495C60" w:rsidRDefault="00E96BD8" w:rsidP="00535858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A7BC7" w14:paraId="2952AFF3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7EAC5" w14:textId="0A78BF5E" w:rsidR="000A7BC7" w:rsidRPr="00495C60" w:rsidRDefault="0076693E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City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ater or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rivate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ell?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B67FD4" w14:textId="77777777"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BC7" w14:paraId="43803C6B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34BF23" w14:textId="4314F648" w:rsidR="000A7BC7" w:rsidRPr="00495C60" w:rsidRDefault="0076693E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Municipal sewage or septic system?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9594F4" w14:textId="77777777"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BC7" w14:paraId="44D181B8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F1D21D" w14:textId="326F957E" w:rsidR="000A7BC7" w:rsidRPr="00495C60" w:rsidRDefault="0076693E" w:rsidP="006C3C73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ervice</w:t>
            </w:r>
          </w:p>
          <w:p w14:paraId="299A9E4D" w14:textId="21837982" w:rsidR="0076693E" w:rsidRPr="00495C60" w:rsidRDefault="0076693E" w:rsidP="006C3C73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(overhead, buried, transmission lines or transformers)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B7CA1D" w14:textId="77777777"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6676BDD1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09611" w14:textId="4C89E86F" w:rsidR="00D8685F" w:rsidRPr="00495C60" w:rsidRDefault="00D8685F" w:rsidP="006C3C73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Natural Gas </w:t>
            </w:r>
          </w:p>
          <w:p w14:paraId="284E4FD0" w14:textId="0136B4BD" w:rsidR="00D8685F" w:rsidRPr="00495C60" w:rsidRDefault="00D8685F" w:rsidP="006C3C73">
            <w:pPr>
              <w:spacing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(distribution pipeline and service laterals)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58A31F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67CE8E70" w14:textId="77777777" w:rsidTr="00B8426D"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7A16EE" w14:textId="741E733C" w:rsidR="002E3D6C" w:rsidRPr="002E3D6C" w:rsidRDefault="002E3D6C" w:rsidP="002E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HAZARDOUS MATERIALS</w:t>
            </w:r>
          </w:p>
        </w:tc>
      </w:tr>
      <w:tr w:rsidR="00D8685F" w14:paraId="13E85081" w14:textId="77777777" w:rsidTr="00C578CD">
        <w:trPr>
          <w:trHeight w:val="15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19D8" w14:textId="47FC4A99"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potential for contamination from industrial, agricultural, or other land uses on adjacent properties? If so, describe.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A0A" w14:textId="78F351DD" w:rsidR="00D8685F" w:rsidRPr="00495C60" w:rsidRDefault="00D8685F" w:rsidP="000A7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91B" w14:textId="2331BBA1" w:rsidR="00D8685F" w:rsidRPr="00495C60" w:rsidRDefault="00D8685F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Zoning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E448A" w14:textId="45F7E518" w:rsidR="00D8685F" w:rsidRPr="00495C60" w:rsidRDefault="00D8685F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Land Use</w:t>
            </w:r>
          </w:p>
        </w:tc>
      </w:tr>
      <w:tr w:rsidR="00D8685F" w14:paraId="10F59CAF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10C" w14:textId="77777777"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6E9" w14:textId="5BBED112"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980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D37F" w14:textId="64EDE359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5BFD7197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EA1" w14:textId="77777777"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CC6" w14:textId="4267830B"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South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D34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03426" w14:textId="546AAFEE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38187718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B41" w14:textId="77777777"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6EB" w14:textId="181B1F3B"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East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8EA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C794" w14:textId="4161FE16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015BA0D3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6A5" w14:textId="77777777"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98" w14:textId="33356A09"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West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E17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00E26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5117F2E3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79C705" w14:textId="279F0FD4" w:rsidR="00D8685F" w:rsidRPr="00495C60" w:rsidRDefault="00D8685F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any evidence of spills, waste pits, or dumping?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D4F717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079E82A7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188A0" w14:textId="1C2F0FFC" w:rsidR="00D8685F" w:rsidRPr="00495C60" w:rsidRDefault="00D8685F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Are there any containers of paints, cleaning agents, or other chemicals on site?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D34F86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F41" w14:paraId="6DC8B18A" w14:textId="77777777" w:rsidTr="00C578CD">
        <w:trPr>
          <w:trHeight w:val="152"/>
        </w:trPr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C6BAE60" w14:textId="474FFF3B" w:rsidR="000F5F41" w:rsidRPr="00495C60" w:rsidRDefault="000F5F41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Storage Tanks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D4C6E" w14:textId="77777777"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39CA3E" w14:textId="77777777"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05B6E" w14:textId="77777777"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90598F" w14:textId="77777777"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3D6C" w14:paraId="72A77BC1" w14:textId="77777777" w:rsidTr="00C578CD">
        <w:trPr>
          <w:trHeight w:val="15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7A8" w14:textId="402F060F" w:rsidR="002E3D6C" w:rsidRPr="00495C60" w:rsidRDefault="000F5F41" w:rsidP="00E96BD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(List all abandoned and removed above-ground and underground tanks</w:t>
            </w:r>
            <w:r w:rsidR="002E3D6C"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BF2" w14:textId="758D2518"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Tank I.D.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B54" w14:textId="42D4F0AC"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Contents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503" w14:textId="08509989"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Capacity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81340" w14:textId="171EC276"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</w:tr>
      <w:tr w:rsidR="002E3D6C" w14:paraId="2657FDD7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2F6" w14:textId="77777777"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58F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289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96D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9769C" w14:textId="73A00546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2AE585FA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94E" w14:textId="77777777"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1E0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542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12B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A41A6" w14:textId="02777CC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758BA60D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749" w14:textId="77777777"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AF1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186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F14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CF97" w14:textId="5E4E1924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14:paraId="59F2F6D2" w14:textId="77777777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1FA" w14:textId="77777777"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9BA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93E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3F7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88B3" w14:textId="77777777"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45ACF556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75655" w14:textId="4B6E8132" w:rsidR="00D8685F" w:rsidRPr="00495C60" w:rsidRDefault="002E3D6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Have any of the underground tanks been tested for leakage. If so, indicate test date and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67A837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14:paraId="1A415257" w14:textId="7777777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B47BC" w14:textId="009F8DF7" w:rsidR="00D8685F" w:rsidRPr="00495C60" w:rsidRDefault="002E3D6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What is the closest leaking underground tank listed in the DNR LUST Site Address Report?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7BC500" w14:textId="77777777"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14:paraId="4C0991CE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A431C" w14:textId="5184BBE6" w:rsidR="00372ADA" w:rsidRPr="00495C60" w:rsidRDefault="00372ADA" w:rsidP="00E96BD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any indication from tank inventory records, complaints from neighbors, or groundwater problems that indicate that (a) tank(s) may be leaking?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D68C7" w14:textId="77777777"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14:paraId="1F292090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B5AD0" w14:textId="0D2F23C9" w:rsidR="00372ADA" w:rsidRPr="00495C60" w:rsidRDefault="00372ADA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Indicate (or attach) the closure method and test results for any abandoned or removed tanks.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7A245" w14:textId="77777777"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5141" w14:paraId="7971E6A6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59F6E45" w14:textId="21AA7135" w:rsidR="00FC5141" w:rsidRPr="00495C60" w:rsidRDefault="00FC5141" w:rsidP="0053585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Asbestos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64A6C" w14:textId="77777777" w:rsidR="00FC5141" w:rsidRPr="00235071" w:rsidRDefault="00FC5141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5141" w14:paraId="46836781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C65FD" w14:textId="051E27B0" w:rsidR="00FC5141" w:rsidRPr="00495C60" w:rsidRDefault="00FC5141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</w:t>
            </w:r>
            <w:r w:rsidR="0027071C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any evidence of asbestos-containing materials on the property.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18049" w14:textId="77777777" w:rsidR="00FC5141" w:rsidRPr="00235071" w:rsidRDefault="00FC5141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6FE" w14:paraId="48C9F1D4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CBB69" w14:textId="5F8B2DF1" w:rsidR="002236FE" w:rsidRPr="00495C60" w:rsidRDefault="002236FE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Have any materials been tested for </w:t>
            </w:r>
            <w:r w:rsidR="0027071C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asbestos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E6D75" w14:textId="77777777" w:rsidR="002236FE" w:rsidRPr="00235071" w:rsidRDefault="002236FE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64A2BF66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7DD65BD" w14:textId="2DEA62C1" w:rsidR="0027071C" w:rsidRPr="00495C60" w:rsidRDefault="0027071C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Lead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4F5B3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38031BA3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B6063" w14:textId="73551FE5" w:rsidR="0027071C" w:rsidRPr="00495C60" w:rsidRDefault="0027071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any evidence of lead-containing materials.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D6F49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5125B054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579BD" w14:textId="535DE1AC" w:rsidR="0027071C" w:rsidRPr="00495C60" w:rsidRDefault="0027071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Have any materials been tested for lead?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BF151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51101D57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EC03F55" w14:textId="0F4D6BE8" w:rsidR="0027071C" w:rsidRPr="00495C60" w:rsidRDefault="0027071C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PCB’s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A64F6" w14:textId="77777777" w:rsidR="0027071C" w:rsidRDefault="0027071C" w:rsidP="000A7BC7"/>
        </w:tc>
      </w:tr>
      <w:tr w:rsidR="0027071C" w14:paraId="236BCA31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CC8" w14:textId="283151BD" w:rsidR="0027071C" w:rsidRPr="00495C60" w:rsidRDefault="0027071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Electrical equipment (transformers, capacitors, light ballasts)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F0E" w14:textId="303403E7"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DA" w14:textId="3ECFEB7F"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E74C3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E1F" w14:textId="0270220B"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Size/Rating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E3F37" w14:textId="254FC10C"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Manufacturer</w:t>
            </w:r>
          </w:p>
        </w:tc>
      </w:tr>
      <w:tr w:rsidR="0027071C" w14:paraId="7D6EA074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37AD" w14:textId="77777777"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962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FA3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4A7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8B759" w14:textId="7FADBCC0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0CB70657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B27" w14:textId="77777777"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A69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CA2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F6D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74821" w14:textId="4DF026BF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7727D49A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DDE4" w14:textId="77777777"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94B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B3A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6C3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F6D10" w14:textId="07B381BB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14:paraId="2F3DEA12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3C547" w14:textId="58D79616" w:rsidR="0027071C" w:rsidRPr="00495C60" w:rsidRDefault="002E74C3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any of the equipment been tested for PCB’s?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3FEAC" w14:textId="77777777"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14:paraId="18DE3CBC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7D2F295" w14:textId="1DD3E867" w:rsidR="00372ADA" w:rsidRPr="00495C60" w:rsidRDefault="000F5F41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On-Site Septic Disposal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0EF6F" w14:textId="77777777" w:rsidR="00372ADA" w:rsidRDefault="00372ADA" w:rsidP="000A7BC7"/>
        </w:tc>
      </w:tr>
      <w:tr w:rsidR="00372ADA" w14:paraId="0CA6858B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CAFBF" w14:textId="54669E98" w:rsidR="00372ADA" w:rsidRPr="00495C60" w:rsidRDefault="00FC5141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If there is an abandoned system, has the tank been removed or properly abandoned in place. Include date and method of closure.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EF5BF" w14:textId="77777777"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14:paraId="0CBC3D5B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DE136" w14:textId="6A9C1B58" w:rsidR="00372ADA" w:rsidRPr="00535858" w:rsidRDefault="00FC5141" w:rsidP="00E96BD8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i/>
                <w:sz w:val="20"/>
                <w:szCs w:val="20"/>
              </w:rPr>
              <w:t>If the septic system is in current use, attach a copy of the county sanitary permit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5CBE8" w14:textId="77777777" w:rsidR="00372ADA" w:rsidRPr="00535858" w:rsidRDefault="00372ADA" w:rsidP="000A7BC7">
            <w:pPr>
              <w:rPr>
                <w:sz w:val="20"/>
                <w:szCs w:val="20"/>
              </w:rPr>
            </w:pPr>
          </w:p>
        </w:tc>
      </w:tr>
      <w:tr w:rsidR="002E74C3" w14:paraId="7CC36F3B" w14:textId="77777777" w:rsidTr="00B84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B2B92" w14:textId="062C75D5" w:rsidR="002E74C3" w:rsidRPr="00535858" w:rsidRDefault="002E74C3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Based on the investigation conducted, the following additional tests, analysis, or actions are recommended:</w:t>
            </w:r>
          </w:p>
        </w:tc>
      </w:tr>
      <w:tr w:rsidR="00372ADA" w14:paraId="30A0EEBB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F198D" w14:textId="3A444E95"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41E73" w14:textId="33927133" w:rsidR="00372ADA" w:rsidRPr="00535858" w:rsidRDefault="002E74C3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of well water (NR 1</w:t>
            </w:r>
            <w:r w:rsidR="00095621"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5621"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Groundwater Quality)</w:t>
            </w: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Recommended test:</w:t>
            </w:r>
          </w:p>
        </w:tc>
      </w:tr>
      <w:tr w:rsidR="00372ADA" w14:paraId="21D9B2D0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34451" w14:textId="77777777"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09CBD" w14:textId="77777777"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72ADA" w14:paraId="2720E01C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D9939" w14:textId="69878337"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BFA5F" w14:textId="46363739" w:rsidR="00372ADA" w:rsidRPr="00535858" w:rsidRDefault="00095621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for asbestos-containing building materials. Test the following materials:</w:t>
            </w:r>
          </w:p>
        </w:tc>
      </w:tr>
      <w:tr w:rsidR="00372ADA" w14:paraId="1EBB9F0E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26498" w14:textId="77777777"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ED91" w14:textId="77777777"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72ADA" w14:paraId="46AA480B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AB96" w14:textId="0EC1D410"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89D" w14:textId="08609A37" w:rsidR="00372ADA" w:rsidRPr="00535858" w:rsidRDefault="00095621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for lead-containing building materials. Test the following:</w:t>
            </w:r>
          </w:p>
        </w:tc>
      </w:tr>
      <w:tr w:rsidR="00372ADA" w14:paraId="2257C638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AB553" w14:textId="77777777"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AF724" w14:textId="77777777"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75840" w14:paraId="5A9CC3DC" w14:textId="77777777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</w:tcPr>
          <w:p w14:paraId="193F3064" w14:textId="6FC1E6D7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</w:tcPr>
          <w:p w14:paraId="283028DF" w14:textId="09F67BF8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5071">
              <w:rPr>
                <w:rFonts w:ascii="Times New Roman" w:hAnsi="Times New Roman" w:cs="Times New Roman"/>
                <w:b/>
                <w:sz w:val="20"/>
                <w:szCs w:val="20"/>
              </w:rPr>
              <w:t>Test for PCB’s. Test the following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75840" w14:paraId="0D32560E" w14:textId="77777777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</w:tcPr>
          <w:p w14:paraId="1F2FF387" w14:textId="77777777" w:rsidR="00075840" w:rsidRPr="002E74C3" w:rsidRDefault="00075840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</w:tcPr>
          <w:p w14:paraId="0D9E4E66" w14:textId="77777777" w:rsidR="00075840" w:rsidRPr="00D62CE0" w:rsidRDefault="00075840" w:rsidP="000A7BC7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75840" w14:paraId="74C48583" w14:textId="77777777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14:paraId="69BDD1C9" w14:textId="09596D6B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bottom w:val="single" w:sz="4" w:space="0" w:color="auto"/>
            </w:tcBorders>
          </w:tcPr>
          <w:p w14:paraId="3225F213" w14:textId="4FFE8E11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Underground storage tank integrity test</w:t>
            </w:r>
          </w:p>
        </w:tc>
      </w:tr>
      <w:tr w:rsidR="00075840" w14:paraId="75CB93E7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9C74" w14:textId="52524898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3EB6D" w14:textId="110051C8"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Soil Borings (Indicate recommended location of borings and suspected substance.)</w:t>
            </w:r>
          </w:p>
        </w:tc>
      </w:tr>
    </w:tbl>
    <w:p w14:paraId="4EF46FDC" w14:textId="77777777" w:rsidR="00C578CD" w:rsidRDefault="00C578CD">
      <w:r>
        <w:br w:type="page"/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1619"/>
        <w:gridCol w:w="7832"/>
      </w:tblGrid>
      <w:tr w:rsidR="00075840" w14:paraId="2E91BEE3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DA68" w14:textId="1289E3CA" w:rsidR="00075840" w:rsidRDefault="00075840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99122" w14:textId="65F837CC" w:rsidR="00075840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Analysis of merchandise, stock, raw material, or waste material for hazardous constituents or characteristics.</w:t>
            </w:r>
          </w:p>
        </w:tc>
      </w:tr>
      <w:tr w:rsidR="00075840" w14:paraId="3D9C8D88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BF91C" w14:textId="1007944C" w:rsidR="00075840" w:rsidRDefault="00B8426D" w:rsidP="0023507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07A31" w14:textId="49033FA9" w:rsidR="00075840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Require the existing property owner to remediate the following existing hazards:</w:t>
            </w:r>
          </w:p>
        </w:tc>
      </w:tr>
      <w:tr w:rsidR="00B8426D" w14:paraId="1FF61AD7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CCF19" w14:textId="77777777" w:rsidR="00B8426D" w:rsidRDefault="00B8426D" w:rsidP="000A7BC7"/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19FA4" w14:textId="77777777" w:rsidR="00B8426D" w:rsidRPr="00235071" w:rsidRDefault="00B8426D" w:rsidP="0007584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75840" w14:paraId="4A20C37C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94892" w14:textId="68D1C8B2" w:rsidR="00075840" w:rsidRDefault="00075840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1D04B" w14:textId="036585FC" w:rsidR="00075840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 additional tests recommended</w:t>
            </w:r>
          </w:p>
        </w:tc>
      </w:tr>
      <w:tr w:rsidR="00196290" w14:paraId="42A0308D" w14:textId="77777777" w:rsidTr="00196290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3F2547E" w14:textId="7BD99D28" w:rsidR="00196290" w:rsidRPr="00196290" w:rsidRDefault="00196290" w:rsidP="00196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SELLER CERTIFICATION</w:t>
            </w:r>
          </w:p>
        </w:tc>
      </w:tr>
      <w:tr w:rsidR="00075840" w14:paraId="07067E83" w14:textId="77777777" w:rsidTr="00B8426D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C730D" w14:textId="426CEE9D" w:rsidR="00075840" w:rsidRDefault="00075840" w:rsidP="00A70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signature below the seller/donor acknowledges that to the best of their knowledge the information in this environmental assessment </w:t>
            </w:r>
            <w:r w:rsidR="00A7038A">
              <w:rPr>
                <w:rFonts w:ascii="Times New Roman" w:hAnsi="Times New Roman" w:cs="Times New Roman"/>
                <w:b/>
                <w:sz w:val="22"/>
                <w:szCs w:val="22"/>
              </w:rPr>
              <w:t>is true and that except for items noted above, the property is free of environmental contamination.</w:t>
            </w:r>
          </w:p>
        </w:tc>
      </w:tr>
      <w:tr w:rsidR="00075840" w14:paraId="1670E09C" w14:textId="77777777" w:rsidTr="00C578CD">
        <w:trPr>
          <w:trHeight w:val="1061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2946F" w14:textId="0F983D19" w:rsidR="00075840" w:rsidRPr="00A7038A" w:rsidRDefault="00A7038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38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55092" w14:textId="77777777" w:rsidR="00075840" w:rsidRDefault="00075840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14:paraId="58455807" w14:textId="77777777" w:rsidTr="00C578CD">
        <w:trPr>
          <w:trHeight w:val="450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09278" w14:textId="2B04C44F" w:rsidR="00A7038A" w:rsidRPr="00A7038A" w:rsidRDefault="00A7038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38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FC716" w14:textId="77777777" w:rsidR="00A7038A" w:rsidRPr="00D62CE0" w:rsidRDefault="00A7038A" w:rsidP="0007584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A7038A" w14:paraId="24F1AD14" w14:textId="77777777" w:rsidTr="00B8426D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4ACD198" w14:textId="67EB8756" w:rsidR="00A7038A" w:rsidRPr="00A7038A" w:rsidRDefault="00A7038A" w:rsidP="00A7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8A">
              <w:rPr>
                <w:rFonts w:ascii="Times New Roman" w:hAnsi="Times New Roman" w:cs="Times New Roman"/>
                <w:b/>
              </w:rPr>
              <w:t>CERTIF</w:t>
            </w:r>
            <w:r w:rsidR="006605EF">
              <w:rPr>
                <w:rFonts w:ascii="Times New Roman" w:hAnsi="Times New Roman" w:cs="Times New Roman"/>
                <w:b/>
              </w:rPr>
              <w:t>I</w:t>
            </w:r>
            <w:r w:rsidRPr="00A7038A">
              <w:rPr>
                <w:rFonts w:ascii="Times New Roman" w:hAnsi="Times New Roman" w:cs="Times New Roman"/>
                <w:b/>
              </w:rPr>
              <w:t>CATION OF ASSESSMENT FINDINGS</w:t>
            </w:r>
          </w:p>
        </w:tc>
      </w:tr>
      <w:tr w:rsidR="00A7038A" w14:paraId="6E828786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DD7BA" w14:textId="030C889E"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9ECE9" w14:textId="08844405" w:rsidR="00A7038A" w:rsidRDefault="00A7038A" w:rsidP="00D62CE0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Review of the above information reveals insignificant problems and no apparent environmental contamination. Further examination/testing is not recommended.</w:t>
            </w:r>
          </w:p>
        </w:tc>
      </w:tr>
      <w:tr w:rsidR="00A7038A" w14:paraId="685C8901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1115" w14:textId="12E1D83D"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02C9E" w14:textId="3A0811DC" w:rsidR="00A7038A" w:rsidRDefault="00A7038A" w:rsidP="00D62CE0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 indicated above, conduct additional investigation as a Phase II assessment.</w:t>
            </w:r>
          </w:p>
        </w:tc>
      </w:tr>
      <w:tr w:rsidR="00A7038A" w14:paraId="629A6045" w14:textId="77777777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E9368" w14:textId="7D315089"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C5E9" w14:textId="030B89B4" w:rsidR="00A7038A" w:rsidRDefault="00A7038A" w:rsidP="00D62CE0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Property requires </w:t>
            </w:r>
            <w:r w:rsidR="006605EF">
              <w:rPr>
                <w:rFonts w:ascii="Times New Roman" w:hAnsi="Times New Roman" w:cs="Times New Roman"/>
                <w:b/>
                <w:sz w:val="22"/>
                <w:szCs w:val="22"/>
              </w:rPr>
              <w:t>environmental remediation and reevaluation before acquisition by University of Wisconsin Board of Regents.</w:t>
            </w:r>
          </w:p>
        </w:tc>
      </w:tr>
      <w:tr w:rsidR="00261BBA" w14:paraId="4CD1CB67" w14:textId="77777777" w:rsidTr="00261BBA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22212" w14:textId="77777777" w:rsid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14:paraId="00995184" w14:textId="77777777" w:rsidTr="00C578CD">
        <w:trPr>
          <w:trHeight w:val="1052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C86B7" w14:textId="4B2AA641" w:rsidR="00A7038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752" w14:textId="77777777" w:rsidR="00A7038A" w:rsidRDefault="00A7038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14:paraId="522BCE00" w14:textId="77777777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1A53B" w14:textId="77777777" w:rsidR="00A7038A" w:rsidRPr="00261BBA" w:rsidRDefault="00A7038A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CC485" w14:textId="1D5F33D2" w:rsidR="00A7038A" w:rsidRDefault="00261BBA" w:rsidP="001962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Institution Real Estate </w:t>
            </w:r>
            <w:r w:rsidR="00196290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fficer</w:t>
            </w:r>
          </w:p>
        </w:tc>
      </w:tr>
      <w:tr w:rsidR="00A7038A" w14:paraId="00A73190" w14:textId="77777777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F6B8E" w14:textId="70EBD9AC" w:rsidR="00A7038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DE7EC" w14:textId="77777777" w:rsidR="00A7038A" w:rsidRPr="00D62CE0" w:rsidRDefault="00A7038A" w:rsidP="00D62CE0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261BBA" w14:paraId="3781AEA3" w14:textId="77777777" w:rsidTr="00261BBA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22BA7" w14:textId="77777777" w:rsidR="00261BBA" w:rsidRP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1BBA" w14:paraId="603F6BE7" w14:textId="77777777" w:rsidTr="00C578CD">
        <w:trPr>
          <w:trHeight w:val="1088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DCDEC" w14:textId="56A7C8DD" w:rsidR="00261BB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D403" w14:textId="77777777" w:rsid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1BBA" w14:paraId="2541298D" w14:textId="77777777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E8952" w14:textId="77777777" w:rsidR="00261BBA" w:rsidRPr="00261BBA" w:rsidRDefault="00261BBA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6DFB6" w14:textId="01933A47" w:rsidR="00261BBA" w:rsidRDefault="00196290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Institution Environmental Health and Safety Officer</w:t>
            </w:r>
          </w:p>
        </w:tc>
      </w:tr>
      <w:tr w:rsidR="00261BBA" w14:paraId="0B023D97" w14:textId="77777777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CE43A" w14:textId="230A868F" w:rsidR="00261BBA" w:rsidRPr="00D62CE0" w:rsidRDefault="00261BBA" w:rsidP="006C3C73">
            <w:pPr>
              <w:spacing w:before="60" w:after="60"/>
              <w:jc w:val="righ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7430" w14:textId="77777777" w:rsidR="00261BBA" w:rsidRPr="00D62CE0" w:rsidRDefault="00261BBA" w:rsidP="00D62CE0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14:paraId="346A38C0" w14:textId="77777777" w:rsidR="00AD0A0A" w:rsidRDefault="00AD0A0A" w:rsidP="000A7BC7"/>
    <w:sectPr w:rsidR="00AD0A0A" w:rsidSect="00D22F3B">
      <w:footerReference w:type="even" r:id="rId10"/>
      <w:footerReference w:type="default" r:id="rId11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9662" w14:textId="77777777" w:rsidR="00D22F3B" w:rsidRDefault="00D22F3B" w:rsidP="00D22F3B">
      <w:r>
        <w:separator/>
      </w:r>
    </w:p>
  </w:endnote>
  <w:endnote w:type="continuationSeparator" w:id="0">
    <w:p w14:paraId="60E4EB47" w14:textId="77777777" w:rsidR="00D22F3B" w:rsidRDefault="00D22F3B" w:rsidP="00D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882B" w14:textId="77777777" w:rsidR="00D22F3B" w:rsidRDefault="00D22F3B" w:rsidP="008D5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CD7AC" w14:textId="77777777" w:rsidR="00D22F3B" w:rsidRDefault="00D22F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369" w:tblpY="103"/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BF585C" w:rsidRPr="001A3C11" w14:paraId="27004D01" w14:textId="77777777" w:rsidTr="00BF585C">
      <w:tc>
        <w:tcPr>
          <w:tcW w:w="3192" w:type="dxa"/>
        </w:tcPr>
        <w:p w14:paraId="7173C056" w14:textId="77777777" w:rsidR="00BF585C" w:rsidRPr="001A3C11" w:rsidRDefault="00BF585C" w:rsidP="00BF585C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sz w:val="16"/>
              <w:szCs w:val="16"/>
            </w:rPr>
            <w:t>2/9/2015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00A6A240" w14:textId="77777777" w:rsidR="00BF585C" w:rsidRPr="00DB331D" w:rsidRDefault="00BF585C" w:rsidP="00BF585C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P&amp;REP1EA Rev 02/2015</w:t>
          </w:r>
        </w:p>
      </w:tc>
      <w:tc>
        <w:tcPr>
          <w:tcW w:w="3192" w:type="dxa"/>
        </w:tcPr>
        <w:p w14:paraId="13AB203C" w14:textId="77777777" w:rsidR="00BF585C" w:rsidRPr="001A3C11" w:rsidRDefault="00BF585C" w:rsidP="00BF585C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9BDB99D" w14:textId="77777777" w:rsidR="00D22F3B" w:rsidRDefault="00D22F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4F9FD" w14:textId="77777777" w:rsidR="00D22F3B" w:rsidRDefault="00D22F3B" w:rsidP="00D22F3B">
      <w:r>
        <w:separator/>
      </w:r>
    </w:p>
  </w:footnote>
  <w:footnote w:type="continuationSeparator" w:id="0">
    <w:p w14:paraId="1F71E44B" w14:textId="77777777" w:rsidR="00D22F3B" w:rsidRDefault="00D22F3B" w:rsidP="00D2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A35"/>
    <w:multiLevelType w:val="singleLevel"/>
    <w:tmpl w:val="443AFBF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F4"/>
    <w:rsid w:val="00075840"/>
    <w:rsid w:val="00095621"/>
    <w:rsid w:val="000A7BC7"/>
    <w:rsid w:val="000F5F41"/>
    <w:rsid w:val="00123B43"/>
    <w:rsid w:val="00184546"/>
    <w:rsid w:val="00196290"/>
    <w:rsid w:val="002236FE"/>
    <w:rsid w:val="00235071"/>
    <w:rsid w:val="00261BBA"/>
    <w:rsid w:val="0027071C"/>
    <w:rsid w:val="002E3D6C"/>
    <w:rsid w:val="002E74C3"/>
    <w:rsid w:val="00372ADA"/>
    <w:rsid w:val="00397B5C"/>
    <w:rsid w:val="003D4EB4"/>
    <w:rsid w:val="00495C60"/>
    <w:rsid w:val="004B21AF"/>
    <w:rsid w:val="00535858"/>
    <w:rsid w:val="0058730A"/>
    <w:rsid w:val="005A7A4F"/>
    <w:rsid w:val="005D3D8C"/>
    <w:rsid w:val="00633B6F"/>
    <w:rsid w:val="00642D13"/>
    <w:rsid w:val="006605EF"/>
    <w:rsid w:val="006C3C73"/>
    <w:rsid w:val="007376C3"/>
    <w:rsid w:val="00754247"/>
    <w:rsid w:val="0076693E"/>
    <w:rsid w:val="00884B74"/>
    <w:rsid w:val="00A52ABB"/>
    <w:rsid w:val="00A7038A"/>
    <w:rsid w:val="00A94FFD"/>
    <w:rsid w:val="00AA7864"/>
    <w:rsid w:val="00AD0A0A"/>
    <w:rsid w:val="00B61D55"/>
    <w:rsid w:val="00B72ADD"/>
    <w:rsid w:val="00B8426D"/>
    <w:rsid w:val="00BF585C"/>
    <w:rsid w:val="00C05433"/>
    <w:rsid w:val="00C07DF4"/>
    <w:rsid w:val="00C578CD"/>
    <w:rsid w:val="00C90CBB"/>
    <w:rsid w:val="00D22F3B"/>
    <w:rsid w:val="00D62CE0"/>
    <w:rsid w:val="00D8685F"/>
    <w:rsid w:val="00E34E00"/>
    <w:rsid w:val="00E96BD8"/>
    <w:rsid w:val="00FC5141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1B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3B"/>
  </w:style>
  <w:style w:type="paragraph" w:styleId="Footer">
    <w:name w:val="footer"/>
    <w:basedOn w:val="Normal"/>
    <w:link w:val="FooterChar"/>
    <w:unhideWhenUsed/>
    <w:rsid w:val="00D2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F3B"/>
  </w:style>
  <w:style w:type="character" w:styleId="PageNumber">
    <w:name w:val="page number"/>
    <w:basedOn w:val="DefaultParagraphFont"/>
    <w:unhideWhenUsed/>
    <w:rsid w:val="00D22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3B"/>
  </w:style>
  <w:style w:type="paragraph" w:styleId="Footer">
    <w:name w:val="footer"/>
    <w:basedOn w:val="Normal"/>
    <w:link w:val="FooterChar"/>
    <w:unhideWhenUsed/>
    <w:rsid w:val="00D2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F3B"/>
  </w:style>
  <w:style w:type="character" w:styleId="PageNumber">
    <w:name w:val="page number"/>
    <w:basedOn w:val="DefaultParagraphFont"/>
    <w:unhideWhenUsed/>
    <w:rsid w:val="00D2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F2B64-E7D6-D546-9140-CAEA6299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834</Words>
  <Characters>4754</Characters>
  <Application>Microsoft Macintosh Word</Application>
  <DocSecurity>0</DocSecurity>
  <Lines>39</Lines>
  <Paragraphs>11</Paragraphs>
  <ScaleCrop>false</ScaleCrop>
  <Company>University of Wisconsin System Administration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Kosloske</dc:creator>
  <cp:keywords/>
  <dc:description/>
  <cp:lastModifiedBy>Thomas J. Bittner</cp:lastModifiedBy>
  <cp:revision>17</cp:revision>
  <cp:lastPrinted>2013-04-03T13:44:00Z</cp:lastPrinted>
  <dcterms:created xsi:type="dcterms:W3CDTF">2013-04-01T19:44:00Z</dcterms:created>
  <dcterms:modified xsi:type="dcterms:W3CDTF">2015-02-09T22:04:00Z</dcterms:modified>
</cp:coreProperties>
</file>